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71D" w:rsidRDefault="0060771D" w:rsidP="0060771D">
      <w:pPr>
        <w:rPr>
          <w:rFonts w:ascii="Times New Roman" w:hAnsi="Times New Roman" w:cs="Times New Roman"/>
          <w:sz w:val="40"/>
          <w:szCs w:val="40"/>
        </w:rPr>
      </w:pPr>
    </w:p>
    <w:p w:rsidR="0060771D" w:rsidRDefault="0060771D" w:rsidP="0060771D">
      <w:pPr>
        <w:rPr>
          <w:rFonts w:ascii="Times New Roman" w:hAnsi="Times New Roman" w:cs="Times New Roman"/>
          <w:sz w:val="40"/>
          <w:szCs w:val="40"/>
        </w:rPr>
      </w:pPr>
    </w:p>
    <w:p w:rsidR="0060771D" w:rsidRPr="0060771D" w:rsidRDefault="0060771D" w:rsidP="0060771D">
      <w:pPr>
        <w:jc w:val="center"/>
        <w:rPr>
          <w:rFonts w:ascii="Franklin Gothic Demi" w:hAnsi="Franklin Gothic Demi" w:cstheme="minorHAnsi"/>
          <w:b/>
          <w:sz w:val="36"/>
          <w:szCs w:val="36"/>
        </w:rPr>
      </w:pPr>
      <w:r w:rsidRPr="0060771D">
        <w:rPr>
          <w:rFonts w:ascii="Franklin Gothic Demi" w:hAnsi="Franklin Gothic Demi" w:cstheme="minorHAnsi"/>
          <w:b/>
          <w:sz w:val="36"/>
          <w:szCs w:val="36"/>
        </w:rPr>
        <w:t>GMINNA STRATEGIA</w:t>
      </w:r>
    </w:p>
    <w:p w:rsidR="0060771D" w:rsidRPr="0060771D" w:rsidRDefault="0060771D" w:rsidP="0060771D">
      <w:pPr>
        <w:jc w:val="center"/>
        <w:rPr>
          <w:rFonts w:ascii="Franklin Gothic Demi" w:hAnsi="Franklin Gothic Demi" w:cstheme="minorHAnsi"/>
          <w:b/>
          <w:sz w:val="36"/>
          <w:szCs w:val="36"/>
        </w:rPr>
      </w:pPr>
      <w:r w:rsidRPr="0060771D">
        <w:rPr>
          <w:rFonts w:ascii="Franklin Gothic Demi" w:hAnsi="Franklin Gothic Demi" w:cstheme="minorHAnsi"/>
          <w:b/>
          <w:sz w:val="36"/>
          <w:szCs w:val="36"/>
        </w:rPr>
        <w:t>ROZWIĄZYWANIA PROBLEMÓW SPOŁECZNYCH</w:t>
      </w:r>
    </w:p>
    <w:p w:rsidR="0060771D" w:rsidRPr="0060771D" w:rsidRDefault="00234B16" w:rsidP="0060771D">
      <w:pPr>
        <w:jc w:val="center"/>
        <w:rPr>
          <w:rFonts w:ascii="Franklin Gothic Demi" w:hAnsi="Franklin Gothic Demi" w:cstheme="minorHAnsi"/>
          <w:b/>
          <w:sz w:val="36"/>
          <w:szCs w:val="36"/>
        </w:rPr>
      </w:pPr>
      <w:r>
        <w:rPr>
          <w:rFonts w:ascii="Franklin Gothic Demi" w:hAnsi="Franklin Gothic Demi" w:cstheme="minorHAnsi"/>
          <w:b/>
          <w:sz w:val="36"/>
          <w:szCs w:val="36"/>
        </w:rPr>
        <w:t>GMINY I MIASTA</w:t>
      </w:r>
      <w:r w:rsidR="0060771D" w:rsidRPr="0060771D">
        <w:rPr>
          <w:rFonts w:ascii="Franklin Gothic Demi" w:hAnsi="Franklin Gothic Demi" w:cstheme="minorHAnsi"/>
          <w:b/>
          <w:sz w:val="36"/>
          <w:szCs w:val="36"/>
        </w:rPr>
        <w:t xml:space="preserve"> RUDNIK NAD SANEM</w:t>
      </w:r>
    </w:p>
    <w:p w:rsidR="0060771D" w:rsidRDefault="0060771D" w:rsidP="0060771D">
      <w:pPr>
        <w:jc w:val="center"/>
        <w:rPr>
          <w:rFonts w:ascii="Franklin Gothic Demi" w:hAnsi="Franklin Gothic Demi" w:cstheme="minorHAnsi"/>
          <w:b/>
          <w:sz w:val="36"/>
          <w:szCs w:val="36"/>
        </w:rPr>
      </w:pPr>
      <w:r w:rsidRPr="0060771D">
        <w:rPr>
          <w:rFonts w:ascii="Franklin Gothic Demi" w:hAnsi="Franklin Gothic Demi" w:cstheme="minorHAnsi"/>
          <w:b/>
          <w:sz w:val="36"/>
          <w:szCs w:val="36"/>
        </w:rPr>
        <w:t>NA LATA 2021</w:t>
      </w:r>
      <w:r w:rsidR="00266F76">
        <w:rPr>
          <w:rFonts w:ascii="Franklin Gothic Demi" w:hAnsi="Franklin Gothic Demi" w:cstheme="minorHAnsi"/>
          <w:b/>
          <w:sz w:val="36"/>
          <w:szCs w:val="36"/>
        </w:rPr>
        <w:t xml:space="preserve"> </w:t>
      </w:r>
      <w:r w:rsidRPr="0060771D">
        <w:rPr>
          <w:rFonts w:ascii="Franklin Gothic Demi" w:hAnsi="Franklin Gothic Demi" w:cstheme="minorHAnsi"/>
          <w:b/>
          <w:sz w:val="36"/>
          <w:szCs w:val="36"/>
        </w:rPr>
        <w:t>-</w:t>
      </w:r>
      <w:r w:rsidR="00266F76">
        <w:rPr>
          <w:rFonts w:ascii="Franklin Gothic Demi" w:hAnsi="Franklin Gothic Demi" w:cstheme="minorHAnsi"/>
          <w:b/>
          <w:sz w:val="36"/>
          <w:szCs w:val="36"/>
        </w:rPr>
        <w:t xml:space="preserve"> </w:t>
      </w:r>
      <w:r w:rsidRPr="0060771D">
        <w:rPr>
          <w:rFonts w:ascii="Franklin Gothic Demi" w:hAnsi="Franklin Gothic Demi" w:cstheme="minorHAnsi"/>
          <w:b/>
          <w:sz w:val="36"/>
          <w:szCs w:val="36"/>
        </w:rPr>
        <w:t>2025</w:t>
      </w:r>
    </w:p>
    <w:p w:rsidR="0060771D" w:rsidRDefault="0060771D" w:rsidP="0060771D">
      <w:pPr>
        <w:jc w:val="center"/>
        <w:rPr>
          <w:rFonts w:ascii="Franklin Gothic Demi" w:hAnsi="Franklin Gothic Demi" w:cstheme="minorHAnsi"/>
          <w:b/>
          <w:sz w:val="36"/>
          <w:szCs w:val="36"/>
        </w:rPr>
      </w:pPr>
    </w:p>
    <w:p w:rsidR="0060771D" w:rsidRDefault="0060771D" w:rsidP="0060771D">
      <w:pPr>
        <w:jc w:val="center"/>
        <w:rPr>
          <w:rFonts w:ascii="Franklin Gothic Demi" w:hAnsi="Franklin Gothic Demi" w:cstheme="minorHAnsi"/>
          <w:b/>
          <w:sz w:val="36"/>
          <w:szCs w:val="36"/>
        </w:rPr>
      </w:pPr>
      <w:r>
        <w:rPr>
          <w:rFonts w:ascii="Franklin Gothic Demi" w:hAnsi="Franklin Gothic Demi" w:cstheme="minorHAnsi"/>
          <w:b/>
          <w:noProof/>
          <w:sz w:val="36"/>
          <w:szCs w:val="36"/>
          <w:lang w:eastAsia="pl-PL"/>
        </w:rPr>
        <w:drawing>
          <wp:inline distT="0" distB="0" distL="0" distR="0">
            <wp:extent cx="2842592" cy="39624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rudnika.gif"/>
                    <pic:cNvPicPr/>
                  </pic:nvPicPr>
                  <pic:blipFill>
                    <a:blip r:embed="rId8">
                      <a:extLst>
                        <a:ext uri="{28A0092B-C50C-407E-A947-70E740481C1C}">
                          <a14:useLocalDpi xmlns:a14="http://schemas.microsoft.com/office/drawing/2010/main" val="0"/>
                        </a:ext>
                      </a:extLst>
                    </a:blip>
                    <a:stretch>
                      <a:fillRect/>
                    </a:stretch>
                  </pic:blipFill>
                  <pic:spPr>
                    <a:xfrm>
                      <a:off x="0" y="0"/>
                      <a:ext cx="2842592" cy="3962400"/>
                    </a:xfrm>
                    <a:prstGeom prst="rect">
                      <a:avLst/>
                    </a:prstGeom>
                  </pic:spPr>
                </pic:pic>
              </a:graphicData>
            </a:graphic>
          </wp:inline>
        </w:drawing>
      </w:r>
    </w:p>
    <w:p w:rsidR="0060771D" w:rsidRDefault="0060771D" w:rsidP="0060771D">
      <w:pPr>
        <w:jc w:val="center"/>
        <w:rPr>
          <w:rFonts w:ascii="Franklin Gothic Demi" w:hAnsi="Franklin Gothic Demi" w:cstheme="minorHAnsi"/>
          <w:sz w:val="36"/>
          <w:szCs w:val="36"/>
        </w:rPr>
      </w:pPr>
    </w:p>
    <w:p w:rsidR="0060771D" w:rsidRDefault="0034312D" w:rsidP="0060771D">
      <w:pPr>
        <w:jc w:val="center"/>
        <w:rPr>
          <w:rFonts w:ascii="Franklin Gothic Demi" w:hAnsi="Franklin Gothic Demi" w:cstheme="minorHAnsi"/>
          <w:sz w:val="36"/>
          <w:szCs w:val="36"/>
        </w:rPr>
      </w:pPr>
      <w:r>
        <w:rPr>
          <w:rFonts w:ascii="Franklin Gothic Demi" w:hAnsi="Franklin Gothic Demi" w:cstheme="minorHAnsi"/>
          <w:sz w:val="36"/>
          <w:szCs w:val="36"/>
        </w:rPr>
        <w:pict>
          <v:rect id="_x0000_i1025" style="width:0;height:1.5pt" o:hralign="center" o:hrstd="t" o:hr="t" fillcolor="#a0a0a0" stroked="f"/>
        </w:pict>
      </w:r>
    </w:p>
    <w:p w:rsidR="008E32F8" w:rsidRDefault="0060771D" w:rsidP="0060771D">
      <w:pPr>
        <w:jc w:val="center"/>
        <w:rPr>
          <w:rFonts w:ascii="Times New Roman" w:hAnsi="Times New Roman" w:cs="Times New Roman"/>
          <w:b/>
          <w:sz w:val="28"/>
          <w:szCs w:val="28"/>
        </w:rPr>
      </w:pPr>
      <w:r w:rsidRPr="0060771D">
        <w:rPr>
          <w:rFonts w:ascii="Times New Roman" w:hAnsi="Times New Roman" w:cs="Times New Roman"/>
          <w:b/>
          <w:sz w:val="28"/>
          <w:szCs w:val="28"/>
        </w:rPr>
        <w:t>Rudnik nad Sanem 2020</w:t>
      </w:r>
    </w:p>
    <w:p w:rsidR="00B87634" w:rsidRPr="00841471" w:rsidRDefault="008E32F8" w:rsidP="00841471">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b w:val="0"/>
          <w:bCs w:val="0"/>
          <w:color w:val="auto"/>
          <w:sz w:val="22"/>
          <w:szCs w:val="22"/>
          <w:lang w:eastAsia="en-US"/>
        </w:rPr>
        <w:id w:val="-1912065198"/>
        <w:docPartObj>
          <w:docPartGallery w:val="Table of Contents"/>
          <w:docPartUnique/>
        </w:docPartObj>
      </w:sdtPr>
      <w:sdtContent>
        <w:p w:rsidR="00B87634" w:rsidRPr="00114D7A" w:rsidRDefault="00B87634" w:rsidP="00114D7A">
          <w:pPr>
            <w:pStyle w:val="Nagwekspisutreci"/>
            <w:spacing w:before="0" w:after="200"/>
            <w:rPr>
              <w:color w:val="auto"/>
            </w:rPr>
          </w:pPr>
          <w:r w:rsidRPr="00114D7A">
            <w:rPr>
              <w:color w:val="auto"/>
            </w:rPr>
            <w:t>Spis treści</w:t>
          </w:r>
        </w:p>
        <w:p w:rsidR="00736A50" w:rsidRPr="00736A50" w:rsidRDefault="00B87634" w:rsidP="003A6E08">
          <w:pPr>
            <w:pStyle w:val="Spistreci1"/>
            <w:tabs>
              <w:tab w:val="right" w:leader="dot" w:pos="9062"/>
            </w:tabs>
            <w:jc w:val="both"/>
            <w:rPr>
              <w:rFonts w:ascii="Times New Roman" w:eastAsiaTheme="minorEastAsia" w:hAnsi="Times New Roman" w:cs="Times New Roman"/>
              <w:noProof/>
              <w:sz w:val="24"/>
              <w:szCs w:val="24"/>
              <w:lang w:eastAsia="pl-PL"/>
            </w:rPr>
          </w:pPr>
          <w:r w:rsidRPr="00736A50">
            <w:rPr>
              <w:rFonts w:ascii="Times New Roman" w:hAnsi="Times New Roman" w:cs="Times New Roman"/>
              <w:sz w:val="24"/>
              <w:szCs w:val="24"/>
            </w:rPr>
            <w:fldChar w:fldCharType="begin"/>
          </w:r>
          <w:r w:rsidRPr="00736A50">
            <w:rPr>
              <w:rFonts w:ascii="Times New Roman" w:hAnsi="Times New Roman" w:cs="Times New Roman"/>
              <w:sz w:val="24"/>
              <w:szCs w:val="24"/>
            </w:rPr>
            <w:instrText xml:space="preserve"> TOC \o "1-3" \h \z \u </w:instrText>
          </w:r>
          <w:r w:rsidRPr="00736A50">
            <w:rPr>
              <w:rFonts w:ascii="Times New Roman" w:hAnsi="Times New Roman" w:cs="Times New Roman"/>
              <w:sz w:val="24"/>
              <w:szCs w:val="24"/>
            </w:rPr>
            <w:fldChar w:fldCharType="separate"/>
          </w:r>
          <w:hyperlink w:anchor="_Toc54716836" w:history="1">
            <w:r w:rsidR="00736A50" w:rsidRPr="00736A50">
              <w:rPr>
                <w:rStyle w:val="Hipercze"/>
                <w:rFonts w:ascii="Times New Roman" w:hAnsi="Times New Roman" w:cs="Times New Roman"/>
                <w:b/>
                <w:noProof/>
                <w:sz w:val="24"/>
                <w:szCs w:val="24"/>
              </w:rPr>
              <w:t>WPROWADZENIE</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_Toc54716836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3</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1"/>
            <w:tabs>
              <w:tab w:val="left" w:pos="440"/>
              <w:tab w:val="right" w:leader="dot" w:pos="9062"/>
            </w:tabs>
            <w:jc w:val="both"/>
            <w:rPr>
              <w:rFonts w:ascii="Times New Roman" w:eastAsiaTheme="minorEastAsia" w:hAnsi="Times New Roman" w:cs="Times New Roman"/>
              <w:noProof/>
              <w:sz w:val="24"/>
              <w:szCs w:val="24"/>
              <w:lang w:eastAsia="pl-PL"/>
            </w:rPr>
          </w:pPr>
          <w:hyperlink w:anchor="_Toc54716837" w:history="1">
            <w:r w:rsidR="00736A50" w:rsidRPr="00736A50">
              <w:rPr>
                <w:rStyle w:val="Hipercze"/>
                <w:rFonts w:ascii="Times New Roman" w:hAnsi="Times New Roman" w:cs="Times New Roman"/>
                <w:noProof/>
                <w:sz w:val="24"/>
                <w:szCs w:val="24"/>
              </w:rPr>
              <w:t>1.</w:t>
            </w:r>
            <w:r w:rsidR="00736A50" w:rsidRPr="00736A50">
              <w:rPr>
                <w:rFonts w:ascii="Times New Roman" w:eastAsiaTheme="minorEastAsia" w:hAnsi="Times New Roman" w:cs="Times New Roman"/>
                <w:noProof/>
                <w:sz w:val="24"/>
                <w:szCs w:val="24"/>
                <w:lang w:eastAsia="pl-PL"/>
              </w:rPr>
              <w:tab/>
            </w:r>
            <w:r w:rsidR="00736A50" w:rsidRPr="003A6E08">
              <w:rPr>
                <w:rStyle w:val="Hipercze"/>
                <w:rFonts w:ascii="Times New Roman" w:hAnsi="Times New Roman" w:cs="Times New Roman"/>
                <w:b/>
                <w:noProof/>
                <w:sz w:val="24"/>
                <w:szCs w:val="24"/>
              </w:rPr>
              <w:t>PROCEDURA TWORZENIA STRATEGII</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_Toc54716837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6</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54716838" w:history="1">
            <w:r w:rsidR="00736A50" w:rsidRPr="00736A50">
              <w:rPr>
                <w:rStyle w:val="Hipercze"/>
                <w:rFonts w:ascii="Times New Roman" w:hAnsi="Times New Roman" w:cs="Times New Roman"/>
                <w:noProof/>
                <w:sz w:val="24"/>
                <w:szCs w:val="24"/>
              </w:rPr>
              <w:t>1.1.</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Uwarunkowania prawne tworzenia strategii</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_Toc54716838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6</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54716839" w:history="1">
            <w:r w:rsidR="00736A50" w:rsidRPr="00736A50">
              <w:rPr>
                <w:rStyle w:val="Hipercze"/>
                <w:rFonts w:ascii="Times New Roman" w:hAnsi="Times New Roman" w:cs="Times New Roman"/>
                <w:noProof/>
                <w:sz w:val="24"/>
                <w:szCs w:val="24"/>
              </w:rPr>
              <w:t>1.2.</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Metodologia prac przy opracowywaniu strategii</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_Toc54716839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7</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1"/>
            <w:tabs>
              <w:tab w:val="left" w:pos="440"/>
              <w:tab w:val="right" w:leader="dot" w:pos="9062"/>
            </w:tabs>
            <w:jc w:val="both"/>
            <w:rPr>
              <w:rFonts w:ascii="Times New Roman" w:eastAsiaTheme="minorEastAsia" w:hAnsi="Times New Roman" w:cs="Times New Roman"/>
              <w:noProof/>
              <w:sz w:val="24"/>
              <w:szCs w:val="24"/>
              <w:lang w:eastAsia="pl-PL"/>
            </w:rPr>
          </w:pPr>
          <w:hyperlink w:anchor="_Toc54716841" w:history="1">
            <w:r w:rsidR="00736A50" w:rsidRPr="00736A50">
              <w:rPr>
                <w:rStyle w:val="Hipercze"/>
                <w:rFonts w:ascii="Times New Roman" w:hAnsi="Times New Roman" w:cs="Times New Roman"/>
                <w:noProof/>
                <w:sz w:val="24"/>
                <w:szCs w:val="24"/>
              </w:rPr>
              <w:t>2.</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b/>
                <w:noProof/>
                <w:sz w:val="24"/>
                <w:szCs w:val="24"/>
              </w:rPr>
              <w:t>DIAGNOZA I ANALIZA</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_Toc54716841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10</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54716844" w:history="1">
            <w:r w:rsidR="00736A50" w:rsidRPr="00736A50">
              <w:rPr>
                <w:rStyle w:val="Hipercze"/>
                <w:rFonts w:ascii="Times New Roman" w:hAnsi="Times New Roman" w:cs="Times New Roman"/>
                <w:noProof/>
                <w:sz w:val="24"/>
                <w:szCs w:val="24"/>
              </w:rPr>
              <w:t>2.1.</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Ogólna charakterystyka Gminy i Miasta Rudnik nad Sanem</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_Toc54716844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10</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54716851" w:history="1">
            <w:r w:rsidR="00736A50" w:rsidRPr="00736A50">
              <w:rPr>
                <w:rStyle w:val="Hipercze"/>
                <w:rFonts w:ascii="Times New Roman" w:hAnsi="Times New Roman" w:cs="Times New Roman"/>
                <w:noProof/>
                <w:sz w:val="24"/>
                <w:szCs w:val="24"/>
              </w:rPr>
              <w:t>2.2.</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Demografia</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_Toc54716851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11</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54716856" w:history="1">
            <w:r w:rsidR="00736A50" w:rsidRPr="00736A50">
              <w:rPr>
                <w:rStyle w:val="Hipercze"/>
                <w:rFonts w:ascii="Times New Roman" w:hAnsi="Times New Roman" w:cs="Times New Roman"/>
                <w:noProof/>
                <w:sz w:val="24"/>
                <w:szCs w:val="24"/>
              </w:rPr>
              <w:t>2.3.</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Gospodarka i sytuacja na rynku pracy</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_Toc54716856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15</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54716862" w:history="1">
            <w:r w:rsidR="00736A50" w:rsidRPr="00736A50">
              <w:rPr>
                <w:rStyle w:val="Hipercze"/>
                <w:rFonts w:ascii="Times New Roman" w:hAnsi="Times New Roman" w:cs="Times New Roman"/>
                <w:noProof/>
                <w:sz w:val="24"/>
                <w:szCs w:val="24"/>
              </w:rPr>
              <w:t>2.4.</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Edukacja i wychowanie</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_Toc54716862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18</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54716869" w:history="1">
            <w:r w:rsidR="00736A50" w:rsidRPr="00736A50">
              <w:rPr>
                <w:rStyle w:val="Hipercze"/>
                <w:rFonts w:ascii="Times New Roman" w:hAnsi="Times New Roman" w:cs="Times New Roman"/>
                <w:noProof/>
                <w:sz w:val="24"/>
                <w:szCs w:val="24"/>
              </w:rPr>
              <w:t>2.5.</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Kultura, Sport i Rekreacja</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_Toc54716869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20</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54716877" w:history="1">
            <w:r w:rsidR="00736A50" w:rsidRPr="00736A50">
              <w:rPr>
                <w:rStyle w:val="Hipercze"/>
                <w:rFonts w:ascii="Times New Roman" w:hAnsi="Times New Roman" w:cs="Times New Roman"/>
                <w:noProof/>
                <w:sz w:val="24"/>
                <w:szCs w:val="24"/>
              </w:rPr>
              <w:t>2.6.</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Mieszkalnictwo</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_Toc54716877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24</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54716894" w:history="1">
            <w:r w:rsidR="00736A50" w:rsidRPr="00736A50">
              <w:rPr>
                <w:rStyle w:val="Hipercze"/>
                <w:rFonts w:ascii="Times New Roman" w:hAnsi="Times New Roman" w:cs="Times New Roman"/>
                <w:noProof/>
                <w:sz w:val="24"/>
                <w:szCs w:val="24"/>
              </w:rPr>
              <w:t>2.7.</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Bezpieczeństwo publiczne</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_Toc54716894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25</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54716896" w:history="1">
            <w:r w:rsidR="00736A50" w:rsidRPr="00736A50">
              <w:rPr>
                <w:rStyle w:val="Hipercze"/>
                <w:rFonts w:ascii="Times New Roman" w:hAnsi="Times New Roman" w:cs="Times New Roman"/>
                <w:noProof/>
                <w:sz w:val="24"/>
                <w:szCs w:val="24"/>
              </w:rPr>
              <w:t>2.8.</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Sytuacja osób niepełnosprawnych</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_Toc54716896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26</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880"/>
              <w:tab w:val="right" w:leader="dot" w:pos="9062"/>
            </w:tabs>
            <w:jc w:val="both"/>
            <w:rPr>
              <w:rFonts w:ascii="Times New Roman" w:eastAsiaTheme="minorEastAsia" w:hAnsi="Times New Roman" w:cs="Times New Roman"/>
              <w:noProof/>
              <w:sz w:val="24"/>
              <w:szCs w:val="24"/>
              <w:lang w:eastAsia="pl-PL"/>
            </w:rPr>
          </w:pPr>
          <w:hyperlink w:anchor="_Toc54716897" w:history="1">
            <w:r w:rsidR="00736A50" w:rsidRPr="00736A50">
              <w:rPr>
                <w:rStyle w:val="Hipercze"/>
                <w:rFonts w:ascii="Times New Roman" w:hAnsi="Times New Roman" w:cs="Times New Roman"/>
                <w:noProof/>
                <w:sz w:val="24"/>
                <w:szCs w:val="24"/>
              </w:rPr>
              <w:t>2.9.</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Dysfunkcje w rodzinach</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_Toc54716897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29</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3"/>
            <w:tabs>
              <w:tab w:val="left" w:pos="1320"/>
              <w:tab w:val="right" w:leader="dot" w:pos="9062"/>
            </w:tabs>
            <w:jc w:val="both"/>
            <w:rPr>
              <w:rFonts w:ascii="Times New Roman" w:eastAsiaTheme="minorEastAsia" w:hAnsi="Times New Roman" w:cs="Times New Roman"/>
              <w:noProof/>
              <w:sz w:val="24"/>
              <w:szCs w:val="24"/>
              <w:lang w:eastAsia="pl-PL"/>
            </w:rPr>
          </w:pPr>
          <w:hyperlink w:anchor="_Toc54716909" w:history="1">
            <w:r w:rsidR="00736A50" w:rsidRPr="00736A50">
              <w:rPr>
                <w:rStyle w:val="Hipercze"/>
                <w:rFonts w:ascii="Times New Roman" w:hAnsi="Times New Roman" w:cs="Times New Roman"/>
                <w:noProof/>
                <w:sz w:val="24"/>
                <w:szCs w:val="24"/>
              </w:rPr>
              <w:t>2.9.1.</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Alkoholizm</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_Toc54716909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29</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3"/>
            <w:tabs>
              <w:tab w:val="left" w:pos="1320"/>
              <w:tab w:val="right" w:leader="dot" w:pos="9062"/>
            </w:tabs>
            <w:jc w:val="both"/>
            <w:rPr>
              <w:rFonts w:ascii="Times New Roman" w:eastAsiaTheme="minorEastAsia" w:hAnsi="Times New Roman" w:cs="Times New Roman"/>
              <w:noProof/>
              <w:sz w:val="24"/>
              <w:szCs w:val="24"/>
              <w:lang w:eastAsia="pl-PL"/>
            </w:rPr>
          </w:pPr>
          <w:hyperlink w:anchor="_Toc54716910" w:history="1">
            <w:r w:rsidR="00736A50" w:rsidRPr="00736A50">
              <w:rPr>
                <w:rStyle w:val="Hipercze"/>
                <w:rFonts w:ascii="Times New Roman" w:hAnsi="Times New Roman" w:cs="Times New Roman"/>
                <w:noProof/>
                <w:sz w:val="24"/>
                <w:szCs w:val="24"/>
              </w:rPr>
              <w:t>2.9.2.</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Przemoc w rodzinie</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_Toc54716910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31</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3"/>
            <w:tabs>
              <w:tab w:val="left" w:pos="1320"/>
              <w:tab w:val="right" w:leader="dot" w:pos="9062"/>
            </w:tabs>
            <w:jc w:val="both"/>
            <w:rPr>
              <w:rFonts w:ascii="Times New Roman" w:eastAsiaTheme="minorEastAsia" w:hAnsi="Times New Roman" w:cs="Times New Roman"/>
              <w:noProof/>
              <w:sz w:val="24"/>
              <w:szCs w:val="24"/>
              <w:lang w:eastAsia="pl-PL"/>
            </w:rPr>
          </w:pPr>
          <w:hyperlink w:anchor="_Toc54716924" w:history="1">
            <w:r w:rsidR="00736A50" w:rsidRPr="00736A50">
              <w:rPr>
                <w:rStyle w:val="Hipercze"/>
                <w:rFonts w:ascii="Times New Roman" w:hAnsi="Times New Roman" w:cs="Times New Roman"/>
                <w:noProof/>
                <w:sz w:val="24"/>
                <w:szCs w:val="24"/>
              </w:rPr>
              <w:t>2.9.3.</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Bezradność w sprawach opiekuńczo-wychowawczych</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_Toc54716924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34</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1100"/>
              <w:tab w:val="right" w:leader="dot" w:pos="9062"/>
            </w:tabs>
            <w:jc w:val="both"/>
            <w:rPr>
              <w:rFonts w:ascii="Times New Roman" w:eastAsiaTheme="minorEastAsia" w:hAnsi="Times New Roman" w:cs="Times New Roman"/>
              <w:noProof/>
              <w:sz w:val="24"/>
              <w:szCs w:val="24"/>
              <w:lang w:eastAsia="pl-PL"/>
            </w:rPr>
          </w:pPr>
          <w:hyperlink w:anchor="_Toc54716936" w:history="1">
            <w:r w:rsidR="00736A50" w:rsidRPr="00736A50">
              <w:rPr>
                <w:rStyle w:val="Hipercze"/>
                <w:rFonts w:ascii="Times New Roman" w:hAnsi="Times New Roman" w:cs="Times New Roman"/>
                <w:noProof/>
                <w:sz w:val="24"/>
                <w:szCs w:val="24"/>
              </w:rPr>
              <w:t>2.10.</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Pomoc Społeczna</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_Toc54716936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35</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1100"/>
              <w:tab w:val="right" w:leader="dot" w:pos="9062"/>
            </w:tabs>
            <w:jc w:val="both"/>
            <w:rPr>
              <w:rFonts w:ascii="Times New Roman" w:eastAsiaTheme="minorEastAsia" w:hAnsi="Times New Roman" w:cs="Times New Roman"/>
              <w:noProof/>
              <w:sz w:val="24"/>
              <w:szCs w:val="24"/>
              <w:lang w:eastAsia="pl-PL"/>
            </w:rPr>
          </w:pPr>
          <w:hyperlink w:anchor="_Toc54716949" w:history="1">
            <w:r w:rsidR="00736A50" w:rsidRPr="00736A50">
              <w:rPr>
                <w:rStyle w:val="Hipercze"/>
                <w:rFonts w:ascii="Times New Roman" w:hAnsi="Times New Roman" w:cs="Times New Roman"/>
                <w:noProof/>
                <w:sz w:val="24"/>
                <w:szCs w:val="24"/>
              </w:rPr>
              <w:t>2.11.</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 xml:space="preserve">Identyfikacja najważniejszych problemów społecznych na terenie Gminy </w:t>
            </w:r>
            <w:r w:rsidR="00266F76">
              <w:rPr>
                <w:rStyle w:val="Hipercze"/>
                <w:rFonts w:ascii="Times New Roman" w:hAnsi="Times New Roman" w:cs="Times New Roman"/>
                <w:noProof/>
                <w:sz w:val="24"/>
                <w:szCs w:val="24"/>
              </w:rPr>
              <w:br/>
              <w:t xml:space="preserve">               i Miasta </w:t>
            </w:r>
            <w:r w:rsidR="00736A50" w:rsidRPr="00736A50">
              <w:rPr>
                <w:rStyle w:val="Hipercze"/>
                <w:rFonts w:ascii="Times New Roman" w:hAnsi="Times New Roman" w:cs="Times New Roman"/>
                <w:noProof/>
                <w:sz w:val="24"/>
                <w:szCs w:val="24"/>
              </w:rPr>
              <w:t>Rudnik nad Sanem na podstawie badań ankietowych</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_Toc54716949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46</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3"/>
            <w:tabs>
              <w:tab w:val="left" w:pos="1320"/>
              <w:tab w:val="right" w:leader="dot" w:pos="9062"/>
            </w:tabs>
            <w:jc w:val="both"/>
            <w:rPr>
              <w:rFonts w:ascii="Times New Roman" w:eastAsiaTheme="minorEastAsia" w:hAnsi="Times New Roman" w:cs="Times New Roman"/>
              <w:noProof/>
              <w:sz w:val="24"/>
              <w:szCs w:val="24"/>
              <w:lang w:eastAsia="pl-PL"/>
            </w:rPr>
          </w:pPr>
          <w:hyperlink w:anchor="_Toc54716950" w:history="1">
            <w:r w:rsidR="00736A50" w:rsidRPr="00736A50">
              <w:rPr>
                <w:rStyle w:val="Hipercze"/>
                <w:rFonts w:ascii="Times New Roman" w:hAnsi="Times New Roman" w:cs="Times New Roman"/>
                <w:noProof/>
                <w:sz w:val="24"/>
                <w:szCs w:val="24"/>
              </w:rPr>
              <w:t>2.11.1.</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Metodologia i opis prowadzonych badań</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_Toc54716950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46</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3"/>
            <w:tabs>
              <w:tab w:val="left" w:pos="1320"/>
              <w:tab w:val="right" w:leader="dot" w:pos="9062"/>
            </w:tabs>
            <w:jc w:val="both"/>
            <w:rPr>
              <w:rFonts w:ascii="Times New Roman" w:eastAsiaTheme="minorEastAsia" w:hAnsi="Times New Roman" w:cs="Times New Roman"/>
              <w:noProof/>
              <w:sz w:val="24"/>
              <w:szCs w:val="24"/>
              <w:lang w:eastAsia="pl-PL"/>
            </w:rPr>
          </w:pPr>
          <w:hyperlink w:anchor="_Toc54716965" w:history="1">
            <w:r w:rsidR="00736A50" w:rsidRPr="00736A50">
              <w:rPr>
                <w:rStyle w:val="Hipercze"/>
                <w:rFonts w:ascii="Times New Roman" w:hAnsi="Times New Roman" w:cs="Times New Roman"/>
                <w:noProof/>
                <w:sz w:val="24"/>
                <w:szCs w:val="24"/>
              </w:rPr>
              <w:t>2.11.2.</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Wyniki badań ankietowych</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_Toc54716965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46</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2"/>
            <w:tabs>
              <w:tab w:val="left" w:pos="1100"/>
              <w:tab w:val="right" w:leader="dot" w:pos="9062"/>
            </w:tabs>
            <w:jc w:val="both"/>
            <w:rPr>
              <w:rFonts w:ascii="Times New Roman" w:eastAsiaTheme="minorEastAsia" w:hAnsi="Times New Roman" w:cs="Times New Roman"/>
              <w:noProof/>
              <w:sz w:val="24"/>
              <w:szCs w:val="24"/>
              <w:lang w:eastAsia="pl-PL"/>
            </w:rPr>
          </w:pPr>
          <w:hyperlink w:anchor="_Toc54716966" w:history="1">
            <w:r w:rsidR="00736A50" w:rsidRPr="00736A50">
              <w:rPr>
                <w:rStyle w:val="Hipercze"/>
                <w:rFonts w:ascii="Times New Roman" w:hAnsi="Times New Roman" w:cs="Times New Roman"/>
                <w:noProof/>
                <w:sz w:val="24"/>
                <w:szCs w:val="24"/>
              </w:rPr>
              <w:t>2.12.</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noProof/>
                <w:sz w:val="24"/>
                <w:szCs w:val="24"/>
              </w:rPr>
              <w:t>Analiza SWOT</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_Toc54716966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66</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1"/>
            <w:tabs>
              <w:tab w:val="left" w:pos="440"/>
              <w:tab w:val="right" w:leader="dot" w:pos="9062"/>
            </w:tabs>
            <w:jc w:val="both"/>
            <w:rPr>
              <w:rFonts w:ascii="Times New Roman" w:eastAsiaTheme="minorEastAsia" w:hAnsi="Times New Roman" w:cs="Times New Roman"/>
              <w:noProof/>
              <w:sz w:val="24"/>
              <w:szCs w:val="24"/>
              <w:lang w:eastAsia="pl-PL"/>
            </w:rPr>
          </w:pPr>
          <w:hyperlink w:anchor="_Toc54716969" w:history="1">
            <w:r w:rsidR="00736A50" w:rsidRPr="00736A50">
              <w:rPr>
                <w:rStyle w:val="Hipercze"/>
                <w:rFonts w:ascii="Times New Roman" w:hAnsi="Times New Roman" w:cs="Times New Roman"/>
                <w:noProof/>
                <w:sz w:val="24"/>
                <w:szCs w:val="24"/>
              </w:rPr>
              <w:t>3.</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b/>
                <w:noProof/>
                <w:sz w:val="24"/>
                <w:szCs w:val="24"/>
              </w:rPr>
              <w:t>MISJA, CELE I KIERUNKI DZIAŁAŃ</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_Toc54716969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75</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1"/>
            <w:tabs>
              <w:tab w:val="left" w:pos="440"/>
              <w:tab w:val="right" w:leader="dot" w:pos="9062"/>
            </w:tabs>
            <w:jc w:val="both"/>
            <w:rPr>
              <w:rFonts w:ascii="Times New Roman" w:eastAsiaTheme="minorEastAsia" w:hAnsi="Times New Roman" w:cs="Times New Roman"/>
              <w:noProof/>
              <w:sz w:val="24"/>
              <w:szCs w:val="24"/>
              <w:lang w:eastAsia="pl-PL"/>
            </w:rPr>
          </w:pPr>
          <w:hyperlink w:anchor="_Toc54716973" w:history="1">
            <w:r w:rsidR="00736A50" w:rsidRPr="00736A50">
              <w:rPr>
                <w:rStyle w:val="Hipercze"/>
                <w:rFonts w:ascii="Times New Roman" w:hAnsi="Times New Roman" w:cs="Times New Roman"/>
                <w:noProof/>
                <w:sz w:val="24"/>
                <w:szCs w:val="24"/>
              </w:rPr>
              <w:t>4.</w:t>
            </w:r>
            <w:r w:rsidR="00736A50" w:rsidRPr="00736A50">
              <w:rPr>
                <w:rFonts w:ascii="Times New Roman" w:eastAsiaTheme="minorEastAsia" w:hAnsi="Times New Roman" w:cs="Times New Roman"/>
                <w:noProof/>
                <w:sz w:val="24"/>
                <w:szCs w:val="24"/>
                <w:lang w:eastAsia="pl-PL"/>
              </w:rPr>
              <w:tab/>
            </w:r>
            <w:r w:rsidR="00736A50" w:rsidRPr="00736A50">
              <w:rPr>
                <w:rStyle w:val="Hipercze"/>
                <w:rFonts w:ascii="Times New Roman" w:hAnsi="Times New Roman" w:cs="Times New Roman"/>
                <w:b/>
                <w:noProof/>
                <w:sz w:val="24"/>
                <w:szCs w:val="24"/>
              </w:rPr>
              <w:t>WDROŻENIE, MONITOROWANIE I EWALUACJA STRATEGII</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_Toc54716973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84</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1"/>
            <w:tabs>
              <w:tab w:val="right" w:leader="dot" w:pos="9062"/>
            </w:tabs>
            <w:jc w:val="both"/>
            <w:rPr>
              <w:rFonts w:ascii="Times New Roman" w:eastAsiaTheme="minorEastAsia" w:hAnsi="Times New Roman" w:cs="Times New Roman"/>
              <w:noProof/>
              <w:sz w:val="24"/>
              <w:szCs w:val="24"/>
              <w:lang w:eastAsia="pl-PL"/>
            </w:rPr>
          </w:pPr>
          <w:hyperlink w:anchor="_Toc54716974" w:history="1">
            <w:r w:rsidR="00736A50" w:rsidRPr="00736A50">
              <w:rPr>
                <w:rStyle w:val="Hipercze"/>
                <w:rFonts w:ascii="Times New Roman" w:hAnsi="Times New Roman" w:cs="Times New Roman"/>
                <w:b/>
                <w:noProof/>
                <w:sz w:val="24"/>
                <w:szCs w:val="24"/>
              </w:rPr>
              <w:t>SPIS TABEL</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_Toc54716974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88</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1"/>
            <w:tabs>
              <w:tab w:val="right" w:leader="dot" w:pos="9062"/>
            </w:tabs>
            <w:spacing w:after="120"/>
            <w:jc w:val="both"/>
            <w:rPr>
              <w:rFonts w:ascii="Times New Roman" w:eastAsiaTheme="minorEastAsia" w:hAnsi="Times New Roman" w:cs="Times New Roman"/>
              <w:noProof/>
              <w:sz w:val="24"/>
              <w:szCs w:val="24"/>
              <w:lang w:eastAsia="pl-PL"/>
            </w:rPr>
          </w:pPr>
          <w:hyperlink w:anchor="_Toc54716975" w:history="1">
            <w:r w:rsidR="00736A50" w:rsidRPr="00736A50">
              <w:rPr>
                <w:rStyle w:val="Hipercze"/>
                <w:rFonts w:ascii="Times New Roman" w:hAnsi="Times New Roman" w:cs="Times New Roman"/>
                <w:b/>
                <w:noProof/>
                <w:sz w:val="24"/>
                <w:szCs w:val="24"/>
              </w:rPr>
              <w:t>SPIS WYKRESÓW</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_Toc54716975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88</w:t>
            </w:r>
            <w:r w:rsidR="00736A50" w:rsidRPr="00736A50">
              <w:rPr>
                <w:rFonts w:ascii="Times New Roman" w:hAnsi="Times New Roman" w:cs="Times New Roman"/>
                <w:noProof/>
                <w:webHidden/>
                <w:sz w:val="24"/>
                <w:szCs w:val="24"/>
              </w:rPr>
              <w:fldChar w:fldCharType="end"/>
            </w:r>
          </w:hyperlink>
        </w:p>
        <w:p w:rsidR="00736A50" w:rsidRPr="00736A50" w:rsidRDefault="0034312D" w:rsidP="003A6E08">
          <w:pPr>
            <w:pStyle w:val="Spistreci1"/>
            <w:tabs>
              <w:tab w:val="right" w:leader="dot" w:pos="9062"/>
            </w:tabs>
            <w:spacing w:line="288" w:lineRule="auto"/>
            <w:jc w:val="both"/>
            <w:rPr>
              <w:rFonts w:ascii="Times New Roman" w:eastAsiaTheme="minorEastAsia" w:hAnsi="Times New Roman" w:cs="Times New Roman"/>
              <w:noProof/>
              <w:sz w:val="24"/>
              <w:szCs w:val="24"/>
              <w:lang w:eastAsia="pl-PL"/>
            </w:rPr>
          </w:pPr>
          <w:hyperlink w:anchor="_Toc54716976" w:history="1">
            <w:r w:rsidR="00736A50" w:rsidRPr="00736A50">
              <w:rPr>
                <w:rStyle w:val="Hipercze"/>
                <w:rFonts w:ascii="Times New Roman" w:hAnsi="Times New Roman" w:cs="Times New Roman"/>
                <w:b/>
                <w:noProof/>
                <w:sz w:val="24"/>
                <w:szCs w:val="24"/>
              </w:rPr>
              <w:t>SPIS RYSUNKÓW</w:t>
            </w:r>
            <w:r w:rsidR="00736A50" w:rsidRPr="00736A50">
              <w:rPr>
                <w:rFonts w:ascii="Times New Roman" w:hAnsi="Times New Roman" w:cs="Times New Roman"/>
                <w:noProof/>
                <w:webHidden/>
                <w:sz w:val="24"/>
                <w:szCs w:val="24"/>
              </w:rPr>
              <w:tab/>
            </w:r>
            <w:r w:rsidR="00736A50" w:rsidRPr="00736A50">
              <w:rPr>
                <w:rFonts w:ascii="Times New Roman" w:hAnsi="Times New Roman" w:cs="Times New Roman"/>
                <w:noProof/>
                <w:webHidden/>
                <w:sz w:val="24"/>
                <w:szCs w:val="24"/>
              </w:rPr>
              <w:fldChar w:fldCharType="begin"/>
            </w:r>
            <w:r w:rsidR="00736A50" w:rsidRPr="00736A50">
              <w:rPr>
                <w:rFonts w:ascii="Times New Roman" w:hAnsi="Times New Roman" w:cs="Times New Roman"/>
                <w:noProof/>
                <w:webHidden/>
                <w:sz w:val="24"/>
                <w:szCs w:val="24"/>
              </w:rPr>
              <w:instrText xml:space="preserve"> PAGEREF _Toc54716976 \h </w:instrText>
            </w:r>
            <w:r w:rsidR="00736A50" w:rsidRPr="00736A50">
              <w:rPr>
                <w:rFonts w:ascii="Times New Roman" w:hAnsi="Times New Roman" w:cs="Times New Roman"/>
                <w:noProof/>
                <w:webHidden/>
                <w:sz w:val="24"/>
                <w:szCs w:val="24"/>
              </w:rPr>
            </w:r>
            <w:r w:rsidR="00736A50" w:rsidRPr="00736A50">
              <w:rPr>
                <w:rFonts w:ascii="Times New Roman" w:hAnsi="Times New Roman" w:cs="Times New Roman"/>
                <w:noProof/>
                <w:webHidden/>
                <w:sz w:val="24"/>
                <w:szCs w:val="24"/>
              </w:rPr>
              <w:fldChar w:fldCharType="separate"/>
            </w:r>
            <w:r w:rsidR="005B344F">
              <w:rPr>
                <w:rFonts w:ascii="Times New Roman" w:hAnsi="Times New Roman" w:cs="Times New Roman"/>
                <w:noProof/>
                <w:webHidden/>
                <w:sz w:val="24"/>
                <w:szCs w:val="24"/>
              </w:rPr>
              <w:t>90</w:t>
            </w:r>
            <w:r w:rsidR="00736A50" w:rsidRPr="00736A50">
              <w:rPr>
                <w:rFonts w:ascii="Times New Roman" w:hAnsi="Times New Roman" w:cs="Times New Roman"/>
                <w:noProof/>
                <w:webHidden/>
                <w:sz w:val="24"/>
                <w:szCs w:val="24"/>
              </w:rPr>
              <w:fldChar w:fldCharType="end"/>
            </w:r>
          </w:hyperlink>
        </w:p>
        <w:p w:rsidR="00B87634" w:rsidRDefault="00B87634" w:rsidP="003A6E08">
          <w:pPr>
            <w:jc w:val="both"/>
          </w:pPr>
          <w:r w:rsidRPr="00736A50">
            <w:rPr>
              <w:rFonts w:ascii="Times New Roman" w:hAnsi="Times New Roman" w:cs="Times New Roman"/>
              <w:b/>
              <w:bCs/>
              <w:sz w:val="24"/>
              <w:szCs w:val="24"/>
            </w:rPr>
            <w:fldChar w:fldCharType="end"/>
          </w:r>
        </w:p>
      </w:sdtContent>
    </w:sdt>
    <w:p w:rsidR="00B87634" w:rsidRDefault="00B87634">
      <w:pPr>
        <w:rPr>
          <w:rFonts w:ascii="Times New Roman" w:eastAsiaTheme="majorEastAsia" w:hAnsi="Times New Roman" w:cs="Times New Roman"/>
          <w:b/>
          <w:bCs/>
          <w:sz w:val="28"/>
          <w:szCs w:val="28"/>
        </w:rPr>
      </w:pPr>
      <w:r>
        <w:rPr>
          <w:rFonts w:ascii="Times New Roman" w:hAnsi="Times New Roman" w:cs="Times New Roman"/>
        </w:rPr>
        <w:br w:type="page"/>
      </w:r>
    </w:p>
    <w:p w:rsidR="00E379D6" w:rsidRPr="00590D1B" w:rsidRDefault="00E379D6" w:rsidP="00590D1B">
      <w:pPr>
        <w:pStyle w:val="Nagwek1"/>
        <w:spacing w:after="360"/>
        <w:rPr>
          <w:rFonts w:ascii="Times New Roman" w:hAnsi="Times New Roman" w:cs="Times New Roman"/>
          <w:color w:val="auto"/>
        </w:rPr>
      </w:pPr>
      <w:bookmarkStart w:id="0" w:name="_Toc54716836"/>
      <w:r w:rsidRPr="00E379D6">
        <w:rPr>
          <w:rFonts w:ascii="Times New Roman" w:hAnsi="Times New Roman" w:cs="Times New Roman"/>
          <w:color w:val="auto"/>
        </w:rPr>
        <w:lastRenderedPageBreak/>
        <w:t>W</w:t>
      </w:r>
      <w:r w:rsidR="007545C5">
        <w:rPr>
          <w:rFonts w:ascii="Times New Roman" w:hAnsi="Times New Roman" w:cs="Times New Roman"/>
          <w:color w:val="auto"/>
        </w:rPr>
        <w:t>PROWADZENIE</w:t>
      </w:r>
      <w:bookmarkEnd w:id="0"/>
    </w:p>
    <w:p w:rsidR="00E379D6" w:rsidRDefault="00E379D6" w:rsidP="0053360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Pomoc społeczna </w:t>
      </w:r>
      <w:r w:rsidRPr="00E379D6">
        <w:rPr>
          <w:rFonts w:ascii="Times New Roman" w:hAnsi="Times New Roman" w:cs="Times New Roman"/>
          <w:sz w:val="24"/>
          <w:szCs w:val="24"/>
        </w:rPr>
        <w:t xml:space="preserve">według ustawy </w:t>
      </w:r>
      <w:r>
        <w:rPr>
          <w:rFonts w:ascii="Times New Roman" w:hAnsi="Times New Roman" w:cs="Times New Roman"/>
          <w:sz w:val="24"/>
          <w:szCs w:val="24"/>
        </w:rPr>
        <w:t>z dnia 12 marca 2004 roku o pomocy społecznej (Dz</w:t>
      </w:r>
      <w:r w:rsidR="00822342">
        <w:rPr>
          <w:rFonts w:ascii="Times New Roman" w:hAnsi="Times New Roman" w:cs="Times New Roman"/>
          <w:sz w:val="24"/>
          <w:szCs w:val="24"/>
        </w:rPr>
        <w:t>.</w:t>
      </w:r>
      <w:r w:rsidR="00E11A44">
        <w:rPr>
          <w:rFonts w:ascii="Times New Roman" w:hAnsi="Times New Roman" w:cs="Times New Roman"/>
          <w:sz w:val="24"/>
          <w:szCs w:val="24"/>
        </w:rPr>
        <w:t xml:space="preserve"> </w:t>
      </w:r>
      <w:r w:rsidR="00822342">
        <w:rPr>
          <w:rFonts w:ascii="Times New Roman" w:hAnsi="Times New Roman" w:cs="Times New Roman"/>
          <w:sz w:val="24"/>
          <w:szCs w:val="24"/>
        </w:rPr>
        <w:t>U. z 2020 poz. 1876</w:t>
      </w:r>
      <w:r>
        <w:rPr>
          <w:rFonts w:ascii="Times New Roman" w:hAnsi="Times New Roman" w:cs="Times New Roman"/>
          <w:sz w:val="24"/>
          <w:szCs w:val="24"/>
        </w:rPr>
        <w:t xml:space="preserve">) jest </w:t>
      </w:r>
      <w:r w:rsidRPr="00E379D6">
        <w:rPr>
          <w:rFonts w:ascii="Times New Roman" w:hAnsi="Times New Roman" w:cs="Times New Roman"/>
          <w:sz w:val="24"/>
          <w:szCs w:val="24"/>
        </w:rPr>
        <w:t>instytucją polityki społecznej państwa, mającą na celu umożliwienie osobom i rodzinom przezwyciężanie trudnych sytuacji życiowych, których nie są one w stanie pokonać, wykorzystując własne uprawnienia, zasoby i możliwości</w:t>
      </w:r>
      <w:r>
        <w:rPr>
          <w:rFonts w:ascii="Times New Roman" w:hAnsi="Times New Roman" w:cs="Times New Roman"/>
          <w:sz w:val="24"/>
          <w:szCs w:val="24"/>
        </w:rPr>
        <w:t xml:space="preserve">. </w:t>
      </w:r>
      <w:r w:rsidRPr="00E379D6">
        <w:rPr>
          <w:rFonts w:ascii="Times New Roman" w:hAnsi="Times New Roman" w:cs="Times New Roman"/>
          <w:sz w:val="24"/>
          <w:szCs w:val="24"/>
        </w:rPr>
        <w:t xml:space="preserve">Pomoc społeczną organizują organy administracji rządowej i samorządowej, które współpracują </w:t>
      </w:r>
      <w:r w:rsidR="00822342">
        <w:rPr>
          <w:rFonts w:ascii="Times New Roman" w:hAnsi="Times New Roman" w:cs="Times New Roman"/>
          <w:sz w:val="24"/>
          <w:szCs w:val="24"/>
        </w:rPr>
        <w:br/>
      </w:r>
      <w:r w:rsidRPr="00E379D6">
        <w:rPr>
          <w:rFonts w:ascii="Times New Roman" w:hAnsi="Times New Roman" w:cs="Times New Roman"/>
          <w:sz w:val="24"/>
          <w:szCs w:val="24"/>
        </w:rPr>
        <w:t>w tym zak</w:t>
      </w:r>
      <w:r w:rsidR="004332DD">
        <w:rPr>
          <w:rFonts w:ascii="Times New Roman" w:hAnsi="Times New Roman" w:cs="Times New Roman"/>
          <w:sz w:val="24"/>
          <w:szCs w:val="24"/>
        </w:rPr>
        <w:t xml:space="preserve">resie, na zasadzie partnerstwa, </w:t>
      </w:r>
      <w:r w:rsidRPr="00E379D6">
        <w:rPr>
          <w:rFonts w:ascii="Times New Roman" w:hAnsi="Times New Roman" w:cs="Times New Roman"/>
          <w:sz w:val="24"/>
          <w:szCs w:val="24"/>
        </w:rPr>
        <w:t xml:space="preserve">z organizacjami społecznymi </w:t>
      </w:r>
      <w:r w:rsidR="004332DD">
        <w:rPr>
          <w:rFonts w:ascii="Times New Roman" w:hAnsi="Times New Roman" w:cs="Times New Roman"/>
          <w:sz w:val="24"/>
          <w:szCs w:val="24"/>
        </w:rPr>
        <w:br/>
      </w:r>
      <w:r w:rsidRPr="00E379D6">
        <w:rPr>
          <w:rFonts w:ascii="Times New Roman" w:hAnsi="Times New Roman" w:cs="Times New Roman"/>
          <w:sz w:val="24"/>
          <w:szCs w:val="24"/>
        </w:rPr>
        <w:t>i pozarządowymi, Kościołem Katolickim, innymi kościołami, związkami wyznaniowymi oraz</w:t>
      </w:r>
      <w:r w:rsidR="004332DD">
        <w:rPr>
          <w:rFonts w:ascii="Times New Roman" w:hAnsi="Times New Roman" w:cs="Times New Roman"/>
          <w:sz w:val="24"/>
          <w:szCs w:val="24"/>
        </w:rPr>
        <w:t xml:space="preserve"> osobami fizycznymi i prawnymi. </w:t>
      </w:r>
      <w:r w:rsidRPr="00E379D6">
        <w:rPr>
          <w:rFonts w:ascii="Times New Roman" w:hAnsi="Times New Roman" w:cs="Times New Roman"/>
          <w:sz w:val="24"/>
          <w:szCs w:val="24"/>
        </w:rPr>
        <w:t>Pomoc społeczna wspi</w:t>
      </w:r>
      <w:r w:rsidR="004332DD">
        <w:rPr>
          <w:rFonts w:ascii="Times New Roman" w:hAnsi="Times New Roman" w:cs="Times New Roman"/>
          <w:sz w:val="24"/>
          <w:szCs w:val="24"/>
        </w:rPr>
        <w:t xml:space="preserve">era osoby i rodziny w wysiłkach </w:t>
      </w:r>
      <w:r w:rsidRPr="00E379D6">
        <w:rPr>
          <w:rFonts w:ascii="Times New Roman" w:hAnsi="Times New Roman" w:cs="Times New Roman"/>
          <w:sz w:val="24"/>
          <w:szCs w:val="24"/>
        </w:rPr>
        <w:t>zmierzających do zaspokojenia niezbędnych potrzeb i umożliwia im życie w warunkach odpo</w:t>
      </w:r>
      <w:r w:rsidR="004332DD">
        <w:rPr>
          <w:rFonts w:ascii="Times New Roman" w:hAnsi="Times New Roman" w:cs="Times New Roman"/>
          <w:sz w:val="24"/>
          <w:szCs w:val="24"/>
        </w:rPr>
        <w:t xml:space="preserve">wiadających godności człowieka. </w:t>
      </w:r>
      <w:r w:rsidRPr="00E379D6">
        <w:rPr>
          <w:rFonts w:ascii="Times New Roman" w:hAnsi="Times New Roman" w:cs="Times New Roman"/>
          <w:sz w:val="24"/>
          <w:szCs w:val="24"/>
        </w:rPr>
        <w:t xml:space="preserve">Zadaniem pomocy społecznej jest </w:t>
      </w:r>
      <w:r w:rsidR="00FE2828">
        <w:rPr>
          <w:rFonts w:ascii="Times New Roman" w:hAnsi="Times New Roman" w:cs="Times New Roman"/>
          <w:sz w:val="24"/>
          <w:szCs w:val="24"/>
        </w:rPr>
        <w:t xml:space="preserve">więc </w:t>
      </w:r>
      <w:r w:rsidRPr="00E379D6">
        <w:rPr>
          <w:rFonts w:ascii="Times New Roman" w:hAnsi="Times New Roman" w:cs="Times New Roman"/>
          <w:sz w:val="24"/>
          <w:szCs w:val="24"/>
        </w:rPr>
        <w:t>zapobieganie trudnym sytuacjom, którym rodziny i osoby nie są w stanie pokonać we własnym zakresie przez podejmowanie dzi</w:t>
      </w:r>
      <w:r w:rsidR="004332DD">
        <w:rPr>
          <w:rFonts w:ascii="Times New Roman" w:hAnsi="Times New Roman" w:cs="Times New Roman"/>
          <w:sz w:val="24"/>
          <w:szCs w:val="24"/>
        </w:rPr>
        <w:t xml:space="preserve">ałań zmierzających do życiowego </w:t>
      </w:r>
      <w:r w:rsidRPr="00E379D6">
        <w:rPr>
          <w:rFonts w:ascii="Times New Roman" w:hAnsi="Times New Roman" w:cs="Times New Roman"/>
          <w:sz w:val="24"/>
          <w:szCs w:val="24"/>
        </w:rPr>
        <w:t xml:space="preserve">usamodzielnienia osób i rodzin oraz </w:t>
      </w:r>
      <w:r w:rsidR="004332DD">
        <w:rPr>
          <w:rFonts w:ascii="Times New Roman" w:hAnsi="Times New Roman" w:cs="Times New Roman"/>
          <w:sz w:val="24"/>
          <w:szCs w:val="24"/>
        </w:rPr>
        <w:t xml:space="preserve">ich integracji ze środowiskiem. </w:t>
      </w:r>
      <w:r w:rsidRPr="00E379D6">
        <w:rPr>
          <w:rFonts w:ascii="Times New Roman" w:hAnsi="Times New Roman" w:cs="Times New Roman"/>
          <w:sz w:val="24"/>
          <w:szCs w:val="24"/>
        </w:rPr>
        <w:t>Rodzaj, forma i rozmiar świadczenia powinny być adekwatne do okoliczności uza</w:t>
      </w:r>
      <w:r w:rsidR="004332DD">
        <w:rPr>
          <w:rFonts w:ascii="Times New Roman" w:hAnsi="Times New Roman" w:cs="Times New Roman"/>
          <w:sz w:val="24"/>
          <w:szCs w:val="24"/>
        </w:rPr>
        <w:t xml:space="preserve">sadniających udzielenie pomocy. </w:t>
      </w:r>
      <w:r w:rsidRPr="00E379D6">
        <w:rPr>
          <w:rFonts w:ascii="Times New Roman" w:hAnsi="Times New Roman" w:cs="Times New Roman"/>
          <w:sz w:val="24"/>
          <w:szCs w:val="24"/>
        </w:rPr>
        <w:t>Potrzeby osób i rodzin korzystających z pomocy powinny natomiast zostać</w:t>
      </w:r>
      <w:r w:rsidR="004332DD">
        <w:rPr>
          <w:rFonts w:ascii="Times New Roman" w:hAnsi="Times New Roman" w:cs="Times New Roman"/>
          <w:sz w:val="24"/>
          <w:szCs w:val="24"/>
        </w:rPr>
        <w:t xml:space="preserve"> </w:t>
      </w:r>
      <w:r w:rsidRPr="00E379D6">
        <w:rPr>
          <w:rFonts w:ascii="Times New Roman" w:hAnsi="Times New Roman" w:cs="Times New Roman"/>
          <w:sz w:val="24"/>
          <w:szCs w:val="24"/>
        </w:rPr>
        <w:t>uwzględnione, jeżeli odpowiadają celom i mieszczą się w możliwościach pomocy społecznej.</w:t>
      </w:r>
    </w:p>
    <w:p w:rsidR="00533606" w:rsidRDefault="00533606" w:rsidP="00E4605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FE2828">
        <w:rPr>
          <w:rFonts w:ascii="Times New Roman" w:hAnsi="Times New Roman" w:cs="Times New Roman"/>
          <w:sz w:val="24"/>
          <w:szCs w:val="24"/>
        </w:rPr>
        <w:t>Zgodnie z artykułem art. 17 ust. 1</w:t>
      </w:r>
      <w:r w:rsidRPr="00533606">
        <w:rPr>
          <w:rFonts w:ascii="Times New Roman" w:hAnsi="Times New Roman" w:cs="Times New Roman"/>
          <w:sz w:val="24"/>
          <w:szCs w:val="24"/>
        </w:rPr>
        <w:t xml:space="preserve"> ustawy z dnia 12 marc</w:t>
      </w:r>
      <w:r>
        <w:rPr>
          <w:rFonts w:ascii="Times New Roman" w:hAnsi="Times New Roman" w:cs="Times New Roman"/>
          <w:sz w:val="24"/>
          <w:szCs w:val="24"/>
        </w:rPr>
        <w:t xml:space="preserve">a 2004 roku o pomocy społecznej </w:t>
      </w:r>
      <w:r w:rsidR="00822342">
        <w:rPr>
          <w:rFonts w:ascii="Times New Roman" w:hAnsi="Times New Roman" w:cs="Times New Roman"/>
          <w:sz w:val="24"/>
          <w:szCs w:val="24"/>
        </w:rPr>
        <w:t>(Dz.</w:t>
      </w:r>
      <w:r w:rsidR="00E11A44">
        <w:rPr>
          <w:rFonts w:ascii="Times New Roman" w:hAnsi="Times New Roman" w:cs="Times New Roman"/>
          <w:sz w:val="24"/>
          <w:szCs w:val="24"/>
        </w:rPr>
        <w:t xml:space="preserve"> </w:t>
      </w:r>
      <w:r w:rsidR="00822342">
        <w:rPr>
          <w:rFonts w:ascii="Times New Roman" w:hAnsi="Times New Roman" w:cs="Times New Roman"/>
          <w:sz w:val="24"/>
          <w:szCs w:val="24"/>
        </w:rPr>
        <w:t xml:space="preserve">U. z 2020 poz. 1876), </w:t>
      </w:r>
      <w:r w:rsidRPr="00533606">
        <w:rPr>
          <w:rFonts w:ascii="Times New Roman" w:hAnsi="Times New Roman" w:cs="Times New Roman"/>
          <w:sz w:val="24"/>
          <w:szCs w:val="24"/>
        </w:rPr>
        <w:t xml:space="preserve">do zadań własnych gminy o charakterze obowiązkowym należy opracowanie i realizacja gminnej strategii rozwiązywania problemów społecznych ze szczególnym uwzględnieniem programów pomocy społecznej, profilaktyki </w:t>
      </w:r>
      <w:r w:rsidR="00E4605B">
        <w:rPr>
          <w:rFonts w:ascii="Times New Roman" w:hAnsi="Times New Roman" w:cs="Times New Roman"/>
          <w:sz w:val="24"/>
          <w:szCs w:val="24"/>
        </w:rPr>
        <w:br/>
      </w:r>
      <w:r w:rsidRPr="00533606">
        <w:rPr>
          <w:rFonts w:ascii="Times New Roman" w:hAnsi="Times New Roman" w:cs="Times New Roman"/>
          <w:sz w:val="24"/>
          <w:szCs w:val="24"/>
        </w:rPr>
        <w:t xml:space="preserve">i rozwiązywania problemów alkoholowych i innych, których celem jest integracja osób </w:t>
      </w:r>
      <w:r w:rsidR="00E4605B">
        <w:rPr>
          <w:rFonts w:ascii="Times New Roman" w:hAnsi="Times New Roman" w:cs="Times New Roman"/>
          <w:sz w:val="24"/>
          <w:szCs w:val="24"/>
        </w:rPr>
        <w:br/>
      </w:r>
      <w:r w:rsidRPr="00533606">
        <w:rPr>
          <w:rFonts w:ascii="Times New Roman" w:hAnsi="Times New Roman" w:cs="Times New Roman"/>
          <w:sz w:val="24"/>
          <w:szCs w:val="24"/>
        </w:rPr>
        <w:t>i rodzin z grup szczególnego ryzyka.</w:t>
      </w:r>
      <w:r w:rsidR="000375BC">
        <w:rPr>
          <w:rFonts w:ascii="Times New Roman" w:hAnsi="Times New Roman" w:cs="Times New Roman"/>
          <w:sz w:val="24"/>
          <w:szCs w:val="24"/>
        </w:rPr>
        <w:t xml:space="preserve"> </w:t>
      </w:r>
      <w:r w:rsidR="000375BC" w:rsidRPr="000375BC">
        <w:rPr>
          <w:rFonts w:ascii="Times New Roman" w:hAnsi="Times New Roman" w:cs="Times New Roman"/>
          <w:sz w:val="24"/>
          <w:szCs w:val="24"/>
        </w:rPr>
        <w:t xml:space="preserve">Strategia Rozwiązywania Problemów Społecznych </w:t>
      </w:r>
      <w:r w:rsidR="00266F76">
        <w:rPr>
          <w:rFonts w:ascii="Times New Roman" w:hAnsi="Times New Roman" w:cs="Times New Roman"/>
          <w:sz w:val="24"/>
          <w:szCs w:val="24"/>
        </w:rPr>
        <w:br/>
      </w:r>
      <w:r w:rsidR="000375BC" w:rsidRPr="000375BC">
        <w:rPr>
          <w:rFonts w:ascii="Times New Roman" w:hAnsi="Times New Roman" w:cs="Times New Roman"/>
          <w:sz w:val="24"/>
          <w:szCs w:val="24"/>
        </w:rPr>
        <w:t>to dokument, któr</w:t>
      </w:r>
      <w:r w:rsidR="000375BC">
        <w:rPr>
          <w:rFonts w:ascii="Times New Roman" w:hAnsi="Times New Roman" w:cs="Times New Roman"/>
          <w:sz w:val="24"/>
          <w:szCs w:val="24"/>
        </w:rPr>
        <w:t xml:space="preserve">ego zadaniem jest analiza skali </w:t>
      </w:r>
      <w:r w:rsidR="000375BC" w:rsidRPr="000375BC">
        <w:rPr>
          <w:rFonts w:ascii="Times New Roman" w:hAnsi="Times New Roman" w:cs="Times New Roman"/>
          <w:sz w:val="24"/>
          <w:szCs w:val="24"/>
        </w:rPr>
        <w:t xml:space="preserve">zjawisk i problemów społecznych </w:t>
      </w:r>
      <w:r w:rsidR="00E4605B">
        <w:rPr>
          <w:rFonts w:ascii="Times New Roman" w:hAnsi="Times New Roman" w:cs="Times New Roman"/>
          <w:sz w:val="24"/>
          <w:szCs w:val="24"/>
        </w:rPr>
        <w:br/>
      </w:r>
      <w:r w:rsidR="000375BC" w:rsidRPr="000375BC">
        <w:rPr>
          <w:rFonts w:ascii="Times New Roman" w:hAnsi="Times New Roman" w:cs="Times New Roman"/>
          <w:sz w:val="24"/>
          <w:szCs w:val="24"/>
        </w:rPr>
        <w:t xml:space="preserve">w społeczności lokalnej oraz opracowanie celów, działań i metod, ukierunkowanych </w:t>
      </w:r>
      <w:r w:rsidR="00266F76">
        <w:rPr>
          <w:rFonts w:ascii="Times New Roman" w:hAnsi="Times New Roman" w:cs="Times New Roman"/>
          <w:sz w:val="24"/>
          <w:szCs w:val="24"/>
        </w:rPr>
        <w:br/>
      </w:r>
      <w:r w:rsidR="000375BC" w:rsidRPr="000375BC">
        <w:rPr>
          <w:rFonts w:ascii="Times New Roman" w:hAnsi="Times New Roman" w:cs="Times New Roman"/>
          <w:sz w:val="24"/>
          <w:szCs w:val="24"/>
        </w:rPr>
        <w:t>na wprowadzenie skutecznyc</w:t>
      </w:r>
      <w:r w:rsidR="000375BC">
        <w:rPr>
          <w:rFonts w:ascii="Times New Roman" w:hAnsi="Times New Roman" w:cs="Times New Roman"/>
          <w:sz w:val="24"/>
          <w:szCs w:val="24"/>
        </w:rPr>
        <w:t xml:space="preserve">h rozwiązań w sferze </w:t>
      </w:r>
      <w:r w:rsidR="00E11A44">
        <w:rPr>
          <w:rFonts w:ascii="Times New Roman" w:hAnsi="Times New Roman" w:cs="Times New Roman"/>
          <w:sz w:val="24"/>
          <w:szCs w:val="24"/>
        </w:rPr>
        <w:t>społecznej. Opracowane</w:t>
      </w:r>
      <w:r w:rsidR="000375BC" w:rsidRPr="000375BC">
        <w:rPr>
          <w:rFonts w:ascii="Times New Roman" w:hAnsi="Times New Roman" w:cs="Times New Roman"/>
          <w:sz w:val="24"/>
          <w:szCs w:val="24"/>
        </w:rPr>
        <w:t xml:space="preserve"> działania służą zapobieganiu zjawiskom skutkującym marginalizacją i wykluczeniem społecznym, jednocześnie doprowadzając do integracji społecznej. Strategia definiuje istniejące problemy, wyznacza najważniejsze priorytety i wskazuje metody ich rozwiązywania.</w:t>
      </w:r>
    </w:p>
    <w:p w:rsidR="00E4605B" w:rsidRDefault="00E4605B" w:rsidP="002355A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E4605B">
        <w:rPr>
          <w:rFonts w:ascii="Times New Roman" w:hAnsi="Times New Roman" w:cs="Times New Roman"/>
          <w:sz w:val="24"/>
          <w:szCs w:val="24"/>
        </w:rPr>
        <w:t xml:space="preserve">Gminna Strategia Rozwiązywania Problemów Społecznych </w:t>
      </w:r>
      <w:r w:rsidR="00234B16">
        <w:rPr>
          <w:rFonts w:ascii="Times New Roman" w:hAnsi="Times New Roman" w:cs="Times New Roman"/>
          <w:sz w:val="24"/>
          <w:szCs w:val="24"/>
        </w:rPr>
        <w:t>Gminy i Miasta</w:t>
      </w:r>
      <w:r w:rsidRPr="00E4605B">
        <w:rPr>
          <w:rFonts w:ascii="Times New Roman" w:hAnsi="Times New Roman" w:cs="Times New Roman"/>
          <w:sz w:val="24"/>
          <w:szCs w:val="24"/>
        </w:rPr>
        <w:t xml:space="preserve"> Rudnik </w:t>
      </w:r>
      <w:r w:rsidR="001C6E1C">
        <w:rPr>
          <w:rFonts w:ascii="Times New Roman" w:hAnsi="Times New Roman" w:cs="Times New Roman"/>
          <w:sz w:val="24"/>
          <w:szCs w:val="24"/>
        </w:rPr>
        <w:t>n</w:t>
      </w:r>
      <w:r w:rsidRPr="00E4605B">
        <w:rPr>
          <w:rFonts w:ascii="Times New Roman" w:hAnsi="Times New Roman" w:cs="Times New Roman"/>
          <w:sz w:val="24"/>
          <w:szCs w:val="24"/>
        </w:rPr>
        <w:t>ad Sanem na lata 2021</w:t>
      </w:r>
      <w:r w:rsidR="00266F76">
        <w:rPr>
          <w:rFonts w:ascii="Times New Roman" w:hAnsi="Times New Roman" w:cs="Times New Roman"/>
          <w:sz w:val="24"/>
          <w:szCs w:val="24"/>
        </w:rPr>
        <w:t xml:space="preserve"> </w:t>
      </w:r>
      <w:r w:rsidRPr="00E4605B">
        <w:rPr>
          <w:rFonts w:ascii="Times New Roman" w:hAnsi="Times New Roman" w:cs="Times New Roman"/>
          <w:sz w:val="24"/>
          <w:szCs w:val="24"/>
        </w:rPr>
        <w:t>-</w:t>
      </w:r>
      <w:r w:rsidR="00266F76">
        <w:rPr>
          <w:rFonts w:ascii="Times New Roman" w:hAnsi="Times New Roman" w:cs="Times New Roman"/>
          <w:sz w:val="24"/>
          <w:szCs w:val="24"/>
        </w:rPr>
        <w:t xml:space="preserve"> </w:t>
      </w:r>
      <w:r w:rsidRPr="00E4605B">
        <w:rPr>
          <w:rFonts w:ascii="Times New Roman" w:hAnsi="Times New Roman" w:cs="Times New Roman"/>
          <w:sz w:val="24"/>
          <w:szCs w:val="24"/>
        </w:rPr>
        <w:t xml:space="preserve">2025 stanowi kontynuację </w:t>
      </w:r>
      <w:r>
        <w:rPr>
          <w:rFonts w:ascii="Times New Roman" w:hAnsi="Times New Roman" w:cs="Times New Roman"/>
          <w:sz w:val="24"/>
          <w:szCs w:val="24"/>
        </w:rPr>
        <w:t>obowiązującej do tej pory Gminnej Strategii</w:t>
      </w:r>
      <w:r w:rsidR="002355AB">
        <w:rPr>
          <w:rFonts w:ascii="Times New Roman" w:hAnsi="Times New Roman" w:cs="Times New Roman"/>
          <w:sz w:val="24"/>
          <w:szCs w:val="24"/>
        </w:rPr>
        <w:t xml:space="preserve"> Rozwiązywania P</w:t>
      </w:r>
      <w:r>
        <w:rPr>
          <w:rFonts w:ascii="Times New Roman" w:hAnsi="Times New Roman" w:cs="Times New Roman"/>
          <w:sz w:val="24"/>
          <w:szCs w:val="24"/>
        </w:rPr>
        <w:t xml:space="preserve">roblemów </w:t>
      </w:r>
      <w:r w:rsidR="002355AB">
        <w:rPr>
          <w:rFonts w:ascii="Times New Roman" w:hAnsi="Times New Roman" w:cs="Times New Roman"/>
          <w:sz w:val="24"/>
          <w:szCs w:val="24"/>
        </w:rPr>
        <w:t>S</w:t>
      </w:r>
      <w:r w:rsidRPr="00E4605B">
        <w:rPr>
          <w:rFonts w:ascii="Times New Roman" w:hAnsi="Times New Roman" w:cs="Times New Roman"/>
          <w:sz w:val="24"/>
          <w:szCs w:val="24"/>
        </w:rPr>
        <w:t>połecznych na lata</w:t>
      </w:r>
      <w:r>
        <w:rPr>
          <w:rFonts w:ascii="Times New Roman" w:hAnsi="Times New Roman" w:cs="Times New Roman"/>
          <w:sz w:val="24"/>
          <w:szCs w:val="24"/>
        </w:rPr>
        <w:t xml:space="preserve"> </w:t>
      </w:r>
      <w:r w:rsidRPr="00E4605B">
        <w:rPr>
          <w:rFonts w:ascii="Times New Roman" w:hAnsi="Times New Roman" w:cs="Times New Roman"/>
          <w:sz w:val="24"/>
          <w:szCs w:val="24"/>
        </w:rPr>
        <w:t xml:space="preserve">2016 – 2020, zapewniając ciągłość </w:t>
      </w:r>
      <w:r w:rsidRPr="00E4605B">
        <w:rPr>
          <w:rFonts w:ascii="Times New Roman" w:hAnsi="Times New Roman" w:cs="Times New Roman"/>
          <w:sz w:val="24"/>
          <w:szCs w:val="24"/>
        </w:rPr>
        <w:lastRenderedPageBreak/>
        <w:t>planowania strategicznego w</w:t>
      </w:r>
      <w:r>
        <w:rPr>
          <w:rFonts w:ascii="Times New Roman" w:hAnsi="Times New Roman" w:cs="Times New Roman"/>
          <w:sz w:val="24"/>
          <w:szCs w:val="24"/>
        </w:rPr>
        <w:t xml:space="preserve"> obszarze polityki społecznej. Oparcie funkcjonowania polityki </w:t>
      </w:r>
      <w:r w:rsidRPr="00E4605B">
        <w:rPr>
          <w:rFonts w:ascii="Times New Roman" w:hAnsi="Times New Roman" w:cs="Times New Roman"/>
          <w:sz w:val="24"/>
          <w:szCs w:val="24"/>
        </w:rPr>
        <w:t>społecznej w gminie na długofalowym planowaniu i przejr</w:t>
      </w:r>
      <w:r>
        <w:rPr>
          <w:rFonts w:ascii="Times New Roman" w:hAnsi="Times New Roman" w:cs="Times New Roman"/>
          <w:sz w:val="24"/>
          <w:szCs w:val="24"/>
        </w:rPr>
        <w:t xml:space="preserve">zystych celach pomaga zarządzać </w:t>
      </w:r>
      <w:r w:rsidRPr="00E4605B">
        <w:rPr>
          <w:rFonts w:ascii="Times New Roman" w:hAnsi="Times New Roman" w:cs="Times New Roman"/>
          <w:sz w:val="24"/>
          <w:szCs w:val="24"/>
        </w:rPr>
        <w:t>sferą społeczną (skutecznie zapobiegać i rozwiązywać problemy społeczne)</w:t>
      </w:r>
      <w:r>
        <w:rPr>
          <w:rFonts w:ascii="Times New Roman" w:hAnsi="Times New Roman" w:cs="Times New Roman"/>
          <w:sz w:val="24"/>
          <w:szCs w:val="24"/>
        </w:rPr>
        <w:t xml:space="preserve">. </w:t>
      </w:r>
      <w:r w:rsidRPr="00E4605B">
        <w:rPr>
          <w:rFonts w:ascii="Times New Roman" w:hAnsi="Times New Roman" w:cs="Times New Roman"/>
          <w:sz w:val="24"/>
          <w:szCs w:val="24"/>
        </w:rPr>
        <w:t>Opracowana strategia umoż</w:t>
      </w:r>
      <w:r>
        <w:rPr>
          <w:rFonts w:ascii="Times New Roman" w:hAnsi="Times New Roman" w:cs="Times New Roman"/>
          <w:sz w:val="24"/>
          <w:szCs w:val="24"/>
        </w:rPr>
        <w:t xml:space="preserve">liwia wyłanianie głównych celów </w:t>
      </w:r>
      <w:r w:rsidRPr="00E4605B">
        <w:rPr>
          <w:rFonts w:ascii="Times New Roman" w:hAnsi="Times New Roman" w:cs="Times New Roman"/>
          <w:sz w:val="24"/>
          <w:szCs w:val="24"/>
        </w:rPr>
        <w:t>i kierunków polityki społecznej, podporządkowuje działania doraźne</w:t>
      </w:r>
      <w:r w:rsidR="00822342">
        <w:rPr>
          <w:rFonts w:ascii="Times New Roman" w:hAnsi="Times New Roman" w:cs="Times New Roman"/>
          <w:sz w:val="24"/>
          <w:szCs w:val="24"/>
        </w:rPr>
        <w:t>,</w:t>
      </w:r>
      <w:r w:rsidRPr="00E4605B">
        <w:rPr>
          <w:rFonts w:ascii="Times New Roman" w:hAnsi="Times New Roman" w:cs="Times New Roman"/>
          <w:sz w:val="24"/>
          <w:szCs w:val="24"/>
        </w:rPr>
        <w:t xml:space="preserve"> działaniom długofalowym z wykorzystaniem silny</w:t>
      </w:r>
      <w:r w:rsidR="00822342">
        <w:rPr>
          <w:rFonts w:ascii="Times New Roman" w:hAnsi="Times New Roman" w:cs="Times New Roman"/>
          <w:sz w:val="24"/>
          <w:szCs w:val="24"/>
        </w:rPr>
        <w:t>ch stron i szans rozwojowych, a słabe stron</w:t>
      </w:r>
      <w:r w:rsidR="00E11A44">
        <w:rPr>
          <w:rFonts w:ascii="Times New Roman" w:hAnsi="Times New Roman" w:cs="Times New Roman"/>
          <w:sz w:val="24"/>
          <w:szCs w:val="24"/>
        </w:rPr>
        <w:t>y</w:t>
      </w:r>
      <w:r w:rsidR="00822342">
        <w:rPr>
          <w:rFonts w:ascii="Times New Roman" w:hAnsi="Times New Roman" w:cs="Times New Roman"/>
          <w:sz w:val="24"/>
          <w:szCs w:val="24"/>
        </w:rPr>
        <w:t xml:space="preserve"> i zagrożenia są kompensowane</w:t>
      </w:r>
      <w:r w:rsidR="00266F76">
        <w:rPr>
          <w:rFonts w:ascii="Times New Roman" w:hAnsi="Times New Roman" w:cs="Times New Roman"/>
          <w:sz w:val="24"/>
          <w:szCs w:val="24"/>
        </w:rPr>
        <w:t xml:space="preserve"> dzięki wykorzystaniu założonych działań</w:t>
      </w:r>
      <w:r w:rsidRPr="00E4605B">
        <w:rPr>
          <w:rFonts w:ascii="Times New Roman" w:hAnsi="Times New Roman" w:cs="Times New Roman"/>
          <w:sz w:val="24"/>
          <w:szCs w:val="24"/>
        </w:rPr>
        <w:t xml:space="preserve">. Pozwala </w:t>
      </w:r>
      <w:r w:rsidR="00E924FD">
        <w:rPr>
          <w:rFonts w:ascii="Times New Roman" w:hAnsi="Times New Roman" w:cs="Times New Roman"/>
          <w:sz w:val="24"/>
          <w:szCs w:val="24"/>
        </w:rPr>
        <w:t>również</w:t>
      </w:r>
      <w:r w:rsidRPr="00E4605B">
        <w:rPr>
          <w:rFonts w:ascii="Times New Roman" w:hAnsi="Times New Roman" w:cs="Times New Roman"/>
          <w:sz w:val="24"/>
          <w:szCs w:val="24"/>
        </w:rPr>
        <w:t xml:space="preserve"> na lepsze zagospodarowanie zasobów ludzkich, sprzętowych, obiektów, śr</w:t>
      </w:r>
      <w:r w:rsidR="00E11A44">
        <w:rPr>
          <w:rFonts w:ascii="Times New Roman" w:hAnsi="Times New Roman" w:cs="Times New Roman"/>
          <w:sz w:val="24"/>
          <w:szCs w:val="24"/>
        </w:rPr>
        <w:t xml:space="preserve">odków finansowych </w:t>
      </w:r>
      <w:r>
        <w:rPr>
          <w:rFonts w:ascii="Times New Roman" w:hAnsi="Times New Roman" w:cs="Times New Roman"/>
          <w:sz w:val="24"/>
          <w:szCs w:val="24"/>
        </w:rPr>
        <w:t>i wiedzy.</w:t>
      </w:r>
    </w:p>
    <w:p w:rsidR="002355AB" w:rsidRDefault="002355AB" w:rsidP="00C918F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2355AB">
        <w:rPr>
          <w:rFonts w:ascii="Times New Roman" w:hAnsi="Times New Roman" w:cs="Times New Roman"/>
          <w:sz w:val="24"/>
          <w:szCs w:val="24"/>
        </w:rPr>
        <w:t xml:space="preserve">Strategia Rozwiązywania Problemów Społecznych Gminy </w:t>
      </w:r>
      <w:r>
        <w:rPr>
          <w:rFonts w:ascii="Times New Roman" w:hAnsi="Times New Roman" w:cs="Times New Roman"/>
          <w:sz w:val="24"/>
          <w:szCs w:val="24"/>
        </w:rPr>
        <w:t xml:space="preserve">i Miasta Rudnik nad Sanem </w:t>
      </w:r>
      <w:r w:rsidRPr="002355AB">
        <w:rPr>
          <w:rFonts w:ascii="Times New Roman" w:hAnsi="Times New Roman" w:cs="Times New Roman"/>
          <w:sz w:val="24"/>
          <w:szCs w:val="24"/>
        </w:rPr>
        <w:t>na lata</w:t>
      </w:r>
      <w:r>
        <w:rPr>
          <w:rFonts w:ascii="Times New Roman" w:hAnsi="Times New Roman" w:cs="Times New Roman"/>
          <w:sz w:val="24"/>
          <w:szCs w:val="24"/>
        </w:rPr>
        <w:t xml:space="preserve"> 2021-2025</w:t>
      </w:r>
      <w:r w:rsidRPr="002355AB">
        <w:rPr>
          <w:rFonts w:ascii="Times New Roman" w:hAnsi="Times New Roman" w:cs="Times New Roman"/>
          <w:sz w:val="24"/>
          <w:szCs w:val="24"/>
        </w:rPr>
        <w:t xml:space="preserve"> zawiera diagnozę głównych problemów i obszarów wymagających podjęcia działań. Zakres tych obszarów jest szeroki. Obejmuje zagadnienia z różnorodnych dziedzin życia, w tym: </w:t>
      </w:r>
      <w:r>
        <w:rPr>
          <w:rFonts w:ascii="Times New Roman" w:hAnsi="Times New Roman" w:cs="Times New Roman"/>
          <w:sz w:val="24"/>
          <w:szCs w:val="24"/>
        </w:rPr>
        <w:t>bezrobocia</w:t>
      </w:r>
      <w:r w:rsidRPr="002355AB">
        <w:rPr>
          <w:rFonts w:ascii="Times New Roman" w:hAnsi="Times New Roman" w:cs="Times New Roman"/>
          <w:sz w:val="24"/>
          <w:szCs w:val="24"/>
        </w:rPr>
        <w:t>, polityki społecznej, edukacji, problematyki osób niepełnospr</w:t>
      </w:r>
      <w:r w:rsidR="00E924FD">
        <w:rPr>
          <w:rFonts w:ascii="Times New Roman" w:hAnsi="Times New Roman" w:cs="Times New Roman"/>
          <w:sz w:val="24"/>
          <w:szCs w:val="24"/>
        </w:rPr>
        <w:t>awnych i starszych oraz</w:t>
      </w:r>
      <w:r>
        <w:rPr>
          <w:rFonts w:ascii="Times New Roman" w:hAnsi="Times New Roman" w:cs="Times New Roman"/>
          <w:sz w:val="24"/>
          <w:szCs w:val="24"/>
        </w:rPr>
        <w:t xml:space="preserve"> uzależnień i przemocy w rodzinie. </w:t>
      </w:r>
      <w:r w:rsidRPr="002355AB">
        <w:rPr>
          <w:rFonts w:ascii="Times New Roman" w:hAnsi="Times New Roman" w:cs="Times New Roman"/>
          <w:sz w:val="24"/>
          <w:szCs w:val="24"/>
        </w:rPr>
        <w:t xml:space="preserve">Strategia jest dokumentem uspołecznionym. Ważną rolę w </w:t>
      </w:r>
      <w:r w:rsidR="00E924FD">
        <w:rPr>
          <w:rFonts w:ascii="Times New Roman" w:hAnsi="Times New Roman" w:cs="Times New Roman"/>
          <w:sz w:val="24"/>
          <w:szCs w:val="24"/>
        </w:rPr>
        <w:t xml:space="preserve">jej </w:t>
      </w:r>
      <w:r w:rsidRPr="002355AB">
        <w:rPr>
          <w:rFonts w:ascii="Times New Roman" w:hAnsi="Times New Roman" w:cs="Times New Roman"/>
          <w:sz w:val="24"/>
          <w:szCs w:val="24"/>
        </w:rPr>
        <w:t xml:space="preserve">tworzeniu odegrali mieszkańcy gminy, </w:t>
      </w:r>
      <w:r w:rsidR="006115D7">
        <w:rPr>
          <w:rFonts w:ascii="Times New Roman" w:hAnsi="Times New Roman" w:cs="Times New Roman"/>
          <w:sz w:val="24"/>
          <w:szCs w:val="24"/>
        </w:rPr>
        <w:t xml:space="preserve">poprzez uczestnictwo w badaniu ankietowym. </w:t>
      </w:r>
      <w:r w:rsidR="00C918FB" w:rsidRPr="00C918FB">
        <w:rPr>
          <w:rFonts w:ascii="Times New Roman" w:hAnsi="Times New Roman" w:cs="Times New Roman"/>
          <w:sz w:val="24"/>
          <w:szCs w:val="24"/>
        </w:rPr>
        <w:t xml:space="preserve">Dokument jest zgodny z założeniami dokumentów strategicznych przygotowanych na poziomie europejskim, ogólnopolskim </w:t>
      </w:r>
      <w:r w:rsidR="00C918FB">
        <w:rPr>
          <w:rFonts w:ascii="Times New Roman" w:hAnsi="Times New Roman" w:cs="Times New Roman"/>
          <w:sz w:val="24"/>
          <w:szCs w:val="24"/>
        </w:rPr>
        <w:br/>
      </w:r>
      <w:r w:rsidR="00C918FB" w:rsidRPr="00C918FB">
        <w:rPr>
          <w:rFonts w:ascii="Times New Roman" w:hAnsi="Times New Roman" w:cs="Times New Roman"/>
          <w:sz w:val="24"/>
          <w:szCs w:val="24"/>
        </w:rPr>
        <w:t xml:space="preserve">i samorządowym, które odnoszą się do polityki społecznej. </w:t>
      </w:r>
    </w:p>
    <w:p w:rsidR="009F48C7" w:rsidRPr="009F48C7" w:rsidRDefault="00C918FB" w:rsidP="009F48C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F48C7" w:rsidRPr="009F48C7">
        <w:rPr>
          <w:rFonts w:ascii="Times New Roman" w:hAnsi="Times New Roman" w:cs="Times New Roman"/>
          <w:sz w:val="24"/>
          <w:szCs w:val="24"/>
        </w:rPr>
        <w:t xml:space="preserve">Strategia Rozwiązywania Problemów Społecznych składa się z trzech zasadniczych części, tj. części wprowadzającej, </w:t>
      </w:r>
      <w:proofErr w:type="spellStart"/>
      <w:r w:rsidR="009F48C7" w:rsidRPr="009F48C7">
        <w:rPr>
          <w:rFonts w:ascii="Times New Roman" w:hAnsi="Times New Roman" w:cs="Times New Roman"/>
          <w:sz w:val="24"/>
          <w:szCs w:val="24"/>
        </w:rPr>
        <w:t>diagnostyczno</w:t>
      </w:r>
      <w:proofErr w:type="spellEnd"/>
      <w:r w:rsidR="00E11A44">
        <w:rPr>
          <w:rFonts w:ascii="Times New Roman" w:hAnsi="Times New Roman" w:cs="Times New Roman"/>
          <w:sz w:val="24"/>
          <w:szCs w:val="24"/>
        </w:rPr>
        <w:t xml:space="preserve"> </w:t>
      </w:r>
      <w:r w:rsidR="009F48C7" w:rsidRPr="009F48C7">
        <w:rPr>
          <w:rFonts w:ascii="Times New Roman" w:hAnsi="Times New Roman" w:cs="Times New Roman"/>
          <w:sz w:val="24"/>
          <w:szCs w:val="24"/>
        </w:rPr>
        <w:t>-</w:t>
      </w:r>
      <w:r w:rsidR="00E11A44">
        <w:rPr>
          <w:rFonts w:ascii="Times New Roman" w:hAnsi="Times New Roman" w:cs="Times New Roman"/>
          <w:sz w:val="24"/>
          <w:szCs w:val="24"/>
        </w:rPr>
        <w:t xml:space="preserve"> </w:t>
      </w:r>
      <w:r w:rsidR="009F48C7" w:rsidRPr="009F48C7">
        <w:rPr>
          <w:rFonts w:ascii="Times New Roman" w:hAnsi="Times New Roman" w:cs="Times New Roman"/>
          <w:sz w:val="24"/>
          <w:szCs w:val="24"/>
        </w:rPr>
        <w:t>analitycznej i programowej.</w:t>
      </w:r>
    </w:p>
    <w:p w:rsidR="009F48C7" w:rsidRPr="009F48C7" w:rsidRDefault="009F48C7" w:rsidP="009F48C7">
      <w:pPr>
        <w:pStyle w:val="Akapitzlist"/>
        <w:numPr>
          <w:ilvl w:val="0"/>
          <w:numId w:val="1"/>
        </w:numPr>
        <w:spacing w:line="360" w:lineRule="auto"/>
        <w:jc w:val="both"/>
        <w:rPr>
          <w:rFonts w:ascii="Times New Roman" w:hAnsi="Times New Roman" w:cs="Times New Roman"/>
          <w:sz w:val="24"/>
          <w:szCs w:val="24"/>
        </w:rPr>
      </w:pPr>
      <w:r w:rsidRPr="009F48C7">
        <w:rPr>
          <w:rFonts w:ascii="Times New Roman" w:hAnsi="Times New Roman" w:cs="Times New Roman"/>
          <w:b/>
          <w:sz w:val="24"/>
          <w:szCs w:val="24"/>
        </w:rPr>
        <w:t>Część wprowadzająca</w:t>
      </w:r>
      <w:r>
        <w:rPr>
          <w:rFonts w:ascii="Times New Roman" w:hAnsi="Times New Roman" w:cs="Times New Roman"/>
          <w:sz w:val="24"/>
          <w:szCs w:val="24"/>
        </w:rPr>
        <w:t xml:space="preserve"> -</w:t>
      </w:r>
      <w:r w:rsidRPr="009F48C7">
        <w:rPr>
          <w:rFonts w:ascii="Times New Roman" w:hAnsi="Times New Roman" w:cs="Times New Roman"/>
          <w:sz w:val="24"/>
          <w:szCs w:val="24"/>
        </w:rPr>
        <w:t xml:space="preserve"> zawiera informacje na temat uwarunkowań zewnętrznych (prawnych i </w:t>
      </w:r>
      <w:proofErr w:type="spellStart"/>
      <w:r w:rsidRPr="009F48C7">
        <w:rPr>
          <w:rFonts w:ascii="Times New Roman" w:hAnsi="Times New Roman" w:cs="Times New Roman"/>
          <w:sz w:val="24"/>
          <w:szCs w:val="24"/>
        </w:rPr>
        <w:t>strategiczno</w:t>
      </w:r>
      <w:proofErr w:type="spellEnd"/>
      <w:r w:rsidR="00E11A44">
        <w:rPr>
          <w:rFonts w:ascii="Times New Roman" w:hAnsi="Times New Roman" w:cs="Times New Roman"/>
          <w:sz w:val="24"/>
          <w:szCs w:val="24"/>
        </w:rPr>
        <w:t xml:space="preserve"> </w:t>
      </w:r>
      <w:r w:rsidRPr="009F48C7">
        <w:rPr>
          <w:rFonts w:ascii="Times New Roman" w:hAnsi="Times New Roman" w:cs="Times New Roman"/>
          <w:sz w:val="24"/>
          <w:szCs w:val="24"/>
        </w:rPr>
        <w:t>-</w:t>
      </w:r>
      <w:r w:rsidR="00E11A44">
        <w:rPr>
          <w:rFonts w:ascii="Times New Roman" w:hAnsi="Times New Roman" w:cs="Times New Roman"/>
          <w:sz w:val="24"/>
          <w:szCs w:val="24"/>
        </w:rPr>
        <w:t xml:space="preserve"> </w:t>
      </w:r>
      <w:r w:rsidRPr="009F48C7">
        <w:rPr>
          <w:rFonts w:ascii="Times New Roman" w:hAnsi="Times New Roman" w:cs="Times New Roman"/>
          <w:sz w:val="24"/>
          <w:szCs w:val="24"/>
        </w:rPr>
        <w:t>programowych) tworzenia dokumentu.</w:t>
      </w:r>
    </w:p>
    <w:p w:rsidR="009F48C7" w:rsidRPr="009F48C7" w:rsidRDefault="009F48C7" w:rsidP="009F48C7">
      <w:pPr>
        <w:pStyle w:val="Akapitzlist"/>
        <w:numPr>
          <w:ilvl w:val="0"/>
          <w:numId w:val="1"/>
        </w:numPr>
        <w:spacing w:line="360" w:lineRule="auto"/>
        <w:jc w:val="both"/>
        <w:rPr>
          <w:rFonts w:ascii="Times New Roman" w:hAnsi="Times New Roman" w:cs="Times New Roman"/>
          <w:sz w:val="24"/>
          <w:szCs w:val="24"/>
        </w:rPr>
      </w:pPr>
      <w:r w:rsidRPr="009F48C7">
        <w:rPr>
          <w:rFonts w:ascii="Times New Roman" w:hAnsi="Times New Roman" w:cs="Times New Roman"/>
          <w:b/>
          <w:sz w:val="24"/>
          <w:szCs w:val="24"/>
        </w:rPr>
        <w:t>Część diagnostyczno-analityczna</w:t>
      </w:r>
      <w:r>
        <w:rPr>
          <w:rFonts w:ascii="Times New Roman" w:hAnsi="Times New Roman" w:cs="Times New Roman"/>
          <w:sz w:val="24"/>
          <w:szCs w:val="24"/>
        </w:rPr>
        <w:t xml:space="preserve"> -</w:t>
      </w:r>
      <w:r w:rsidRPr="009F48C7">
        <w:rPr>
          <w:rFonts w:ascii="Times New Roman" w:hAnsi="Times New Roman" w:cs="Times New Roman"/>
          <w:sz w:val="24"/>
          <w:szCs w:val="24"/>
        </w:rPr>
        <w:t xml:space="preserve"> zawiera ogólne informacje dotyczące </w:t>
      </w:r>
      <w:r>
        <w:rPr>
          <w:rFonts w:ascii="Times New Roman" w:hAnsi="Times New Roman" w:cs="Times New Roman"/>
          <w:sz w:val="24"/>
          <w:szCs w:val="24"/>
        </w:rPr>
        <w:t>g</w:t>
      </w:r>
      <w:r w:rsidRPr="009F48C7">
        <w:rPr>
          <w:rFonts w:ascii="Times New Roman" w:hAnsi="Times New Roman" w:cs="Times New Roman"/>
          <w:sz w:val="24"/>
          <w:szCs w:val="24"/>
        </w:rPr>
        <w:t xml:space="preserve">miny, diagnozę sytuacji </w:t>
      </w:r>
      <w:proofErr w:type="spellStart"/>
      <w:r w:rsidRPr="009F48C7">
        <w:rPr>
          <w:rFonts w:ascii="Times New Roman" w:hAnsi="Times New Roman" w:cs="Times New Roman"/>
          <w:sz w:val="24"/>
          <w:szCs w:val="24"/>
        </w:rPr>
        <w:t>społeczno</w:t>
      </w:r>
      <w:proofErr w:type="spellEnd"/>
      <w:r w:rsidR="00E11A44">
        <w:rPr>
          <w:rFonts w:ascii="Times New Roman" w:hAnsi="Times New Roman" w:cs="Times New Roman"/>
          <w:sz w:val="24"/>
          <w:szCs w:val="24"/>
        </w:rPr>
        <w:t xml:space="preserve"> </w:t>
      </w:r>
      <w:r w:rsidRPr="009F48C7">
        <w:rPr>
          <w:rFonts w:ascii="Times New Roman" w:hAnsi="Times New Roman" w:cs="Times New Roman"/>
          <w:sz w:val="24"/>
          <w:szCs w:val="24"/>
        </w:rPr>
        <w:t>-</w:t>
      </w:r>
      <w:r w:rsidR="00E11A44">
        <w:rPr>
          <w:rFonts w:ascii="Times New Roman" w:hAnsi="Times New Roman" w:cs="Times New Roman"/>
          <w:sz w:val="24"/>
          <w:szCs w:val="24"/>
        </w:rPr>
        <w:t xml:space="preserve"> </w:t>
      </w:r>
      <w:r w:rsidRPr="009F48C7">
        <w:rPr>
          <w:rFonts w:ascii="Times New Roman" w:hAnsi="Times New Roman" w:cs="Times New Roman"/>
          <w:sz w:val="24"/>
          <w:szCs w:val="24"/>
        </w:rPr>
        <w:t>gosp</w:t>
      </w:r>
      <w:r>
        <w:rPr>
          <w:rFonts w:ascii="Times New Roman" w:hAnsi="Times New Roman" w:cs="Times New Roman"/>
          <w:sz w:val="24"/>
          <w:szCs w:val="24"/>
        </w:rPr>
        <w:t xml:space="preserve">odarczej na terenie </w:t>
      </w:r>
      <w:r w:rsidR="00266F76">
        <w:rPr>
          <w:rFonts w:ascii="Times New Roman" w:hAnsi="Times New Roman" w:cs="Times New Roman"/>
          <w:sz w:val="24"/>
          <w:szCs w:val="24"/>
        </w:rPr>
        <w:t>G</w:t>
      </w:r>
      <w:r w:rsidR="00234B16">
        <w:rPr>
          <w:rFonts w:ascii="Times New Roman" w:hAnsi="Times New Roman" w:cs="Times New Roman"/>
          <w:sz w:val="24"/>
          <w:szCs w:val="24"/>
        </w:rPr>
        <w:t>miny i Miasta</w:t>
      </w:r>
      <w:r w:rsidRPr="009F48C7">
        <w:rPr>
          <w:rFonts w:ascii="Times New Roman" w:hAnsi="Times New Roman" w:cs="Times New Roman"/>
          <w:sz w:val="24"/>
          <w:szCs w:val="24"/>
        </w:rPr>
        <w:t xml:space="preserve"> Rudnik </w:t>
      </w:r>
      <w:r w:rsidR="00266F76">
        <w:rPr>
          <w:rFonts w:ascii="Times New Roman" w:hAnsi="Times New Roman" w:cs="Times New Roman"/>
          <w:sz w:val="24"/>
          <w:szCs w:val="24"/>
        </w:rPr>
        <w:br/>
      </w:r>
      <w:r w:rsidRPr="009F48C7">
        <w:rPr>
          <w:rFonts w:ascii="Times New Roman" w:hAnsi="Times New Roman" w:cs="Times New Roman"/>
          <w:sz w:val="24"/>
          <w:szCs w:val="24"/>
        </w:rPr>
        <w:t xml:space="preserve">nad Sanem, która została oparta na badaniu źródeł zastanych, tj. danych pozyskanych </w:t>
      </w:r>
      <w:r w:rsidR="00CF6D3E">
        <w:rPr>
          <w:rFonts w:ascii="Times New Roman" w:hAnsi="Times New Roman" w:cs="Times New Roman"/>
          <w:sz w:val="24"/>
          <w:szCs w:val="24"/>
        </w:rPr>
        <w:br/>
      </w:r>
      <w:r w:rsidRPr="009F48C7">
        <w:rPr>
          <w:rFonts w:ascii="Times New Roman" w:hAnsi="Times New Roman" w:cs="Times New Roman"/>
          <w:sz w:val="24"/>
          <w:szCs w:val="24"/>
        </w:rPr>
        <w:t xml:space="preserve">z instytucji i organizacji działających w </w:t>
      </w:r>
      <w:r w:rsidR="00266F76">
        <w:rPr>
          <w:rFonts w:ascii="Times New Roman" w:hAnsi="Times New Roman" w:cs="Times New Roman"/>
          <w:sz w:val="24"/>
          <w:szCs w:val="24"/>
        </w:rPr>
        <w:t>g</w:t>
      </w:r>
      <w:r w:rsidRPr="009F48C7">
        <w:rPr>
          <w:rFonts w:ascii="Times New Roman" w:hAnsi="Times New Roman" w:cs="Times New Roman"/>
          <w:sz w:val="24"/>
          <w:szCs w:val="24"/>
        </w:rPr>
        <w:t xml:space="preserve">minie lub obejmujących zasięgiem działania jego mieszkańców, identyfikacji mocnych i słabych stron oraz szans i zagrożeń lokalnego systemu polityki społecznej </w:t>
      </w:r>
      <w:r w:rsidR="00266F76">
        <w:rPr>
          <w:rFonts w:ascii="Times New Roman" w:hAnsi="Times New Roman" w:cs="Times New Roman"/>
          <w:sz w:val="24"/>
          <w:szCs w:val="24"/>
        </w:rPr>
        <w:t>(analiza SWOT), a także analizę</w:t>
      </w:r>
      <w:r w:rsidRPr="009F48C7">
        <w:rPr>
          <w:rFonts w:ascii="Times New Roman" w:hAnsi="Times New Roman" w:cs="Times New Roman"/>
          <w:sz w:val="24"/>
          <w:szCs w:val="24"/>
        </w:rPr>
        <w:t xml:space="preserve"> </w:t>
      </w:r>
      <w:r>
        <w:rPr>
          <w:rFonts w:ascii="Times New Roman" w:hAnsi="Times New Roman" w:cs="Times New Roman"/>
          <w:sz w:val="24"/>
          <w:szCs w:val="24"/>
        </w:rPr>
        <w:t>badań ankietowych, w których mogli wziąć udział wszyscy mieszkańcy gminy.</w:t>
      </w:r>
    </w:p>
    <w:p w:rsidR="00CF6D3E" w:rsidRPr="00CF6D3E" w:rsidRDefault="009F48C7" w:rsidP="00B15853">
      <w:pPr>
        <w:pStyle w:val="Akapitzlist"/>
        <w:numPr>
          <w:ilvl w:val="0"/>
          <w:numId w:val="1"/>
        </w:numPr>
        <w:spacing w:after="120" w:line="360" w:lineRule="auto"/>
        <w:jc w:val="both"/>
        <w:rPr>
          <w:rFonts w:ascii="Times New Roman" w:hAnsi="Times New Roman" w:cs="Times New Roman"/>
          <w:sz w:val="24"/>
          <w:szCs w:val="24"/>
        </w:rPr>
      </w:pPr>
      <w:r w:rsidRPr="009F48C7">
        <w:rPr>
          <w:rFonts w:ascii="Times New Roman" w:hAnsi="Times New Roman" w:cs="Times New Roman"/>
          <w:b/>
          <w:sz w:val="24"/>
          <w:szCs w:val="24"/>
        </w:rPr>
        <w:t>Część programowa</w:t>
      </w:r>
      <w:r w:rsidRPr="009F48C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F48C7">
        <w:rPr>
          <w:rFonts w:ascii="Times New Roman" w:hAnsi="Times New Roman" w:cs="Times New Roman"/>
          <w:sz w:val="24"/>
          <w:szCs w:val="24"/>
        </w:rPr>
        <w:t xml:space="preserve">zawiera najistotniejsze założenia polityki społecznej </w:t>
      </w:r>
      <w:r>
        <w:rPr>
          <w:rFonts w:ascii="Times New Roman" w:hAnsi="Times New Roman" w:cs="Times New Roman"/>
          <w:sz w:val="24"/>
          <w:szCs w:val="24"/>
        </w:rPr>
        <w:t>g</w:t>
      </w:r>
      <w:r w:rsidRPr="009F48C7">
        <w:rPr>
          <w:rFonts w:ascii="Times New Roman" w:hAnsi="Times New Roman" w:cs="Times New Roman"/>
          <w:sz w:val="24"/>
          <w:szCs w:val="24"/>
        </w:rPr>
        <w:t xml:space="preserve">miny </w:t>
      </w:r>
      <w:r w:rsidR="00266F76">
        <w:rPr>
          <w:rFonts w:ascii="Times New Roman" w:hAnsi="Times New Roman" w:cs="Times New Roman"/>
          <w:sz w:val="24"/>
          <w:szCs w:val="24"/>
        </w:rPr>
        <w:br/>
      </w:r>
      <w:r w:rsidRPr="009F48C7">
        <w:rPr>
          <w:rFonts w:ascii="Times New Roman" w:hAnsi="Times New Roman" w:cs="Times New Roman"/>
          <w:sz w:val="24"/>
          <w:szCs w:val="24"/>
        </w:rPr>
        <w:t xml:space="preserve">na najbliższe lata. </w:t>
      </w:r>
      <w:r>
        <w:rPr>
          <w:rFonts w:ascii="Times New Roman" w:hAnsi="Times New Roman" w:cs="Times New Roman"/>
          <w:sz w:val="24"/>
          <w:szCs w:val="24"/>
        </w:rPr>
        <w:t>Zostały one przedstawione w postaci</w:t>
      </w:r>
      <w:r w:rsidRPr="009F48C7">
        <w:rPr>
          <w:rFonts w:ascii="Times New Roman" w:hAnsi="Times New Roman" w:cs="Times New Roman"/>
          <w:sz w:val="24"/>
          <w:szCs w:val="24"/>
        </w:rPr>
        <w:t xml:space="preserve"> celów strategicznych, celów operacyjnych i kierunków działań. W części programowej zostały również wskazane podmioty realizujące </w:t>
      </w:r>
      <w:r>
        <w:rPr>
          <w:rFonts w:ascii="Times New Roman" w:hAnsi="Times New Roman" w:cs="Times New Roman"/>
          <w:sz w:val="24"/>
          <w:szCs w:val="24"/>
        </w:rPr>
        <w:t>s</w:t>
      </w:r>
      <w:r w:rsidRPr="009F48C7">
        <w:rPr>
          <w:rFonts w:ascii="Times New Roman" w:hAnsi="Times New Roman" w:cs="Times New Roman"/>
          <w:sz w:val="24"/>
          <w:szCs w:val="24"/>
        </w:rPr>
        <w:t>trategię</w:t>
      </w:r>
      <w:r>
        <w:rPr>
          <w:rFonts w:ascii="Times New Roman" w:hAnsi="Times New Roman" w:cs="Times New Roman"/>
          <w:sz w:val="24"/>
          <w:szCs w:val="24"/>
        </w:rPr>
        <w:t>,</w:t>
      </w:r>
      <w:r w:rsidRPr="009F48C7">
        <w:rPr>
          <w:rFonts w:ascii="Times New Roman" w:hAnsi="Times New Roman" w:cs="Times New Roman"/>
          <w:sz w:val="24"/>
          <w:szCs w:val="24"/>
        </w:rPr>
        <w:t xml:space="preserve"> </w:t>
      </w:r>
      <w:r>
        <w:rPr>
          <w:rFonts w:ascii="Times New Roman" w:hAnsi="Times New Roman" w:cs="Times New Roman"/>
          <w:sz w:val="24"/>
          <w:szCs w:val="24"/>
        </w:rPr>
        <w:t>z</w:t>
      </w:r>
      <w:r w:rsidR="00E924FD">
        <w:rPr>
          <w:rFonts w:ascii="Times New Roman" w:hAnsi="Times New Roman" w:cs="Times New Roman"/>
          <w:sz w:val="24"/>
          <w:szCs w:val="24"/>
        </w:rPr>
        <w:t>aprezentowano</w:t>
      </w:r>
      <w:r w:rsidRPr="009F48C7">
        <w:rPr>
          <w:rFonts w:ascii="Times New Roman" w:hAnsi="Times New Roman" w:cs="Times New Roman"/>
          <w:sz w:val="24"/>
          <w:szCs w:val="24"/>
        </w:rPr>
        <w:t xml:space="preserve"> informacje na temat sposobu </w:t>
      </w:r>
      <w:r w:rsidRPr="009F48C7">
        <w:rPr>
          <w:rFonts w:ascii="Times New Roman" w:hAnsi="Times New Roman" w:cs="Times New Roman"/>
          <w:sz w:val="24"/>
          <w:szCs w:val="24"/>
        </w:rPr>
        <w:lastRenderedPageBreak/>
        <w:t xml:space="preserve">wdrożenia </w:t>
      </w:r>
      <w:r>
        <w:rPr>
          <w:rFonts w:ascii="Times New Roman" w:hAnsi="Times New Roman" w:cs="Times New Roman"/>
          <w:sz w:val="24"/>
          <w:szCs w:val="24"/>
        </w:rPr>
        <w:t>s</w:t>
      </w:r>
      <w:r w:rsidRPr="009F48C7">
        <w:rPr>
          <w:rFonts w:ascii="Times New Roman" w:hAnsi="Times New Roman" w:cs="Times New Roman"/>
          <w:sz w:val="24"/>
          <w:szCs w:val="24"/>
        </w:rPr>
        <w:t>trategii oraz prowadzenia monitoringu jej realizacji. Dla realnej oceny stopnia implementacji dokumentu przygotowany został wykaz wskaźników monitoringowych.</w:t>
      </w:r>
    </w:p>
    <w:p w:rsidR="00C320A9" w:rsidRDefault="00CF6D3E" w:rsidP="00D05DB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Poniższa </w:t>
      </w:r>
      <w:r w:rsidR="00266F76">
        <w:rPr>
          <w:rFonts w:ascii="Times New Roman" w:hAnsi="Times New Roman" w:cs="Times New Roman"/>
          <w:sz w:val="24"/>
          <w:szCs w:val="24"/>
        </w:rPr>
        <w:t>S</w:t>
      </w:r>
      <w:r w:rsidRPr="00CF6D3E">
        <w:rPr>
          <w:rFonts w:ascii="Times New Roman" w:hAnsi="Times New Roman" w:cs="Times New Roman"/>
          <w:sz w:val="24"/>
          <w:szCs w:val="24"/>
        </w:rPr>
        <w:t xml:space="preserve">trategia stanowi materiał wyjściowy do opracowania </w:t>
      </w:r>
      <w:r>
        <w:rPr>
          <w:rFonts w:ascii="Times New Roman" w:hAnsi="Times New Roman" w:cs="Times New Roman"/>
          <w:sz w:val="24"/>
          <w:szCs w:val="24"/>
        </w:rPr>
        <w:t xml:space="preserve">bardziej </w:t>
      </w:r>
      <w:r w:rsidRPr="00CF6D3E">
        <w:rPr>
          <w:rFonts w:ascii="Times New Roman" w:hAnsi="Times New Roman" w:cs="Times New Roman"/>
          <w:sz w:val="24"/>
          <w:szCs w:val="24"/>
        </w:rPr>
        <w:t xml:space="preserve">szczegółowych programów i projektów pomocy społecznej. Skuteczność wyznaczonych </w:t>
      </w:r>
      <w:r w:rsidR="00B15853">
        <w:rPr>
          <w:rFonts w:ascii="Times New Roman" w:hAnsi="Times New Roman" w:cs="Times New Roman"/>
          <w:sz w:val="24"/>
          <w:szCs w:val="24"/>
        </w:rPr>
        <w:br/>
      </w:r>
      <w:r w:rsidRPr="00CF6D3E">
        <w:rPr>
          <w:rFonts w:ascii="Times New Roman" w:hAnsi="Times New Roman" w:cs="Times New Roman"/>
          <w:sz w:val="24"/>
          <w:szCs w:val="24"/>
        </w:rPr>
        <w:t xml:space="preserve">w niej działań pomocowych będzie zależała zarówno od posiadanych i pozyskanych przez </w:t>
      </w:r>
      <w:r>
        <w:rPr>
          <w:rFonts w:ascii="Times New Roman" w:hAnsi="Times New Roman" w:cs="Times New Roman"/>
          <w:sz w:val="24"/>
          <w:szCs w:val="24"/>
        </w:rPr>
        <w:t>g</w:t>
      </w:r>
      <w:r w:rsidRPr="00CF6D3E">
        <w:rPr>
          <w:rFonts w:ascii="Times New Roman" w:hAnsi="Times New Roman" w:cs="Times New Roman"/>
          <w:sz w:val="24"/>
          <w:szCs w:val="24"/>
        </w:rPr>
        <w:t xml:space="preserve">minę środków finansowych, jak i szerokiej, aktywnej i skoordynowanej współpracy przedstawicieli administracji samorządowej oraz partnerów społecznych, w </w:t>
      </w:r>
      <w:r>
        <w:rPr>
          <w:rFonts w:ascii="Times New Roman" w:hAnsi="Times New Roman" w:cs="Times New Roman"/>
          <w:sz w:val="24"/>
          <w:szCs w:val="24"/>
        </w:rPr>
        <w:t xml:space="preserve">tym organizacji pozarządowych. Pożądanym efektem powyższych działań </w:t>
      </w:r>
      <w:r w:rsidR="00F101CD">
        <w:rPr>
          <w:rFonts w:ascii="Times New Roman" w:hAnsi="Times New Roman" w:cs="Times New Roman"/>
          <w:sz w:val="24"/>
          <w:szCs w:val="24"/>
        </w:rPr>
        <w:t>jest</w:t>
      </w:r>
      <w:r>
        <w:rPr>
          <w:rFonts w:ascii="Times New Roman" w:hAnsi="Times New Roman" w:cs="Times New Roman"/>
          <w:sz w:val="24"/>
          <w:szCs w:val="24"/>
        </w:rPr>
        <w:t xml:space="preserve"> </w:t>
      </w:r>
      <w:r w:rsidRPr="00CF6D3E">
        <w:rPr>
          <w:rFonts w:ascii="Times New Roman" w:hAnsi="Times New Roman" w:cs="Times New Roman"/>
          <w:sz w:val="24"/>
          <w:szCs w:val="24"/>
        </w:rPr>
        <w:t>uczynienie z Gminy</w:t>
      </w:r>
      <w:r w:rsidR="00266F76">
        <w:rPr>
          <w:rFonts w:ascii="Times New Roman" w:hAnsi="Times New Roman" w:cs="Times New Roman"/>
          <w:sz w:val="24"/>
          <w:szCs w:val="24"/>
        </w:rPr>
        <w:t xml:space="preserve"> i Miasta</w:t>
      </w:r>
      <w:r w:rsidRPr="00CF6D3E">
        <w:rPr>
          <w:rFonts w:ascii="Times New Roman" w:hAnsi="Times New Roman" w:cs="Times New Roman"/>
          <w:sz w:val="24"/>
          <w:szCs w:val="24"/>
        </w:rPr>
        <w:t xml:space="preserve"> Rudnik nad Sanem atrakcyjnego miejsca do życia, rozwijania wiedzy i podejmowania pracy, miejsca dla lokowania inwestycji i tym samym tworzenia większej liczby miejsc pracy. Celem </w:t>
      </w:r>
      <w:r w:rsidR="00266F76">
        <w:rPr>
          <w:rFonts w:ascii="Times New Roman" w:hAnsi="Times New Roman" w:cs="Times New Roman"/>
          <w:sz w:val="24"/>
          <w:szCs w:val="24"/>
        </w:rPr>
        <w:t>S</w:t>
      </w:r>
      <w:r w:rsidR="00E924FD">
        <w:rPr>
          <w:rFonts w:ascii="Times New Roman" w:hAnsi="Times New Roman" w:cs="Times New Roman"/>
          <w:sz w:val="24"/>
          <w:szCs w:val="24"/>
        </w:rPr>
        <w:t xml:space="preserve">trategii </w:t>
      </w:r>
      <w:r w:rsidRPr="00CF6D3E">
        <w:rPr>
          <w:rFonts w:ascii="Times New Roman" w:hAnsi="Times New Roman" w:cs="Times New Roman"/>
          <w:sz w:val="24"/>
          <w:szCs w:val="24"/>
        </w:rPr>
        <w:t xml:space="preserve">jest </w:t>
      </w:r>
      <w:r w:rsidR="00F101CD">
        <w:rPr>
          <w:rFonts w:ascii="Times New Roman" w:hAnsi="Times New Roman" w:cs="Times New Roman"/>
          <w:sz w:val="24"/>
          <w:szCs w:val="24"/>
        </w:rPr>
        <w:t xml:space="preserve">również </w:t>
      </w:r>
      <w:r w:rsidRPr="00CF6D3E">
        <w:rPr>
          <w:rFonts w:ascii="Times New Roman" w:hAnsi="Times New Roman" w:cs="Times New Roman"/>
          <w:sz w:val="24"/>
          <w:szCs w:val="24"/>
        </w:rPr>
        <w:t xml:space="preserve">skuteczne doprowadzenie do integracji i reintegracji </w:t>
      </w:r>
      <w:proofErr w:type="spellStart"/>
      <w:r w:rsidRPr="00CF6D3E">
        <w:rPr>
          <w:rFonts w:ascii="Times New Roman" w:hAnsi="Times New Roman" w:cs="Times New Roman"/>
          <w:sz w:val="24"/>
          <w:szCs w:val="24"/>
        </w:rPr>
        <w:t>społeczno</w:t>
      </w:r>
      <w:proofErr w:type="spellEnd"/>
      <w:r w:rsidRPr="00CF6D3E">
        <w:rPr>
          <w:rFonts w:ascii="Times New Roman" w:hAnsi="Times New Roman" w:cs="Times New Roman"/>
          <w:sz w:val="24"/>
          <w:szCs w:val="24"/>
        </w:rPr>
        <w:t xml:space="preserve"> – zawodowej mieszkańców, a przede wszystkim polepszenie ich warunków życia. </w:t>
      </w:r>
      <w:r w:rsidR="00F101CD">
        <w:rPr>
          <w:rFonts w:ascii="Times New Roman" w:hAnsi="Times New Roman" w:cs="Times New Roman"/>
          <w:sz w:val="24"/>
          <w:szCs w:val="24"/>
        </w:rPr>
        <w:t>R</w:t>
      </w:r>
      <w:r w:rsidRPr="00CF6D3E">
        <w:rPr>
          <w:rFonts w:ascii="Times New Roman" w:hAnsi="Times New Roman" w:cs="Times New Roman"/>
          <w:sz w:val="24"/>
          <w:szCs w:val="24"/>
        </w:rPr>
        <w:t xml:space="preserve">ozwiązanie niektórych problemów wymaga wieloletnich działań, </w:t>
      </w:r>
      <w:r w:rsidR="00E924FD">
        <w:rPr>
          <w:rFonts w:ascii="Times New Roman" w:hAnsi="Times New Roman" w:cs="Times New Roman"/>
          <w:sz w:val="24"/>
          <w:szCs w:val="24"/>
        </w:rPr>
        <w:t>z tego powodu</w:t>
      </w:r>
      <w:r w:rsidRPr="00CF6D3E">
        <w:rPr>
          <w:rFonts w:ascii="Times New Roman" w:hAnsi="Times New Roman" w:cs="Times New Roman"/>
          <w:sz w:val="24"/>
          <w:szCs w:val="24"/>
        </w:rPr>
        <w:t xml:space="preserve"> </w:t>
      </w:r>
      <w:r w:rsidR="00F101CD">
        <w:rPr>
          <w:rFonts w:ascii="Times New Roman" w:hAnsi="Times New Roman" w:cs="Times New Roman"/>
          <w:sz w:val="24"/>
          <w:szCs w:val="24"/>
        </w:rPr>
        <w:t>konieczne</w:t>
      </w:r>
      <w:r w:rsidRPr="00CF6D3E">
        <w:rPr>
          <w:rFonts w:ascii="Times New Roman" w:hAnsi="Times New Roman" w:cs="Times New Roman"/>
          <w:sz w:val="24"/>
          <w:szCs w:val="24"/>
        </w:rPr>
        <w:t xml:space="preserve"> jest podjęcie strategicznego podejścia, pozwalającego</w:t>
      </w:r>
      <w:r w:rsidR="00822342">
        <w:rPr>
          <w:rFonts w:ascii="Times New Roman" w:hAnsi="Times New Roman" w:cs="Times New Roman"/>
          <w:sz w:val="24"/>
          <w:szCs w:val="24"/>
        </w:rPr>
        <w:t xml:space="preserve"> na poszerzenie</w:t>
      </w:r>
      <w:r w:rsidRPr="00CF6D3E">
        <w:rPr>
          <w:rFonts w:ascii="Times New Roman" w:hAnsi="Times New Roman" w:cs="Times New Roman"/>
          <w:sz w:val="24"/>
          <w:szCs w:val="24"/>
        </w:rPr>
        <w:t xml:space="preserve"> i lep</w:t>
      </w:r>
      <w:r w:rsidR="00822342">
        <w:rPr>
          <w:rFonts w:ascii="Times New Roman" w:hAnsi="Times New Roman" w:cs="Times New Roman"/>
          <w:sz w:val="24"/>
          <w:szCs w:val="24"/>
        </w:rPr>
        <w:t>sze zaplanowanie prac</w:t>
      </w:r>
      <w:r w:rsidRPr="00CF6D3E">
        <w:rPr>
          <w:rFonts w:ascii="Times New Roman" w:hAnsi="Times New Roman" w:cs="Times New Roman"/>
          <w:sz w:val="24"/>
          <w:szCs w:val="24"/>
        </w:rPr>
        <w:t xml:space="preserve"> </w:t>
      </w:r>
      <w:r w:rsidR="00822342">
        <w:rPr>
          <w:rFonts w:ascii="Times New Roman" w:hAnsi="Times New Roman" w:cs="Times New Roman"/>
          <w:sz w:val="24"/>
          <w:szCs w:val="24"/>
        </w:rPr>
        <w:br/>
      </w:r>
      <w:r w:rsidRPr="00CF6D3E">
        <w:rPr>
          <w:rFonts w:ascii="Times New Roman" w:hAnsi="Times New Roman" w:cs="Times New Roman"/>
          <w:sz w:val="24"/>
          <w:szCs w:val="24"/>
        </w:rPr>
        <w:t>w porozumieniu z</w:t>
      </w:r>
      <w:r w:rsidR="00F101CD">
        <w:rPr>
          <w:rFonts w:ascii="Times New Roman" w:hAnsi="Times New Roman" w:cs="Times New Roman"/>
          <w:sz w:val="24"/>
          <w:szCs w:val="24"/>
        </w:rPr>
        <w:t xml:space="preserve"> szeroko rozumianymi</w:t>
      </w:r>
      <w:r w:rsidRPr="00CF6D3E">
        <w:rPr>
          <w:rFonts w:ascii="Times New Roman" w:hAnsi="Times New Roman" w:cs="Times New Roman"/>
          <w:sz w:val="24"/>
          <w:szCs w:val="24"/>
        </w:rPr>
        <w:t xml:space="preserve"> partnerami lokalnymi.</w:t>
      </w:r>
      <w:r w:rsidR="00D05DB1">
        <w:rPr>
          <w:rFonts w:ascii="Times New Roman" w:hAnsi="Times New Roman" w:cs="Times New Roman"/>
          <w:sz w:val="24"/>
          <w:szCs w:val="24"/>
        </w:rPr>
        <w:t xml:space="preserve"> </w:t>
      </w:r>
      <w:r w:rsidRPr="00CF6D3E">
        <w:rPr>
          <w:rFonts w:ascii="Times New Roman" w:hAnsi="Times New Roman" w:cs="Times New Roman"/>
          <w:sz w:val="24"/>
          <w:szCs w:val="24"/>
        </w:rPr>
        <w:t xml:space="preserve">Strategia Rozwiązywania Problemów Społecznych </w:t>
      </w:r>
      <w:r w:rsidR="00D05DB1">
        <w:rPr>
          <w:rFonts w:ascii="Times New Roman" w:hAnsi="Times New Roman" w:cs="Times New Roman"/>
          <w:sz w:val="24"/>
          <w:szCs w:val="24"/>
        </w:rPr>
        <w:t>ukierunkowana</w:t>
      </w:r>
      <w:r w:rsidR="00F101CD">
        <w:rPr>
          <w:rFonts w:ascii="Times New Roman" w:hAnsi="Times New Roman" w:cs="Times New Roman"/>
          <w:sz w:val="24"/>
          <w:szCs w:val="24"/>
        </w:rPr>
        <w:t xml:space="preserve"> jest zatem</w:t>
      </w:r>
      <w:r w:rsidRPr="00CF6D3E">
        <w:rPr>
          <w:rFonts w:ascii="Times New Roman" w:hAnsi="Times New Roman" w:cs="Times New Roman"/>
          <w:sz w:val="24"/>
          <w:szCs w:val="24"/>
        </w:rPr>
        <w:t xml:space="preserve"> na </w:t>
      </w:r>
      <w:r w:rsidR="00D05DB1">
        <w:rPr>
          <w:rFonts w:ascii="Times New Roman" w:hAnsi="Times New Roman" w:cs="Times New Roman"/>
          <w:sz w:val="24"/>
          <w:szCs w:val="24"/>
        </w:rPr>
        <w:t>poszerzenie</w:t>
      </w:r>
      <w:r w:rsidRPr="00CF6D3E">
        <w:rPr>
          <w:rFonts w:ascii="Times New Roman" w:hAnsi="Times New Roman" w:cs="Times New Roman"/>
          <w:sz w:val="24"/>
          <w:szCs w:val="24"/>
        </w:rPr>
        <w:t xml:space="preserve"> i pogłębienie form pracy socjalnej, </w:t>
      </w:r>
      <w:r w:rsidR="00F101CD">
        <w:rPr>
          <w:rFonts w:ascii="Times New Roman" w:hAnsi="Times New Roman" w:cs="Times New Roman"/>
          <w:sz w:val="24"/>
          <w:szCs w:val="24"/>
        </w:rPr>
        <w:t xml:space="preserve">stworzenie </w:t>
      </w:r>
      <w:r w:rsidRPr="00CF6D3E">
        <w:rPr>
          <w:rFonts w:ascii="Times New Roman" w:hAnsi="Times New Roman" w:cs="Times New Roman"/>
          <w:sz w:val="24"/>
          <w:szCs w:val="24"/>
        </w:rPr>
        <w:t xml:space="preserve">systemu wsparcia </w:t>
      </w:r>
      <w:r w:rsidR="00F101CD">
        <w:rPr>
          <w:rFonts w:ascii="Times New Roman" w:hAnsi="Times New Roman" w:cs="Times New Roman"/>
          <w:sz w:val="24"/>
          <w:szCs w:val="24"/>
        </w:rPr>
        <w:t>zorientowanego na rozwój</w:t>
      </w:r>
      <w:r w:rsidRPr="00CF6D3E">
        <w:rPr>
          <w:rFonts w:ascii="Times New Roman" w:hAnsi="Times New Roman" w:cs="Times New Roman"/>
          <w:sz w:val="24"/>
          <w:szCs w:val="24"/>
        </w:rPr>
        <w:t xml:space="preserve"> instytucji świadczących różnorodne usługi społeczne</w:t>
      </w:r>
      <w:r w:rsidR="00D05DB1">
        <w:rPr>
          <w:rFonts w:ascii="Times New Roman" w:hAnsi="Times New Roman" w:cs="Times New Roman"/>
          <w:sz w:val="24"/>
          <w:szCs w:val="24"/>
        </w:rPr>
        <w:t>, a także na</w:t>
      </w:r>
      <w:r w:rsidRPr="00CF6D3E">
        <w:rPr>
          <w:rFonts w:ascii="Times New Roman" w:hAnsi="Times New Roman" w:cs="Times New Roman"/>
          <w:sz w:val="24"/>
          <w:szCs w:val="24"/>
        </w:rPr>
        <w:t xml:space="preserve"> budowanie </w:t>
      </w:r>
      <w:r w:rsidR="00F101CD">
        <w:rPr>
          <w:rFonts w:ascii="Times New Roman" w:hAnsi="Times New Roman" w:cs="Times New Roman"/>
          <w:sz w:val="24"/>
          <w:szCs w:val="24"/>
        </w:rPr>
        <w:t xml:space="preserve">partnerstwa </w:t>
      </w:r>
      <w:r w:rsidRPr="00CF6D3E">
        <w:rPr>
          <w:rFonts w:ascii="Times New Roman" w:hAnsi="Times New Roman" w:cs="Times New Roman"/>
          <w:sz w:val="24"/>
          <w:szCs w:val="24"/>
        </w:rPr>
        <w:t>między</w:t>
      </w:r>
      <w:r w:rsidR="00D05DB1">
        <w:rPr>
          <w:rFonts w:ascii="Times New Roman" w:hAnsi="Times New Roman" w:cs="Times New Roman"/>
          <w:sz w:val="24"/>
          <w:szCs w:val="24"/>
        </w:rPr>
        <w:t xml:space="preserve"> instytucjami </w:t>
      </w:r>
      <w:r w:rsidR="00822342">
        <w:rPr>
          <w:rFonts w:ascii="Times New Roman" w:hAnsi="Times New Roman" w:cs="Times New Roman"/>
          <w:sz w:val="24"/>
          <w:szCs w:val="24"/>
        </w:rPr>
        <w:br/>
      </w:r>
      <w:r w:rsidR="00D05DB1">
        <w:rPr>
          <w:rFonts w:ascii="Times New Roman" w:hAnsi="Times New Roman" w:cs="Times New Roman"/>
          <w:sz w:val="24"/>
          <w:szCs w:val="24"/>
        </w:rPr>
        <w:t>i społecznością lokalną</w:t>
      </w:r>
      <w:r w:rsidRPr="00CF6D3E">
        <w:rPr>
          <w:rFonts w:ascii="Times New Roman" w:hAnsi="Times New Roman" w:cs="Times New Roman"/>
          <w:sz w:val="24"/>
          <w:szCs w:val="24"/>
        </w:rPr>
        <w:t xml:space="preserve">, w celu </w:t>
      </w:r>
      <w:r w:rsidR="00D05DB1">
        <w:rPr>
          <w:rFonts w:ascii="Times New Roman" w:hAnsi="Times New Roman" w:cs="Times New Roman"/>
          <w:sz w:val="24"/>
          <w:szCs w:val="24"/>
        </w:rPr>
        <w:t>walki z problemami</w:t>
      </w:r>
      <w:r w:rsidRPr="00CF6D3E">
        <w:rPr>
          <w:rFonts w:ascii="Times New Roman" w:hAnsi="Times New Roman" w:cs="Times New Roman"/>
          <w:sz w:val="24"/>
          <w:szCs w:val="24"/>
        </w:rPr>
        <w:t>, jak również łagodzenia ich negatywnych skutków.</w:t>
      </w:r>
    </w:p>
    <w:p w:rsidR="00C320A9" w:rsidRDefault="00C320A9">
      <w:pPr>
        <w:rPr>
          <w:rFonts w:ascii="Times New Roman" w:hAnsi="Times New Roman" w:cs="Times New Roman"/>
          <w:sz w:val="24"/>
          <w:szCs w:val="24"/>
        </w:rPr>
      </w:pPr>
      <w:r>
        <w:rPr>
          <w:rFonts w:ascii="Times New Roman" w:hAnsi="Times New Roman" w:cs="Times New Roman"/>
          <w:sz w:val="24"/>
          <w:szCs w:val="24"/>
        </w:rPr>
        <w:br w:type="page"/>
      </w:r>
    </w:p>
    <w:p w:rsidR="00C320A9" w:rsidRPr="00B87634" w:rsidRDefault="00C320A9" w:rsidP="00B87634">
      <w:pPr>
        <w:pStyle w:val="Nagwek1"/>
        <w:numPr>
          <w:ilvl w:val="0"/>
          <w:numId w:val="2"/>
        </w:numPr>
        <w:spacing w:after="480"/>
        <w:rPr>
          <w:rFonts w:ascii="Times New Roman" w:hAnsi="Times New Roman" w:cs="Times New Roman"/>
          <w:color w:val="auto"/>
        </w:rPr>
      </w:pPr>
      <w:bookmarkStart w:id="1" w:name="_Toc54716837"/>
      <w:r w:rsidRPr="00B87634">
        <w:rPr>
          <w:rFonts w:ascii="Times New Roman" w:hAnsi="Times New Roman" w:cs="Times New Roman"/>
          <w:color w:val="auto"/>
        </w:rPr>
        <w:lastRenderedPageBreak/>
        <w:t>PROCEDURA TWORZENIA STRATEGII</w:t>
      </w:r>
      <w:bookmarkEnd w:id="1"/>
    </w:p>
    <w:p w:rsidR="00C320A9" w:rsidRPr="00B87634" w:rsidRDefault="00C320A9" w:rsidP="00984DA1">
      <w:pPr>
        <w:pStyle w:val="Nagwek2"/>
        <w:numPr>
          <w:ilvl w:val="1"/>
          <w:numId w:val="5"/>
        </w:numPr>
        <w:spacing w:after="200"/>
        <w:ind w:left="426" w:hanging="426"/>
        <w:rPr>
          <w:rFonts w:ascii="Times New Roman" w:hAnsi="Times New Roman" w:cs="Times New Roman"/>
          <w:color w:val="auto"/>
          <w:sz w:val="24"/>
          <w:szCs w:val="24"/>
        </w:rPr>
      </w:pPr>
      <w:bookmarkStart w:id="2" w:name="_Toc54716838"/>
      <w:r w:rsidRPr="00B87634">
        <w:rPr>
          <w:rFonts w:ascii="Times New Roman" w:hAnsi="Times New Roman" w:cs="Times New Roman"/>
          <w:color w:val="auto"/>
          <w:sz w:val="24"/>
          <w:szCs w:val="24"/>
        </w:rPr>
        <w:t>Uwarunkowania prawne tworzenia strategii</w:t>
      </w:r>
      <w:bookmarkEnd w:id="2"/>
    </w:p>
    <w:p w:rsidR="00F40A3B" w:rsidRDefault="00F40A3B" w:rsidP="006E4644">
      <w:pPr>
        <w:spacing w:after="120" w:line="360" w:lineRule="auto"/>
        <w:ind w:firstLine="708"/>
        <w:jc w:val="both"/>
        <w:rPr>
          <w:rFonts w:ascii="Times New Roman" w:hAnsi="Times New Roman" w:cs="Times New Roman"/>
          <w:sz w:val="24"/>
          <w:szCs w:val="24"/>
        </w:rPr>
      </w:pPr>
      <w:r w:rsidRPr="00F40A3B">
        <w:rPr>
          <w:rFonts w:ascii="Times New Roman" w:hAnsi="Times New Roman" w:cs="Times New Roman"/>
          <w:sz w:val="24"/>
          <w:szCs w:val="24"/>
        </w:rPr>
        <w:t xml:space="preserve">Gminna </w:t>
      </w:r>
      <w:r w:rsidR="00266F76">
        <w:rPr>
          <w:rFonts w:ascii="Times New Roman" w:hAnsi="Times New Roman" w:cs="Times New Roman"/>
          <w:sz w:val="24"/>
          <w:szCs w:val="24"/>
        </w:rPr>
        <w:t>S</w:t>
      </w:r>
      <w:r w:rsidRPr="00F40A3B">
        <w:rPr>
          <w:rFonts w:ascii="Times New Roman" w:hAnsi="Times New Roman" w:cs="Times New Roman"/>
          <w:sz w:val="24"/>
          <w:szCs w:val="24"/>
        </w:rPr>
        <w:t xml:space="preserve">trategia </w:t>
      </w:r>
      <w:r w:rsidR="00266F76">
        <w:rPr>
          <w:rFonts w:ascii="Times New Roman" w:hAnsi="Times New Roman" w:cs="Times New Roman"/>
          <w:sz w:val="24"/>
          <w:szCs w:val="24"/>
        </w:rPr>
        <w:t>R</w:t>
      </w:r>
      <w:r w:rsidRPr="00F40A3B">
        <w:rPr>
          <w:rFonts w:ascii="Times New Roman" w:hAnsi="Times New Roman" w:cs="Times New Roman"/>
          <w:sz w:val="24"/>
          <w:szCs w:val="24"/>
        </w:rPr>
        <w:t xml:space="preserve">ozwiązywania </w:t>
      </w:r>
      <w:r w:rsidR="00266F76">
        <w:rPr>
          <w:rFonts w:ascii="Times New Roman" w:hAnsi="Times New Roman" w:cs="Times New Roman"/>
          <w:sz w:val="24"/>
          <w:szCs w:val="24"/>
        </w:rPr>
        <w:t>P</w:t>
      </w:r>
      <w:r w:rsidRPr="00F40A3B">
        <w:rPr>
          <w:rFonts w:ascii="Times New Roman" w:hAnsi="Times New Roman" w:cs="Times New Roman"/>
          <w:sz w:val="24"/>
          <w:szCs w:val="24"/>
        </w:rPr>
        <w:t xml:space="preserve">roblemów </w:t>
      </w:r>
      <w:r w:rsidR="00266F76">
        <w:rPr>
          <w:rFonts w:ascii="Times New Roman" w:hAnsi="Times New Roman" w:cs="Times New Roman"/>
          <w:sz w:val="24"/>
          <w:szCs w:val="24"/>
        </w:rPr>
        <w:t>S</w:t>
      </w:r>
      <w:r w:rsidRPr="00F40A3B">
        <w:rPr>
          <w:rFonts w:ascii="Times New Roman" w:hAnsi="Times New Roman" w:cs="Times New Roman"/>
          <w:sz w:val="24"/>
          <w:szCs w:val="24"/>
        </w:rPr>
        <w:t>połecznych, podobnie jak inne dokumenty strategiczne przygotowywane na różnych szczeblach administracji publicznej, jest dokumentem uwarunkowanym prawnie.</w:t>
      </w:r>
      <w:r>
        <w:rPr>
          <w:rFonts w:ascii="Times New Roman" w:hAnsi="Times New Roman" w:cs="Times New Roman"/>
          <w:sz w:val="24"/>
          <w:szCs w:val="24"/>
        </w:rPr>
        <w:t xml:space="preserve"> Obowiązek ten wynika z </w:t>
      </w:r>
      <w:r w:rsidRPr="00F40A3B">
        <w:rPr>
          <w:rFonts w:ascii="Times New Roman" w:hAnsi="Times New Roman" w:cs="Times New Roman"/>
          <w:sz w:val="24"/>
          <w:szCs w:val="24"/>
        </w:rPr>
        <w:t xml:space="preserve">art. 17 ust. 1 pkt 1 ustawy </w:t>
      </w:r>
      <w:r>
        <w:rPr>
          <w:rFonts w:ascii="Times New Roman" w:hAnsi="Times New Roman" w:cs="Times New Roman"/>
          <w:sz w:val="24"/>
          <w:szCs w:val="24"/>
        </w:rPr>
        <w:br/>
      </w:r>
      <w:r w:rsidRPr="00F40A3B">
        <w:rPr>
          <w:rFonts w:ascii="Times New Roman" w:hAnsi="Times New Roman" w:cs="Times New Roman"/>
          <w:sz w:val="24"/>
          <w:szCs w:val="24"/>
        </w:rPr>
        <w:t xml:space="preserve">z dnia 12 marca 2004 r. o </w:t>
      </w:r>
      <w:r>
        <w:rPr>
          <w:rFonts w:ascii="Times New Roman" w:hAnsi="Times New Roman" w:cs="Times New Roman"/>
          <w:sz w:val="24"/>
          <w:szCs w:val="24"/>
        </w:rPr>
        <w:t xml:space="preserve">pomocy społecznej </w:t>
      </w:r>
      <w:r w:rsidR="00822342" w:rsidRPr="00822342">
        <w:rPr>
          <w:rFonts w:ascii="Times New Roman" w:hAnsi="Times New Roman" w:cs="Times New Roman"/>
          <w:sz w:val="24"/>
          <w:szCs w:val="24"/>
        </w:rPr>
        <w:t>(Dz.</w:t>
      </w:r>
      <w:r w:rsidR="00E11A44">
        <w:rPr>
          <w:rFonts w:ascii="Times New Roman" w:hAnsi="Times New Roman" w:cs="Times New Roman"/>
          <w:sz w:val="24"/>
          <w:szCs w:val="24"/>
        </w:rPr>
        <w:t xml:space="preserve"> </w:t>
      </w:r>
      <w:r w:rsidR="00822342" w:rsidRPr="00822342">
        <w:rPr>
          <w:rFonts w:ascii="Times New Roman" w:hAnsi="Times New Roman" w:cs="Times New Roman"/>
          <w:sz w:val="24"/>
          <w:szCs w:val="24"/>
        </w:rPr>
        <w:t>U. z 2020 poz. 1876)</w:t>
      </w:r>
      <w:r w:rsidRPr="00F40A3B">
        <w:rPr>
          <w:rFonts w:ascii="Times New Roman" w:hAnsi="Times New Roman" w:cs="Times New Roman"/>
          <w:sz w:val="24"/>
          <w:szCs w:val="24"/>
        </w:rPr>
        <w:t>, który w ramach zadań własnych gminy przewiduje</w:t>
      </w:r>
      <w:r>
        <w:rPr>
          <w:rFonts w:ascii="Times New Roman" w:hAnsi="Times New Roman" w:cs="Times New Roman"/>
          <w:sz w:val="24"/>
          <w:szCs w:val="24"/>
        </w:rPr>
        <w:t xml:space="preserve"> </w:t>
      </w:r>
      <w:r w:rsidR="00822342">
        <w:rPr>
          <w:rFonts w:ascii="Times New Roman" w:hAnsi="Times New Roman" w:cs="Times New Roman"/>
          <w:sz w:val="24"/>
          <w:szCs w:val="24"/>
        </w:rPr>
        <w:t>opracowanie i realizację</w:t>
      </w:r>
      <w:r w:rsidRPr="00533606">
        <w:rPr>
          <w:rFonts w:ascii="Times New Roman" w:hAnsi="Times New Roman" w:cs="Times New Roman"/>
          <w:sz w:val="24"/>
          <w:szCs w:val="24"/>
        </w:rPr>
        <w:t xml:space="preserve"> </w:t>
      </w:r>
      <w:r w:rsidR="00266F76">
        <w:rPr>
          <w:rFonts w:ascii="Times New Roman" w:hAnsi="Times New Roman" w:cs="Times New Roman"/>
          <w:sz w:val="24"/>
          <w:szCs w:val="24"/>
        </w:rPr>
        <w:t>G</w:t>
      </w:r>
      <w:r w:rsidRPr="00533606">
        <w:rPr>
          <w:rFonts w:ascii="Times New Roman" w:hAnsi="Times New Roman" w:cs="Times New Roman"/>
          <w:sz w:val="24"/>
          <w:szCs w:val="24"/>
        </w:rPr>
        <w:t xml:space="preserve">minnej </w:t>
      </w:r>
      <w:r w:rsidR="00266F76">
        <w:rPr>
          <w:rFonts w:ascii="Times New Roman" w:hAnsi="Times New Roman" w:cs="Times New Roman"/>
          <w:sz w:val="24"/>
          <w:szCs w:val="24"/>
        </w:rPr>
        <w:t>S</w:t>
      </w:r>
      <w:r w:rsidRPr="00533606">
        <w:rPr>
          <w:rFonts w:ascii="Times New Roman" w:hAnsi="Times New Roman" w:cs="Times New Roman"/>
          <w:sz w:val="24"/>
          <w:szCs w:val="24"/>
        </w:rPr>
        <w:t xml:space="preserve">trategii </w:t>
      </w:r>
      <w:r w:rsidR="00266F76">
        <w:rPr>
          <w:rFonts w:ascii="Times New Roman" w:hAnsi="Times New Roman" w:cs="Times New Roman"/>
          <w:sz w:val="24"/>
          <w:szCs w:val="24"/>
        </w:rPr>
        <w:t>R</w:t>
      </w:r>
      <w:r w:rsidRPr="00533606">
        <w:rPr>
          <w:rFonts w:ascii="Times New Roman" w:hAnsi="Times New Roman" w:cs="Times New Roman"/>
          <w:sz w:val="24"/>
          <w:szCs w:val="24"/>
        </w:rPr>
        <w:t xml:space="preserve">ozwiązywania </w:t>
      </w:r>
      <w:r w:rsidR="00266F76">
        <w:rPr>
          <w:rFonts w:ascii="Times New Roman" w:hAnsi="Times New Roman" w:cs="Times New Roman"/>
          <w:sz w:val="24"/>
          <w:szCs w:val="24"/>
        </w:rPr>
        <w:t>P</w:t>
      </w:r>
      <w:r w:rsidRPr="00533606">
        <w:rPr>
          <w:rFonts w:ascii="Times New Roman" w:hAnsi="Times New Roman" w:cs="Times New Roman"/>
          <w:sz w:val="24"/>
          <w:szCs w:val="24"/>
        </w:rPr>
        <w:t xml:space="preserve">roblemów </w:t>
      </w:r>
      <w:r w:rsidR="00266F76">
        <w:rPr>
          <w:rFonts w:ascii="Times New Roman" w:hAnsi="Times New Roman" w:cs="Times New Roman"/>
          <w:sz w:val="24"/>
          <w:szCs w:val="24"/>
        </w:rPr>
        <w:t>S</w:t>
      </w:r>
      <w:r w:rsidRPr="00533606">
        <w:rPr>
          <w:rFonts w:ascii="Times New Roman" w:hAnsi="Times New Roman" w:cs="Times New Roman"/>
          <w:sz w:val="24"/>
          <w:szCs w:val="24"/>
        </w:rPr>
        <w:t>połecznych ze szczególnym uwzględnieniem programów pomocy społecznej, profilaktyki i rozwiązywania problemów alkoholowych i innych, których celem jest integracja osób i rodzin z grup szczególnego ryzyka</w:t>
      </w:r>
      <w:r>
        <w:rPr>
          <w:rFonts w:ascii="Times New Roman" w:hAnsi="Times New Roman" w:cs="Times New Roman"/>
          <w:sz w:val="24"/>
          <w:szCs w:val="24"/>
        </w:rPr>
        <w:t>.</w:t>
      </w:r>
    </w:p>
    <w:p w:rsidR="006E4644" w:rsidRPr="006E4644" w:rsidRDefault="006E4644" w:rsidP="006E4644">
      <w:pPr>
        <w:spacing w:line="360" w:lineRule="auto"/>
        <w:ind w:firstLine="708"/>
        <w:jc w:val="both"/>
        <w:rPr>
          <w:rFonts w:ascii="Times New Roman" w:hAnsi="Times New Roman" w:cs="Times New Roman"/>
          <w:sz w:val="24"/>
          <w:szCs w:val="24"/>
        </w:rPr>
      </w:pPr>
      <w:r w:rsidRPr="006E4644">
        <w:rPr>
          <w:rFonts w:ascii="Times New Roman" w:hAnsi="Times New Roman" w:cs="Times New Roman"/>
          <w:sz w:val="24"/>
          <w:szCs w:val="24"/>
        </w:rPr>
        <w:t xml:space="preserve">Poza przytoczoną podstawą prawną odnoszącą się do opracowania i realizacji dokumentu, </w:t>
      </w:r>
      <w:r>
        <w:rPr>
          <w:rFonts w:ascii="Times New Roman" w:hAnsi="Times New Roman" w:cs="Times New Roman"/>
          <w:sz w:val="24"/>
          <w:szCs w:val="24"/>
        </w:rPr>
        <w:t xml:space="preserve">na </w:t>
      </w:r>
      <w:r w:rsidRPr="006E4644">
        <w:rPr>
          <w:rFonts w:ascii="Times New Roman" w:hAnsi="Times New Roman" w:cs="Times New Roman"/>
          <w:sz w:val="24"/>
          <w:szCs w:val="24"/>
        </w:rPr>
        <w:t xml:space="preserve">kwestie treści i realizacji Strategii Rozwiązywania Problemów Społecznych Miasta </w:t>
      </w:r>
      <w:r>
        <w:rPr>
          <w:rFonts w:ascii="Times New Roman" w:hAnsi="Times New Roman" w:cs="Times New Roman"/>
          <w:sz w:val="24"/>
          <w:szCs w:val="24"/>
        </w:rPr>
        <w:t>wpływ mają również inne akty prawne. Należą do nich:</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ustawa z dnia 8 marca 1990 r. o samorz</w:t>
      </w:r>
      <w:r>
        <w:rPr>
          <w:rFonts w:ascii="Times New Roman" w:hAnsi="Times New Roman" w:cs="Times New Roman"/>
          <w:sz w:val="24"/>
          <w:szCs w:val="24"/>
        </w:rPr>
        <w:t>ądzie gminnym (Dz. U. z 2020 r.</w:t>
      </w:r>
      <w:r w:rsidRPr="0084732B">
        <w:rPr>
          <w:rFonts w:ascii="Times New Roman" w:hAnsi="Times New Roman" w:cs="Times New Roman"/>
          <w:sz w:val="24"/>
          <w:szCs w:val="24"/>
        </w:rPr>
        <w:t xml:space="preserve"> poz. 713</w:t>
      </w:r>
      <w:r w:rsidR="00266F76">
        <w:rPr>
          <w:rFonts w:ascii="Times New Roman" w:hAnsi="Times New Roman" w:cs="Times New Roman"/>
          <w:sz w:val="24"/>
          <w:szCs w:val="24"/>
        </w:rPr>
        <w:t xml:space="preserve"> </w:t>
      </w:r>
      <w:r w:rsidR="00266F76">
        <w:rPr>
          <w:rFonts w:ascii="Times New Roman" w:hAnsi="Times New Roman" w:cs="Times New Roman"/>
          <w:sz w:val="24"/>
          <w:szCs w:val="24"/>
        </w:rPr>
        <w:br/>
        <w:t xml:space="preserve">z </w:t>
      </w:r>
      <w:proofErr w:type="spellStart"/>
      <w:r w:rsidR="00266F76">
        <w:rPr>
          <w:rFonts w:ascii="Times New Roman" w:hAnsi="Times New Roman" w:cs="Times New Roman"/>
          <w:sz w:val="24"/>
          <w:szCs w:val="24"/>
        </w:rPr>
        <w:t>późn</w:t>
      </w:r>
      <w:proofErr w:type="spellEnd"/>
      <w:r w:rsidR="00266F76">
        <w:rPr>
          <w:rFonts w:ascii="Times New Roman" w:hAnsi="Times New Roman" w:cs="Times New Roman"/>
          <w:sz w:val="24"/>
          <w:szCs w:val="24"/>
        </w:rPr>
        <w:t>. zm.</w:t>
      </w:r>
      <w:r w:rsidRPr="0084732B">
        <w:rPr>
          <w:rFonts w:ascii="Times New Roman" w:hAnsi="Times New Roman" w:cs="Times New Roman"/>
          <w:sz w:val="24"/>
          <w:szCs w:val="24"/>
        </w:rPr>
        <w:t>),</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 xml:space="preserve">ustawa z dnia 26 października 1982 r. o wychowaniu w trzeźwości i przeciwdziałaniu </w:t>
      </w:r>
      <w:r>
        <w:rPr>
          <w:rFonts w:ascii="Times New Roman" w:hAnsi="Times New Roman" w:cs="Times New Roman"/>
          <w:sz w:val="24"/>
          <w:szCs w:val="24"/>
        </w:rPr>
        <w:t>alkoholizmowi (Dz. U. z 2019 r.</w:t>
      </w:r>
      <w:r w:rsidRPr="0084732B">
        <w:rPr>
          <w:rFonts w:ascii="Times New Roman" w:hAnsi="Times New Roman" w:cs="Times New Roman"/>
          <w:sz w:val="24"/>
          <w:szCs w:val="24"/>
        </w:rPr>
        <w:t xml:space="preserve"> poz. 2277</w:t>
      </w:r>
      <w:r w:rsidR="00266F76">
        <w:rPr>
          <w:rFonts w:ascii="Times New Roman" w:hAnsi="Times New Roman" w:cs="Times New Roman"/>
          <w:sz w:val="24"/>
          <w:szCs w:val="24"/>
        </w:rPr>
        <w:t xml:space="preserve"> z </w:t>
      </w:r>
      <w:proofErr w:type="spellStart"/>
      <w:r w:rsidR="00266F76">
        <w:rPr>
          <w:rFonts w:ascii="Times New Roman" w:hAnsi="Times New Roman" w:cs="Times New Roman"/>
          <w:sz w:val="24"/>
          <w:szCs w:val="24"/>
        </w:rPr>
        <w:t>późn</w:t>
      </w:r>
      <w:proofErr w:type="spellEnd"/>
      <w:r w:rsidR="00266F76">
        <w:rPr>
          <w:rFonts w:ascii="Times New Roman" w:hAnsi="Times New Roman" w:cs="Times New Roman"/>
          <w:sz w:val="24"/>
          <w:szCs w:val="24"/>
        </w:rPr>
        <w:t>. zm.</w:t>
      </w:r>
      <w:r w:rsidRPr="0084732B">
        <w:rPr>
          <w:rFonts w:ascii="Times New Roman" w:hAnsi="Times New Roman" w:cs="Times New Roman"/>
          <w:sz w:val="24"/>
          <w:szCs w:val="24"/>
        </w:rPr>
        <w:t>),</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ustawa z dnia 9 czerwca 2011 r. o wspieraniu rodziny i systemie piec</w:t>
      </w:r>
      <w:r>
        <w:rPr>
          <w:rFonts w:ascii="Times New Roman" w:hAnsi="Times New Roman" w:cs="Times New Roman"/>
          <w:sz w:val="24"/>
          <w:szCs w:val="24"/>
        </w:rPr>
        <w:t>zy zastępczej (Dz. U. z 2020 r.</w:t>
      </w:r>
      <w:r w:rsidRPr="0084732B">
        <w:rPr>
          <w:rFonts w:ascii="Times New Roman" w:hAnsi="Times New Roman" w:cs="Times New Roman"/>
          <w:sz w:val="24"/>
          <w:szCs w:val="24"/>
        </w:rPr>
        <w:t xml:space="preserve"> poz. 821),</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ustawa z dnia 28 listopada 2003 r. o świadczeni</w:t>
      </w:r>
      <w:r>
        <w:rPr>
          <w:rFonts w:ascii="Times New Roman" w:hAnsi="Times New Roman" w:cs="Times New Roman"/>
          <w:sz w:val="24"/>
          <w:szCs w:val="24"/>
        </w:rPr>
        <w:t>ach rodzinnych (Dz.</w:t>
      </w:r>
      <w:r w:rsidR="00E11A44">
        <w:rPr>
          <w:rFonts w:ascii="Times New Roman" w:hAnsi="Times New Roman" w:cs="Times New Roman"/>
          <w:sz w:val="24"/>
          <w:szCs w:val="24"/>
        </w:rPr>
        <w:t xml:space="preserve"> </w:t>
      </w:r>
      <w:r>
        <w:rPr>
          <w:rFonts w:ascii="Times New Roman" w:hAnsi="Times New Roman" w:cs="Times New Roman"/>
          <w:sz w:val="24"/>
          <w:szCs w:val="24"/>
        </w:rPr>
        <w:t>U. z 2020 r.</w:t>
      </w:r>
      <w:r w:rsidRPr="0084732B">
        <w:rPr>
          <w:rFonts w:ascii="Times New Roman" w:hAnsi="Times New Roman" w:cs="Times New Roman"/>
          <w:sz w:val="24"/>
          <w:szCs w:val="24"/>
        </w:rPr>
        <w:t xml:space="preserve"> </w:t>
      </w:r>
      <w:r w:rsidR="00F40B84">
        <w:rPr>
          <w:rFonts w:ascii="Times New Roman" w:hAnsi="Times New Roman" w:cs="Times New Roman"/>
          <w:sz w:val="24"/>
          <w:szCs w:val="24"/>
        </w:rPr>
        <w:br/>
      </w:r>
      <w:r w:rsidRPr="0084732B">
        <w:rPr>
          <w:rFonts w:ascii="Times New Roman" w:hAnsi="Times New Roman" w:cs="Times New Roman"/>
          <w:sz w:val="24"/>
          <w:szCs w:val="24"/>
        </w:rPr>
        <w:t>poz. 111</w:t>
      </w:r>
      <w:r w:rsidR="00266F76">
        <w:rPr>
          <w:rFonts w:ascii="Times New Roman" w:hAnsi="Times New Roman" w:cs="Times New Roman"/>
          <w:sz w:val="24"/>
          <w:szCs w:val="24"/>
        </w:rPr>
        <w:t xml:space="preserve"> z </w:t>
      </w:r>
      <w:proofErr w:type="spellStart"/>
      <w:r w:rsidR="00266F76">
        <w:rPr>
          <w:rFonts w:ascii="Times New Roman" w:hAnsi="Times New Roman" w:cs="Times New Roman"/>
          <w:sz w:val="24"/>
          <w:szCs w:val="24"/>
        </w:rPr>
        <w:t>późn</w:t>
      </w:r>
      <w:proofErr w:type="spellEnd"/>
      <w:r w:rsidR="00266F76">
        <w:rPr>
          <w:rFonts w:ascii="Times New Roman" w:hAnsi="Times New Roman" w:cs="Times New Roman"/>
          <w:sz w:val="24"/>
          <w:szCs w:val="24"/>
        </w:rPr>
        <w:t>. zm.</w:t>
      </w:r>
      <w:r w:rsidRPr="0084732B">
        <w:rPr>
          <w:rFonts w:ascii="Times New Roman" w:hAnsi="Times New Roman" w:cs="Times New Roman"/>
          <w:sz w:val="24"/>
          <w:szCs w:val="24"/>
        </w:rPr>
        <w:t>),</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ustawa z dnia 7 września 2007 r. o pomocy osobom uprawnionym</w:t>
      </w:r>
      <w:r>
        <w:rPr>
          <w:rFonts w:ascii="Times New Roman" w:hAnsi="Times New Roman" w:cs="Times New Roman"/>
          <w:sz w:val="24"/>
          <w:szCs w:val="24"/>
        </w:rPr>
        <w:t xml:space="preserve"> do alimentów </w:t>
      </w:r>
      <w:r w:rsidR="00F40B84">
        <w:rPr>
          <w:rFonts w:ascii="Times New Roman" w:hAnsi="Times New Roman" w:cs="Times New Roman"/>
          <w:sz w:val="24"/>
          <w:szCs w:val="24"/>
        </w:rPr>
        <w:br/>
      </w:r>
      <w:r>
        <w:rPr>
          <w:rFonts w:ascii="Times New Roman" w:hAnsi="Times New Roman" w:cs="Times New Roman"/>
          <w:sz w:val="24"/>
          <w:szCs w:val="24"/>
        </w:rPr>
        <w:t>(Dz. U. z 2020 r.</w:t>
      </w:r>
      <w:r w:rsidRPr="0084732B">
        <w:rPr>
          <w:rFonts w:ascii="Times New Roman" w:hAnsi="Times New Roman" w:cs="Times New Roman"/>
          <w:sz w:val="24"/>
          <w:szCs w:val="24"/>
        </w:rPr>
        <w:t xml:space="preserve"> poz. 808 z </w:t>
      </w:r>
      <w:proofErr w:type="spellStart"/>
      <w:r w:rsidRPr="0084732B">
        <w:rPr>
          <w:rFonts w:ascii="Times New Roman" w:hAnsi="Times New Roman" w:cs="Times New Roman"/>
          <w:sz w:val="24"/>
          <w:szCs w:val="24"/>
        </w:rPr>
        <w:t>późn</w:t>
      </w:r>
      <w:proofErr w:type="spellEnd"/>
      <w:r w:rsidRPr="0084732B">
        <w:rPr>
          <w:rFonts w:ascii="Times New Roman" w:hAnsi="Times New Roman" w:cs="Times New Roman"/>
          <w:sz w:val="24"/>
          <w:szCs w:val="24"/>
        </w:rPr>
        <w:t>. zm.),</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 xml:space="preserve">ustawa z dnia 29 lipca 2005 r. o przeciwdziałaniu przemocy w rodzinie (Dz. U. </w:t>
      </w:r>
      <w:r w:rsidR="00266F76">
        <w:rPr>
          <w:rFonts w:ascii="Times New Roman" w:hAnsi="Times New Roman" w:cs="Times New Roman"/>
          <w:sz w:val="24"/>
          <w:szCs w:val="24"/>
        </w:rPr>
        <w:br/>
      </w:r>
      <w:r w:rsidRPr="0084732B">
        <w:rPr>
          <w:rFonts w:ascii="Times New Roman" w:hAnsi="Times New Roman" w:cs="Times New Roman"/>
          <w:sz w:val="24"/>
          <w:szCs w:val="24"/>
        </w:rPr>
        <w:t>z 2020 r. poz. 218),</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ustawa z dnia 29 lipca 2005 r. o przeciwdziałani</w:t>
      </w:r>
      <w:r w:rsidR="00266F76">
        <w:rPr>
          <w:rFonts w:ascii="Times New Roman" w:hAnsi="Times New Roman" w:cs="Times New Roman"/>
          <w:sz w:val="24"/>
          <w:szCs w:val="24"/>
        </w:rPr>
        <w:t>u narkomanii (Dz. U. z 2020</w:t>
      </w:r>
      <w:r>
        <w:rPr>
          <w:rFonts w:ascii="Times New Roman" w:hAnsi="Times New Roman" w:cs="Times New Roman"/>
          <w:sz w:val="24"/>
          <w:szCs w:val="24"/>
        </w:rPr>
        <w:t xml:space="preserve"> r. </w:t>
      </w:r>
      <w:r w:rsidR="00266F76">
        <w:rPr>
          <w:rFonts w:ascii="Times New Roman" w:hAnsi="Times New Roman" w:cs="Times New Roman"/>
          <w:sz w:val="24"/>
          <w:szCs w:val="24"/>
        </w:rPr>
        <w:t>poz.2050</w:t>
      </w:r>
      <w:r w:rsidRPr="0084732B">
        <w:rPr>
          <w:rFonts w:ascii="Times New Roman" w:hAnsi="Times New Roman" w:cs="Times New Roman"/>
          <w:sz w:val="24"/>
          <w:szCs w:val="24"/>
        </w:rPr>
        <w:t>),</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ustawa z dnia 20 kwietnia 2004 r. o promocji zatrudnienia i instytucjac</w:t>
      </w:r>
      <w:r w:rsidR="00D217B7">
        <w:rPr>
          <w:rFonts w:ascii="Times New Roman" w:hAnsi="Times New Roman" w:cs="Times New Roman"/>
          <w:sz w:val="24"/>
          <w:szCs w:val="24"/>
        </w:rPr>
        <w:t>h rynku pracy (Dz. U. z 2020 r.</w:t>
      </w:r>
      <w:r w:rsidRPr="0084732B">
        <w:rPr>
          <w:rFonts w:ascii="Times New Roman" w:hAnsi="Times New Roman" w:cs="Times New Roman"/>
          <w:sz w:val="24"/>
          <w:szCs w:val="24"/>
        </w:rPr>
        <w:t xml:space="preserve"> poz. 1409</w:t>
      </w:r>
      <w:r w:rsidR="00266F76">
        <w:rPr>
          <w:rFonts w:ascii="Times New Roman" w:hAnsi="Times New Roman" w:cs="Times New Roman"/>
          <w:sz w:val="24"/>
          <w:szCs w:val="24"/>
        </w:rPr>
        <w:t xml:space="preserve"> z </w:t>
      </w:r>
      <w:proofErr w:type="spellStart"/>
      <w:r w:rsidR="00266F76">
        <w:rPr>
          <w:rFonts w:ascii="Times New Roman" w:hAnsi="Times New Roman" w:cs="Times New Roman"/>
          <w:sz w:val="24"/>
          <w:szCs w:val="24"/>
        </w:rPr>
        <w:t>późn</w:t>
      </w:r>
      <w:proofErr w:type="spellEnd"/>
      <w:r w:rsidR="00266F76">
        <w:rPr>
          <w:rFonts w:ascii="Times New Roman" w:hAnsi="Times New Roman" w:cs="Times New Roman"/>
          <w:sz w:val="24"/>
          <w:szCs w:val="24"/>
        </w:rPr>
        <w:t>. zm.</w:t>
      </w:r>
      <w:r w:rsidRPr="0084732B">
        <w:rPr>
          <w:rFonts w:ascii="Times New Roman" w:hAnsi="Times New Roman" w:cs="Times New Roman"/>
          <w:sz w:val="24"/>
          <w:szCs w:val="24"/>
        </w:rPr>
        <w:t>),</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ustawa z dnia 13 czerwca 2003 r. o zatrudnieniu socjalnym (Dz. U. z 2020</w:t>
      </w:r>
      <w:r w:rsidR="00D217B7">
        <w:rPr>
          <w:rFonts w:ascii="Times New Roman" w:hAnsi="Times New Roman" w:cs="Times New Roman"/>
          <w:sz w:val="24"/>
          <w:szCs w:val="24"/>
        </w:rPr>
        <w:t xml:space="preserve"> r.</w:t>
      </w:r>
      <w:r w:rsidRPr="0084732B">
        <w:rPr>
          <w:rFonts w:ascii="Times New Roman" w:hAnsi="Times New Roman" w:cs="Times New Roman"/>
          <w:sz w:val="24"/>
          <w:szCs w:val="24"/>
        </w:rPr>
        <w:t xml:space="preserve"> </w:t>
      </w:r>
      <w:r w:rsidR="002550F6">
        <w:rPr>
          <w:rFonts w:ascii="Times New Roman" w:hAnsi="Times New Roman" w:cs="Times New Roman"/>
          <w:sz w:val="24"/>
          <w:szCs w:val="24"/>
        </w:rPr>
        <w:br/>
      </w:r>
      <w:r w:rsidRPr="0084732B">
        <w:rPr>
          <w:rFonts w:ascii="Times New Roman" w:hAnsi="Times New Roman" w:cs="Times New Roman"/>
          <w:sz w:val="24"/>
          <w:szCs w:val="24"/>
        </w:rPr>
        <w:t>poz. 176),</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lastRenderedPageBreak/>
        <w:t xml:space="preserve">ustawa z dnia 27 sierpnia 1997 r. o rehabilitacji zawodowej i społecznej oraz zatrudnianiu osób niepełnosprawnych (Dz. U. z 2020 r. poz. 426 z </w:t>
      </w:r>
      <w:proofErr w:type="spellStart"/>
      <w:r w:rsidRPr="0084732B">
        <w:rPr>
          <w:rFonts w:ascii="Times New Roman" w:hAnsi="Times New Roman" w:cs="Times New Roman"/>
          <w:sz w:val="24"/>
          <w:szCs w:val="24"/>
        </w:rPr>
        <w:t>późn</w:t>
      </w:r>
      <w:proofErr w:type="spellEnd"/>
      <w:r w:rsidRPr="0084732B">
        <w:rPr>
          <w:rFonts w:ascii="Times New Roman" w:hAnsi="Times New Roman" w:cs="Times New Roman"/>
          <w:sz w:val="24"/>
          <w:szCs w:val="24"/>
        </w:rPr>
        <w:t>. zm.),</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 xml:space="preserve">ustawa z dnia 21 czerwca 2001 r. o dodatkach mieszkaniowych (Dz. U. z 2020 r. </w:t>
      </w:r>
      <w:r w:rsidR="002550F6">
        <w:rPr>
          <w:rFonts w:ascii="Times New Roman" w:hAnsi="Times New Roman" w:cs="Times New Roman"/>
          <w:sz w:val="24"/>
          <w:szCs w:val="24"/>
        </w:rPr>
        <w:br/>
      </w:r>
      <w:r w:rsidRPr="0084732B">
        <w:rPr>
          <w:rFonts w:ascii="Times New Roman" w:hAnsi="Times New Roman" w:cs="Times New Roman"/>
          <w:sz w:val="24"/>
          <w:szCs w:val="24"/>
        </w:rPr>
        <w:t>poz. 2133),</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 xml:space="preserve">ustawa z dnia 24 kwietnia 2003 r. o działalności pożytku publicznego </w:t>
      </w:r>
      <w:r w:rsidR="002550F6">
        <w:rPr>
          <w:rFonts w:ascii="Times New Roman" w:hAnsi="Times New Roman" w:cs="Times New Roman"/>
          <w:sz w:val="24"/>
          <w:szCs w:val="24"/>
        </w:rPr>
        <w:br/>
      </w:r>
      <w:r w:rsidRPr="0084732B">
        <w:rPr>
          <w:rFonts w:ascii="Times New Roman" w:hAnsi="Times New Roman" w:cs="Times New Roman"/>
          <w:sz w:val="24"/>
          <w:szCs w:val="24"/>
        </w:rPr>
        <w:t>i o wolontariacie (Dz. U. z 2020 r. poz. 1057),</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 xml:space="preserve">ustawa z dnia 4 lutego 2011 r. o opiece nad dziećmi w wieku do lat 3 (Dz. U. z 2020 r. poz. 326 z </w:t>
      </w:r>
      <w:proofErr w:type="spellStart"/>
      <w:r w:rsidRPr="0084732B">
        <w:rPr>
          <w:rFonts w:ascii="Times New Roman" w:hAnsi="Times New Roman" w:cs="Times New Roman"/>
          <w:sz w:val="24"/>
          <w:szCs w:val="24"/>
        </w:rPr>
        <w:t>późn</w:t>
      </w:r>
      <w:proofErr w:type="spellEnd"/>
      <w:r w:rsidRPr="0084732B">
        <w:rPr>
          <w:rFonts w:ascii="Times New Roman" w:hAnsi="Times New Roman" w:cs="Times New Roman"/>
          <w:sz w:val="24"/>
          <w:szCs w:val="24"/>
        </w:rPr>
        <w:t>. zm.),</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ustawa z dnia 19 sierpnia 1994 r. o ochronie zdrowia psychicznego (Dz. U. z 2020 r. poz. 685),</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ustawa z dnia 10 kwietnia 1997 r. – Prawo</w:t>
      </w:r>
      <w:r w:rsidR="00D217B7">
        <w:rPr>
          <w:rFonts w:ascii="Times New Roman" w:hAnsi="Times New Roman" w:cs="Times New Roman"/>
          <w:sz w:val="24"/>
          <w:szCs w:val="24"/>
        </w:rPr>
        <w:t xml:space="preserve"> energetyczne (Dz. U. z 2020 r.</w:t>
      </w:r>
      <w:r w:rsidRPr="0084732B">
        <w:rPr>
          <w:rFonts w:ascii="Times New Roman" w:hAnsi="Times New Roman" w:cs="Times New Roman"/>
          <w:sz w:val="24"/>
          <w:szCs w:val="24"/>
        </w:rPr>
        <w:t xml:space="preserve"> poz. 833 </w:t>
      </w:r>
      <w:r w:rsidR="002550F6">
        <w:rPr>
          <w:rFonts w:ascii="Times New Roman" w:hAnsi="Times New Roman" w:cs="Times New Roman"/>
          <w:sz w:val="24"/>
          <w:szCs w:val="24"/>
        </w:rPr>
        <w:br/>
      </w:r>
      <w:r w:rsidRPr="0084732B">
        <w:rPr>
          <w:rFonts w:ascii="Times New Roman" w:hAnsi="Times New Roman" w:cs="Times New Roman"/>
          <w:sz w:val="24"/>
          <w:szCs w:val="24"/>
        </w:rPr>
        <w:t xml:space="preserve">z </w:t>
      </w:r>
      <w:proofErr w:type="spellStart"/>
      <w:r w:rsidRPr="0084732B">
        <w:rPr>
          <w:rFonts w:ascii="Times New Roman" w:hAnsi="Times New Roman" w:cs="Times New Roman"/>
          <w:sz w:val="24"/>
          <w:szCs w:val="24"/>
        </w:rPr>
        <w:t>późn</w:t>
      </w:r>
      <w:proofErr w:type="spellEnd"/>
      <w:r w:rsidRPr="0084732B">
        <w:rPr>
          <w:rFonts w:ascii="Times New Roman" w:hAnsi="Times New Roman" w:cs="Times New Roman"/>
          <w:sz w:val="24"/>
          <w:szCs w:val="24"/>
        </w:rPr>
        <w:t>. zm.),</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ustawa z dnia 4 kwietnia 2014 r. o ustal</w:t>
      </w:r>
      <w:r w:rsidR="00266F76">
        <w:rPr>
          <w:rFonts w:ascii="Times New Roman" w:hAnsi="Times New Roman" w:cs="Times New Roman"/>
          <w:sz w:val="24"/>
          <w:szCs w:val="24"/>
        </w:rPr>
        <w:t>e</w:t>
      </w:r>
      <w:r w:rsidRPr="0084732B">
        <w:rPr>
          <w:rFonts w:ascii="Times New Roman" w:hAnsi="Times New Roman" w:cs="Times New Roman"/>
          <w:sz w:val="24"/>
          <w:szCs w:val="24"/>
        </w:rPr>
        <w:t xml:space="preserve">niu i wypłacie zasiłków dla opiekunów </w:t>
      </w:r>
      <w:r w:rsidR="002550F6">
        <w:rPr>
          <w:rFonts w:ascii="Times New Roman" w:hAnsi="Times New Roman" w:cs="Times New Roman"/>
          <w:sz w:val="24"/>
          <w:szCs w:val="24"/>
        </w:rPr>
        <w:br/>
      </w:r>
      <w:r w:rsidRPr="0084732B">
        <w:rPr>
          <w:rFonts w:ascii="Times New Roman" w:hAnsi="Times New Roman" w:cs="Times New Roman"/>
          <w:sz w:val="24"/>
          <w:szCs w:val="24"/>
        </w:rPr>
        <w:t>(Dz. U. z 2020 r. poz. 1297).</w:t>
      </w:r>
    </w:p>
    <w:p w:rsidR="0084732B" w:rsidRPr="0084732B"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 xml:space="preserve">ustawa z dnia 11 lutego 2016 r. o pomocy państwa w wychowywaniu dzieci </w:t>
      </w:r>
      <w:r w:rsidR="002550F6">
        <w:rPr>
          <w:rFonts w:ascii="Times New Roman" w:hAnsi="Times New Roman" w:cs="Times New Roman"/>
          <w:sz w:val="24"/>
          <w:szCs w:val="24"/>
        </w:rPr>
        <w:br/>
      </w:r>
      <w:r w:rsidRPr="0084732B">
        <w:rPr>
          <w:rFonts w:ascii="Times New Roman" w:hAnsi="Times New Roman" w:cs="Times New Roman"/>
          <w:sz w:val="24"/>
          <w:szCs w:val="24"/>
        </w:rPr>
        <w:t xml:space="preserve">(Dz. U. z 2019 r. </w:t>
      </w:r>
      <w:r w:rsidR="00D217B7">
        <w:rPr>
          <w:rFonts w:ascii="Times New Roman" w:hAnsi="Times New Roman" w:cs="Times New Roman"/>
          <w:sz w:val="24"/>
          <w:szCs w:val="24"/>
        </w:rPr>
        <w:t xml:space="preserve">poz. 2407 z </w:t>
      </w:r>
      <w:proofErr w:type="spellStart"/>
      <w:r w:rsidR="00D217B7">
        <w:rPr>
          <w:rFonts w:ascii="Times New Roman" w:hAnsi="Times New Roman" w:cs="Times New Roman"/>
          <w:sz w:val="24"/>
          <w:szCs w:val="24"/>
        </w:rPr>
        <w:t>późn</w:t>
      </w:r>
      <w:proofErr w:type="spellEnd"/>
      <w:r w:rsidR="00D217B7">
        <w:rPr>
          <w:rFonts w:ascii="Times New Roman" w:hAnsi="Times New Roman" w:cs="Times New Roman"/>
          <w:sz w:val="24"/>
          <w:szCs w:val="24"/>
        </w:rPr>
        <w:t>. zm.),</w:t>
      </w:r>
    </w:p>
    <w:p w:rsidR="006E4644" w:rsidRDefault="0084732B" w:rsidP="0084732B">
      <w:pPr>
        <w:pStyle w:val="Akapitzlist"/>
        <w:numPr>
          <w:ilvl w:val="0"/>
          <w:numId w:val="3"/>
        </w:numPr>
        <w:spacing w:line="360" w:lineRule="auto"/>
        <w:jc w:val="both"/>
        <w:rPr>
          <w:rFonts w:ascii="Times New Roman" w:hAnsi="Times New Roman" w:cs="Times New Roman"/>
          <w:sz w:val="24"/>
          <w:szCs w:val="24"/>
        </w:rPr>
      </w:pPr>
      <w:r w:rsidRPr="0084732B">
        <w:rPr>
          <w:rFonts w:ascii="Times New Roman" w:hAnsi="Times New Roman" w:cs="Times New Roman"/>
          <w:sz w:val="24"/>
          <w:szCs w:val="24"/>
        </w:rPr>
        <w:t>ustawa z dnia 4 listopada 2016</w:t>
      </w:r>
      <w:r w:rsidR="00266F76">
        <w:rPr>
          <w:rFonts w:ascii="Times New Roman" w:hAnsi="Times New Roman" w:cs="Times New Roman"/>
          <w:sz w:val="24"/>
          <w:szCs w:val="24"/>
        </w:rPr>
        <w:t xml:space="preserve"> </w:t>
      </w:r>
      <w:r w:rsidRPr="0084732B">
        <w:rPr>
          <w:rFonts w:ascii="Times New Roman" w:hAnsi="Times New Roman" w:cs="Times New Roman"/>
          <w:sz w:val="24"/>
          <w:szCs w:val="24"/>
        </w:rPr>
        <w:t xml:space="preserve">r. o wsparciu kobiet w ciąży i rodzin „Za życiem” </w:t>
      </w:r>
      <w:r w:rsidR="002550F6">
        <w:rPr>
          <w:rFonts w:ascii="Times New Roman" w:hAnsi="Times New Roman" w:cs="Times New Roman"/>
          <w:sz w:val="24"/>
          <w:szCs w:val="24"/>
        </w:rPr>
        <w:br/>
      </w:r>
      <w:r w:rsidRPr="0084732B">
        <w:rPr>
          <w:rFonts w:ascii="Times New Roman" w:hAnsi="Times New Roman" w:cs="Times New Roman"/>
          <w:sz w:val="24"/>
          <w:szCs w:val="24"/>
        </w:rPr>
        <w:t xml:space="preserve">(Dz. U. z </w:t>
      </w:r>
      <w:r w:rsidR="00266F76">
        <w:rPr>
          <w:rFonts w:ascii="Times New Roman" w:hAnsi="Times New Roman" w:cs="Times New Roman"/>
          <w:sz w:val="24"/>
          <w:szCs w:val="24"/>
        </w:rPr>
        <w:t>2020 r.</w:t>
      </w:r>
      <w:r w:rsidRPr="0084732B">
        <w:rPr>
          <w:rFonts w:ascii="Times New Roman" w:hAnsi="Times New Roman" w:cs="Times New Roman"/>
          <w:sz w:val="24"/>
          <w:szCs w:val="24"/>
        </w:rPr>
        <w:t xml:space="preserve"> poz. 1329).</w:t>
      </w:r>
    </w:p>
    <w:p w:rsidR="00381CD8" w:rsidRDefault="00381CD8" w:rsidP="00627229">
      <w:pPr>
        <w:spacing w:after="360" w:line="360" w:lineRule="auto"/>
        <w:ind w:firstLine="708"/>
        <w:jc w:val="both"/>
        <w:rPr>
          <w:rFonts w:ascii="Times New Roman" w:hAnsi="Times New Roman" w:cs="Times New Roman"/>
          <w:sz w:val="24"/>
          <w:szCs w:val="24"/>
        </w:rPr>
      </w:pPr>
      <w:r w:rsidRPr="00381CD8">
        <w:rPr>
          <w:rFonts w:ascii="Times New Roman" w:hAnsi="Times New Roman" w:cs="Times New Roman"/>
          <w:sz w:val="24"/>
          <w:szCs w:val="24"/>
        </w:rPr>
        <w:t>Strategia Rozwiązywania Problemów Społe</w:t>
      </w:r>
      <w:r>
        <w:rPr>
          <w:rFonts w:ascii="Times New Roman" w:hAnsi="Times New Roman" w:cs="Times New Roman"/>
          <w:sz w:val="24"/>
          <w:szCs w:val="24"/>
        </w:rPr>
        <w:t xml:space="preserve">cznych jest dokumentem zgodnym </w:t>
      </w:r>
      <w:r>
        <w:rPr>
          <w:rFonts w:ascii="Times New Roman" w:hAnsi="Times New Roman" w:cs="Times New Roman"/>
          <w:sz w:val="24"/>
          <w:szCs w:val="24"/>
        </w:rPr>
        <w:br/>
      </w:r>
      <w:r w:rsidRPr="00381CD8">
        <w:rPr>
          <w:rFonts w:ascii="Times New Roman" w:hAnsi="Times New Roman" w:cs="Times New Roman"/>
          <w:sz w:val="24"/>
          <w:szCs w:val="24"/>
        </w:rPr>
        <w:t>z dokumentami strategicznymi i programowymi, które funkcjonują na poziomie europejskim, ogólnopolskim, wojewódzkim i gminnym. Dokumenty te tworzą warunki do podejmowania działań opartych na zasadzie pomocniczości państwa przy w</w:t>
      </w:r>
      <w:r>
        <w:rPr>
          <w:rFonts w:ascii="Times New Roman" w:hAnsi="Times New Roman" w:cs="Times New Roman"/>
          <w:sz w:val="24"/>
          <w:szCs w:val="24"/>
        </w:rPr>
        <w:t xml:space="preserve">ykorzystaniu zasobów tkwiących </w:t>
      </w:r>
      <w:r w:rsidRPr="00381CD8">
        <w:rPr>
          <w:rFonts w:ascii="Times New Roman" w:hAnsi="Times New Roman" w:cs="Times New Roman"/>
          <w:sz w:val="24"/>
          <w:szCs w:val="24"/>
        </w:rPr>
        <w:t xml:space="preserve">w środowiskach lokalnych i aktywności środowisk zagrożonych marginalizacją </w:t>
      </w:r>
      <w:r>
        <w:rPr>
          <w:rFonts w:ascii="Times New Roman" w:hAnsi="Times New Roman" w:cs="Times New Roman"/>
          <w:sz w:val="24"/>
          <w:szCs w:val="24"/>
        </w:rPr>
        <w:br/>
      </w:r>
      <w:r w:rsidRPr="00381CD8">
        <w:rPr>
          <w:rFonts w:ascii="Times New Roman" w:hAnsi="Times New Roman" w:cs="Times New Roman"/>
          <w:sz w:val="24"/>
          <w:szCs w:val="24"/>
        </w:rPr>
        <w:t>i wykluczeniem społecznym.</w:t>
      </w:r>
    </w:p>
    <w:p w:rsidR="00627229" w:rsidRPr="00627229" w:rsidRDefault="00627229" w:rsidP="00984DA1">
      <w:pPr>
        <w:pStyle w:val="Akapitzlist"/>
        <w:numPr>
          <w:ilvl w:val="0"/>
          <w:numId w:val="4"/>
        </w:numPr>
        <w:spacing w:line="360" w:lineRule="auto"/>
        <w:jc w:val="both"/>
        <w:rPr>
          <w:rFonts w:ascii="Times New Roman" w:hAnsi="Times New Roman" w:cs="Times New Roman"/>
          <w:vanish/>
          <w:sz w:val="24"/>
          <w:szCs w:val="24"/>
        </w:rPr>
      </w:pPr>
    </w:p>
    <w:p w:rsidR="00627229" w:rsidRPr="00627229" w:rsidRDefault="00627229" w:rsidP="00984DA1">
      <w:pPr>
        <w:pStyle w:val="Akapitzlist"/>
        <w:numPr>
          <w:ilvl w:val="1"/>
          <w:numId w:val="4"/>
        </w:numPr>
        <w:spacing w:line="360" w:lineRule="auto"/>
        <w:jc w:val="both"/>
        <w:rPr>
          <w:rFonts w:ascii="Times New Roman" w:hAnsi="Times New Roman" w:cs="Times New Roman"/>
          <w:vanish/>
          <w:sz w:val="24"/>
          <w:szCs w:val="24"/>
        </w:rPr>
      </w:pPr>
    </w:p>
    <w:p w:rsidR="005C616F" w:rsidRDefault="005C616F" w:rsidP="00984DA1">
      <w:pPr>
        <w:pStyle w:val="Nagwek2"/>
        <w:numPr>
          <w:ilvl w:val="1"/>
          <w:numId w:val="4"/>
        </w:numPr>
        <w:spacing w:after="200"/>
        <w:ind w:left="426" w:hanging="426"/>
        <w:rPr>
          <w:rFonts w:ascii="Times New Roman" w:hAnsi="Times New Roman" w:cs="Times New Roman"/>
          <w:color w:val="auto"/>
          <w:sz w:val="24"/>
          <w:szCs w:val="24"/>
        </w:rPr>
      </w:pPr>
      <w:bookmarkStart w:id="3" w:name="_Toc54716839"/>
      <w:r w:rsidRPr="00B87634">
        <w:rPr>
          <w:rFonts w:ascii="Times New Roman" w:hAnsi="Times New Roman" w:cs="Times New Roman"/>
          <w:color w:val="auto"/>
          <w:sz w:val="24"/>
          <w:szCs w:val="24"/>
        </w:rPr>
        <w:t>Metodologia prac przy opracowywaniu strategii</w:t>
      </w:r>
      <w:bookmarkEnd w:id="3"/>
    </w:p>
    <w:p w:rsidR="00342B97" w:rsidRDefault="00342B97" w:rsidP="00342B97">
      <w:pPr>
        <w:spacing w:after="120" w:line="360" w:lineRule="auto"/>
        <w:ind w:firstLine="708"/>
        <w:jc w:val="both"/>
        <w:rPr>
          <w:rFonts w:ascii="Times New Roman" w:hAnsi="Times New Roman" w:cs="Times New Roman"/>
          <w:sz w:val="24"/>
          <w:szCs w:val="24"/>
        </w:rPr>
      </w:pPr>
      <w:r w:rsidRPr="00342B97">
        <w:rPr>
          <w:rFonts w:ascii="Times New Roman" w:hAnsi="Times New Roman" w:cs="Times New Roman"/>
          <w:sz w:val="24"/>
          <w:szCs w:val="24"/>
        </w:rPr>
        <w:t xml:space="preserve">Strategia Rozwiązywania Problemów Społecznych została przygotowana przy użyciu modelu partycypacyjnego. Kluczowym elementem metodologii były badania ankietowe przeprowadzone wśród społeczności </w:t>
      </w:r>
      <w:r w:rsidR="00234B16">
        <w:rPr>
          <w:rFonts w:ascii="Times New Roman" w:hAnsi="Times New Roman" w:cs="Times New Roman"/>
          <w:sz w:val="24"/>
          <w:szCs w:val="24"/>
        </w:rPr>
        <w:t xml:space="preserve">Gminy i Miasta </w:t>
      </w:r>
      <w:r w:rsidRPr="00342B97">
        <w:rPr>
          <w:rFonts w:ascii="Times New Roman" w:hAnsi="Times New Roman" w:cs="Times New Roman"/>
          <w:sz w:val="24"/>
          <w:szCs w:val="24"/>
        </w:rPr>
        <w:t xml:space="preserve">Rudnik nad Sanem. Dzięki zaangażowaniu w prace </w:t>
      </w:r>
      <w:r w:rsidR="00E11A44">
        <w:rPr>
          <w:rFonts w:ascii="Times New Roman" w:hAnsi="Times New Roman" w:cs="Times New Roman"/>
          <w:sz w:val="24"/>
          <w:szCs w:val="24"/>
        </w:rPr>
        <w:t xml:space="preserve">mieszkańców </w:t>
      </w:r>
      <w:r w:rsidR="00822342" w:rsidRPr="00822342">
        <w:rPr>
          <w:rFonts w:ascii="Times New Roman" w:hAnsi="Times New Roman" w:cs="Times New Roman"/>
          <w:sz w:val="24"/>
          <w:szCs w:val="24"/>
        </w:rPr>
        <w:t xml:space="preserve">Gminna Strategia Rozwiązywania Problemów Społecznych </w:t>
      </w:r>
      <w:r w:rsidR="00234B16">
        <w:rPr>
          <w:rFonts w:ascii="Times New Roman" w:hAnsi="Times New Roman" w:cs="Times New Roman"/>
          <w:sz w:val="24"/>
          <w:szCs w:val="24"/>
        </w:rPr>
        <w:t>Gminy i Miasta</w:t>
      </w:r>
      <w:r w:rsidR="00822342" w:rsidRPr="00822342">
        <w:rPr>
          <w:rFonts w:ascii="Times New Roman" w:hAnsi="Times New Roman" w:cs="Times New Roman"/>
          <w:sz w:val="24"/>
          <w:szCs w:val="24"/>
        </w:rPr>
        <w:t xml:space="preserve"> Rud</w:t>
      </w:r>
      <w:r w:rsidR="00822342">
        <w:rPr>
          <w:rFonts w:ascii="Times New Roman" w:hAnsi="Times New Roman" w:cs="Times New Roman"/>
          <w:sz w:val="24"/>
          <w:szCs w:val="24"/>
        </w:rPr>
        <w:t xml:space="preserve">nik </w:t>
      </w:r>
      <w:r w:rsidR="001C6E1C">
        <w:rPr>
          <w:rFonts w:ascii="Times New Roman" w:hAnsi="Times New Roman" w:cs="Times New Roman"/>
          <w:sz w:val="24"/>
          <w:szCs w:val="24"/>
        </w:rPr>
        <w:t>n</w:t>
      </w:r>
      <w:r w:rsidR="00822342">
        <w:rPr>
          <w:rFonts w:ascii="Times New Roman" w:hAnsi="Times New Roman" w:cs="Times New Roman"/>
          <w:sz w:val="24"/>
          <w:szCs w:val="24"/>
        </w:rPr>
        <w:t>ad Sanem na lata 2021</w:t>
      </w:r>
      <w:r w:rsidR="00E11A44">
        <w:rPr>
          <w:rFonts w:ascii="Times New Roman" w:hAnsi="Times New Roman" w:cs="Times New Roman"/>
          <w:sz w:val="24"/>
          <w:szCs w:val="24"/>
        </w:rPr>
        <w:t xml:space="preserve"> </w:t>
      </w:r>
      <w:r w:rsidR="00822342">
        <w:rPr>
          <w:rFonts w:ascii="Times New Roman" w:hAnsi="Times New Roman" w:cs="Times New Roman"/>
          <w:sz w:val="24"/>
          <w:szCs w:val="24"/>
        </w:rPr>
        <w:t>-</w:t>
      </w:r>
      <w:r w:rsidR="00E11A44">
        <w:rPr>
          <w:rFonts w:ascii="Times New Roman" w:hAnsi="Times New Roman" w:cs="Times New Roman"/>
          <w:sz w:val="24"/>
          <w:szCs w:val="24"/>
        </w:rPr>
        <w:t xml:space="preserve"> </w:t>
      </w:r>
      <w:r w:rsidR="00822342">
        <w:rPr>
          <w:rFonts w:ascii="Times New Roman" w:hAnsi="Times New Roman" w:cs="Times New Roman"/>
          <w:sz w:val="24"/>
          <w:szCs w:val="24"/>
        </w:rPr>
        <w:t>2025</w:t>
      </w:r>
      <w:r w:rsidRPr="00342B97">
        <w:rPr>
          <w:rFonts w:ascii="Times New Roman" w:hAnsi="Times New Roman" w:cs="Times New Roman"/>
          <w:sz w:val="24"/>
          <w:szCs w:val="24"/>
        </w:rPr>
        <w:t xml:space="preserve"> stanowi syntezę świadomych wyborów i rekomendacji. Uczestnictwo mieszkańców było konieczne, gdyż </w:t>
      </w:r>
      <w:r w:rsidRPr="00342B97">
        <w:rPr>
          <w:rFonts w:ascii="Times New Roman" w:hAnsi="Times New Roman" w:cs="Times New Roman"/>
          <w:sz w:val="24"/>
          <w:szCs w:val="24"/>
        </w:rPr>
        <w:lastRenderedPageBreak/>
        <w:t xml:space="preserve">prawidłowo zbudowana </w:t>
      </w:r>
      <w:r w:rsidR="002A4828">
        <w:rPr>
          <w:rFonts w:ascii="Times New Roman" w:hAnsi="Times New Roman" w:cs="Times New Roman"/>
          <w:sz w:val="24"/>
          <w:szCs w:val="24"/>
        </w:rPr>
        <w:t>S</w:t>
      </w:r>
      <w:r w:rsidRPr="00342B97">
        <w:rPr>
          <w:rFonts w:ascii="Times New Roman" w:hAnsi="Times New Roman" w:cs="Times New Roman"/>
          <w:sz w:val="24"/>
          <w:szCs w:val="24"/>
        </w:rPr>
        <w:t xml:space="preserve">trategia powinna określać zasady i narzędzia współpracy licznych podmiotów na rzecz rozwiązywania problemów społecznych. </w:t>
      </w:r>
    </w:p>
    <w:p w:rsidR="006D56C9" w:rsidRDefault="00B3214E" w:rsidP="00342B97">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Niniejsza </w:t>
      </w:r>
      <w:r w:rsidR="002A4828">
        <w:rPr>
          <w:rFonts w:ascii="Times New Roman" w:hAnsi="Times New Roman" w:cs="Times New Roman"/>
          <w:sz w:val="24"/>
          <w:szCs w:val="24"/>
        </w:rPr>
        <w:t>S</w:t>
      </w:r>
      <w:r>
        <w:rPr>
          <w:rFonts w:ascii="Times New Roman" w:hAnsi="Times New Roman" w:cs="Times New Roman"/>
          <w:sz w:val="24"/>
          <w:szCs w:val="24"/>
        </w:rPr>
        <w:t>trategia została opracowana przy użyciu zasady triangulacji metodologicznej. Polega ona na wyborze i korzystaniu z różnorodnych teorii, perspektyw, metod i narzędzi badawczych, aby na dany problem spojrzeć wieloaspektowo, tak by poznać jego specyfikę oraz zachodzące pomiędzy problemami zależności, a także by podnieść rzetelność badań i trafność wyciąganych wniosków.</w:t>
      </w:r>
    </w:p>
    <w:p w:rsidR="00481E7B" w:rsidRPr="00F84EF6" w:rsidRDefault="00481E7B" w:rsidP="00F84EF6">
      <w:pPr>
        <w:pStyle w:val="Legenda"/>
        <w:keepNext/>
        <w:jc w:val="center"/>
        <w:rPr>
          <w:rFonts w:ascii="Times New Roman" w:hAnsi="Times New Roman" w:cs="Times New Roman"/>
          <w:color w:val="auto"/>
          <w:sz w:val="20"/>
        </w:rPr>
      </w:pPr>
      <w:bookmarkStart w:id="4" w:name="_Toc54716668"/>
      <w:r w:rsidRPr="00F84EF6">
        <w:rPr>
          <w:rFonts w:ascii="Times New Roman" w:hAnsi="Times New Roman" w:cs="Times New Roman"/>
          <w:color w:val="auto"/>
          <w:sz w:val="20"/>
        </w:rPr>
        <w:t xml:space="preserve">Rysunek </w:t>
      </w:r>
      <w:r w:rsidR="001807AD" w:rsidRPr="00F84EF6">
        <w:rPr>
          <w:rFonts w:ascii="Times New Roman" w:hAnsi="Times New Roman" w:cs="Times New Roman"/>
          <w:color w:val="auto"/>
          <w:sz w:val="20"/>
        </w:rPr>
        <w:fldChar w:fldCharType="begin"/>
      </w:r>
      <w:r w:rsidR="001807AD" w:rsidRPr="00F84EF6">
        <w:rPr>
          <w:rFonts w:ascii="Times New Roman" w:hAnsi="Times New Roman" w:cs="Times New Roman"/>
          <w:color w:val="auto"/>
          <w:sz w:val="20"/>
        </w:rPr>
        <w:instrText xml:space="preserve"> SEQ Rysunek \* ARABIC </w:instrText>
      </w:r>
      <w:r w:rsidR="001807AD" w:rsidRPr="00F84EF6">
        <w:rPr>
          <w:rFonts w:ascii="Times New Roman" w:hAnsi="Times New Roman" w:cs="Times New Roman"/>
          <w:color w:val="auto"/>
          <w:sz w:val="20"/>
        </w:rPr>
        <w:fldChar w:fldCharType="separate"/>
      </w:r>
      <w:r w:rsidR="003E17D9">
        <w:rPr>
          <w:rFonts w:ascii="Times New Roman" w:hAnsi="Times New Roman" w:cs="Times New Roman"/>
          <w:noProof/>
          <w:color w:val="auto"/>
          <w:sz w:val="20"/>
        </w:rPr>
        <w:t>1</w:t>
      </w:r>
      <w:r w:rsidR="001807AD" w:rsidRPr="00F84EF6">
        <w:rPr>
          <w:rFonts w:ascii="Times New Roman" w:hAnsi="Times New Roman" w:cs="Times New Roman"/>
          <w:color w:val="auto"/>
          <w:sz w:val="20"/>
        </w:rPr>
        <w:fldChar w:fldCharType="end"/>
      </w:r>
      <w:r w:rsidRPr="00F84EF6">
        <w:rPr>
          <w:rFonts w:ascii="Times New Roman" w:hAnsi="Times New Roman" w:cs="Times New Roman"/>
          <w:color w:val="auto"/>
          <w:sz w:val="20"/>
        </w:rPr>
        <w:t xml:space="preserve"> Triangulacja metodologiczna</w:t>
      </w:r>
      <w:bookmarkEnd w:id="4"/>
    </w:p>
    <w:p w:rsidR="00992104" w:rsidRDefault="00481E7B" w:rsidP="00342B97">
      <w:pPr>
        <w:spacing w:after="12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5AB7563" wp14:editId="5DC33B38">
            <wp:extent cx="4962524" cy="154095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jpg"/>
                    <pic:cNvPicPr/>
                  </pic:nvPicPr>
                  <pic:blipFill>
                    <a:blip r:embed="rId9">
                      <a:extLst>
                        <a:ext uri="{28A0092B-C50C-407E-A947-70E740481C1C}">
                          <a14:useLocalDpi xmlns:a14="http://schemas.microsoft.com/office/drawing/2010/main" val="0"/>
                        </a:ext>
                      </a:extLst>
                    </a:blip>
                    <a:stretch>
                      <a:fillRect/>
                    </a:stretch>
                  </pic:blipFill>
                  <pic:spPr>
                    <a:xfrm>
                      <a:off x="0" y="0"/>
                      <a:ext cx="4962524" cy="1540950"/>
                    </a:xfrm>
                    <a:prstGeom prst="rect">
                      <a:avLst/>
                    </a:prstGeom>
                  </pic:spPr>
                </pic:pic>
              </a:graphicData>
            </a:graphic>
          </wp:inline>
        </w:drawing>
      </w:r>
    </w:p>
    <w:p w:rsidR="00342B97" w:rsidRDefault="000B75E2" w:rsidP="000B75E2">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Proces tworzenia </w:t>
      </w:r>
      <w:r w:rsidR="0034312D">
        <w:rPr>
          <w:rFonts w:ascii="Times New Roman" w:hAnsi="Times New Roman" w:cs="Times New Roman"/>
          <w:sz w:val="24"/>
          <w:szCs w:val="24"/>
        </w:rPr>
        <w:t>S</w:t>
      </w:r>
      <w:r>
        <w:rPr>
          <w:rFonts w:ascii="Times New Roman" w:hAnsi="Times New Roman" w:cs="Times New Roman"/>
          <w:sz w:val="24"/>
          <w:szCs w:val="24"/>
        </w:rPr>
        <w:t>trategii składał się z dwóch etapów:</w:t>
      </w:r>
    </w:p>
    <w:p w:rsidR="000B75E2" w:rsidRPr="000B75E2" w:rsidRDefault="000B75E2" w:rsidP="00984DA1">
      <w:pPr>
        <w:pStyle w:val="Akapitzlist"/>
        <w:numPr>
          <w:ilvl w:val="0"/>
          <w:numId w:val="6"/>
        </w:numPr>
        <w:spacing w:line="360" w:lineRule="auto"/>
        <w:jc w:val="both"/>
        <w:rPr>
          <w:rFonts w:ascii="Times New Roman" w:hAnsi="Times New Roman" w:cs="Times New Roman"/>
          <w:sz w:val="24"/>
          <w:szCs w:val="24"/>
        </w:rPr>
      </w:pPr>
      <w:r w:rsidRPr="000B75E2">
        <w:rPr>
          <w:rFonts w:ascii="Times New Roman" w:hAnsi="Times New Roman" w:cs="Times New Roman"/>
          <w:sz w:val="24"/>
          <w:szCs w:val="24"/>
        </w:rPr>
        <w:t>diagnozowania,</w:t>
      </w:r>
    </w:p>
    <w:p w:rsidR="000B75E2" w:rsidRDefault="000B75E2" w:rsidP="00984DA1">
      <w:pPr>
        <w:pStyle w:val="Akapitzlist"/>
        <w:numPr>
          <w:ilvl w:val="0"/>
          <w:numId w:val="6"/>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programowania.</w:t>
      </w:r>
    </w:p>
    <w:p w:rsidR="000B75E2" w:rsidRDefault="000B75E2" w:rsidP="004314D5">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Diagnozowanie polegało na przeprowadzeniu analizy dostępnych danych statystycznych, analizy silnych i słabych stron oraz szans i zagrożeń. W ramach tego etapu </w:t>
      </w:r>
      <w:r w:rsidR="00822342">
        <w:rPr>
          <w:rFonts w:ascii="Times New Roman" w:hAnsi="Times New Roman" w:cs="Times New Roman"/>
          <w:sz w:val="24"/>
          <w:szCs w:val="24"/>
        </w:rPr>
        <w:t>opracowano także kwestionariusz</w:t>
      </w:r>
      <w:r>
        <w:rPr>
          <w:rFonts w:ascii="Times New Roman" w:hAnsi="Times New Roman" w:cs="Times New Roman"/>
          <w:sz w:val="24"/>
          <w:szCs w:val="24"/>
        </w:rPr>
        <w:t xml:space="preserve"> ankiety, na podstawie któr</w:t>
      </w:r>
      <w:r w:rsidR="00822342">
        <w:rPr>
          <w:rFonts w:ascii="Times New Roman" w:hAnsi="Times New Roman" w:cs="Times New Roman"/>
          <w:sz w:val="24"/>
          <w:szCs w:val="24"/>
        </w:rPr>
        <w:t>ego</w:t>
      </w:r>
      <w:r>
        <w:rPr>
          <w:rFonts w:ascii="Times New Roman" w:hAnsi="Times New Roman" w:cs="Times New Roman"/>
          <w:sz w:val="24"/>
          <w:szCs w:val="24"/>
        </w:rPr>
        <w:t xml:space="preserve"> poznano opinie ankietowanych na temat problemów społecznych</w:t>
      </w:r>
      <w:r w:rsidR="004314D5">
        <w:rPr>
          <w:rFonts w:ascii="Times New Roman" w:hAnsi="Times New Roman" w:cs="Times New Roman"/>
          <w:sz w:val="24"/>
          <w:szCs w:val="24"/>
        </w:rPr>
        <w:t xml:space="preserve"> Gminy</w:t>
      </w:r>
      <w:r w:rsidR="002A4828">
        <w:rPr>
          <w:rFonts w:ascii="Times New Roman" w:hAnsi="Times New Roman" w:cs="Times New Roman"/>
          <w:sz w:val="24"/>
          <w:szCs w:val="24"/>
        </w:rPr>
        <w:t xml:space="preserve"> i Miasta</w:t>
      </w:r>
      <w:r w:rsidR="004314D5">
        <w:rPr>
          <w:rFonts w:ascii="Times New Roman" w:hAnsi="Times New Roman" w:cs="Times New Roman"/>
          <w:sz w:val="24"/>
          <w:szCs w:val="24"/>
        </w:rPr>
        <w:t xml:space="preserve"> Rudnik nad Sanem. Badania ilościowe zostały wykonane z wykorzystaniem dwóch metod:</w:t>
      </w:r>
    </w:p>
    <w:p w:rsidR="004314D5" w:rsidRPr="004314D5" w:rsidRDefault="004314D5" w:rsidP="00984DA1">
      <w:pPr>
        <w:pStyle w:val="Akapitzlist"/>
        <w:numPr>
          <w:ilvl w:val="0"/>
          <w:numId w:val="7"/>
        </w:numPr>
        <w:spacing w:line="360" w:lineRule="auto"/>
        <w:jc w:val="both"/>
        <w:rPr>
          <w:rFonts w:ascii="Times New Roman" w:hAnsi="Times New Roman" w:cs="Times New Roman"/>
          <w:sz w:val="24"/>
          <w:szCs w:val="24"/>
        </w:rPr>
      </w:pPr>
      <w:r w:rsidRPr="004314D5">
        <w:rPr>
          <w:rFonts w:ascii="Times New Roman" w:hAnsi="Times New Roman" w:cs="Times New Roman"/>
          <w:b/>
          <w:sz w:val="24"/>
          <w:szCs w:val="24"/>
        </w:rPr>
        <w:t>CAWI</w:t>
      </w:r>
      <w:r w:rsidRPr="004314D5">
        <w:rPr>
          <w:rFonts w:ascii="Times New Roman" w:hAnsi="Times New Roman" w:cs="Times New Roman"/>
          <w:sz w:val="24"/>
          <w:szCs w:val="24"/>
        </w:rPr>
        <w:t xml:space="preserve"> (ang. </w:t>
      </w:r>
      <w:proofErr w:type="spellStart"/>
      <w:r w:rsidRPr="00B3214E">
        <w:rPr>
          <w:rFonts w:ascii="Times New Roman" w:hAnsi="Times New Roman" w:cs="Times New Roman"/>
          <w:i/>
          <w:sz w:val="24"/>
          <w:szCs w:val="24"/>
        </w:rPr>
        <w:t>Computer</w:t>
      </w:r>
      <w:proofErr w:type="spellEnd"/>
      <w:r w:rsidRPr="00B3214E">
        <w:rPr>
          <w:rFonts w:ascii="Times New Roman" w:hAnsi="Times New Roman" w:cs="Times New Roman"/>
          <w:i/>
          <w:sz w:val="24"/>
          <w:szCs w:val="24"/>
        </w:rPr>
        <w:t xml:space="preserve"> </w:t>
      </w:r>
      <w:proofErr w:type="spellStart"/>
      <w:r w:rsidRPr="00B3214E">
        <w:rPr>
          <w:rFonts w:ascii="Times New Roman" w:hAnsi="Times New Roman" w:cs="Times New Roman"/>
          <w:i/>
          <w:sz w:val="24"/>
          <w:szCs w:val="24"/>
        </w:rPr>
        <w:t>Assisted</w:t>
      </w:r>
      <w:proofErr w:type="spellEnd"/>
      <w:r w:rsidRPr="00B3214E">
        <w:rPr>
          <w:rFonts w:ascii="Times New Roman" w:hAnsi="Times New Roman" w:cs="Times New Roman"/>
          <w:i/>
          <w:sz w:val="24"/>
          <w:szCs w:val="24"/>
        </w:rPr>
        <w:t xml:space="preserve"> Web Interview</w:t>
      </w:r>
      <w:r w:rsidRPr="004314D5">
        <w:rPr>
          <w:rFonts w:ascii="Times New Roman" w:hAnsi="Times New Roman" w:cs="Times New Roman"/>
          <w:sz w:val="24"/>
          <w:szCs w:val="24"/>
        </w:rPr>
        <w:t>) – są to wspomagane komputerowo wywiady przy użyciu stron WWW,</w:t>
      </w:r>
    </w:p>
    <w:p w:rsidR="004314D5" w:rsidRDefault="004314D5" w:rsidP="00984DA1">
      <w:pPr>
        <w:pStyle w:val="Akapitzlist"/>
        <w:numPr>
          <w:ilvl w:val="0"/>
          <w:numId w:val="7"/>
        </w:numPr>
        <w:spacing w:after="120" w:line="360" w:lineRule="auto"/>
        <w:jc w:val="both"/>
        <w:rPr>
          <w:rFonts w:ascii="Times New Roman" w:hAnsi="Times New Roman" w:cs="Times New Roman"/>
          <w:sz w:val="24"/>
          <w:szCs w:val="24"/>
        </w:rPr>
      </w:pPr>
      <w:r w:rsidRPr="004314D5">
        <w:rPr>
          <w:rFonts w:ascii="Times New Roman" w:hAnsi="Times New Roman" w:cs="Times New Roman"/>
          <w:b/>
          <w:sz w:val="24"/>
          <w:szCs w:val="24"/>
        </w:rPr>
        <w:t>Badania ankietowe PAPI</w:t>
      </w:r>
      <w:r w:rsidRPr="004314D5">
        <w:rPr>
          <w:rFonts w:ascii="Times New Roman" w:hAnsi="Times New Roman" w:cs="Times New Roman"/>
          <w:sz w:val="24"/>
          <w:szCs w:val="24"/>
        </w:rPr>
        <w:t xml:space="preserve"> (ang. </w:t>
      </w:r>
      <w:r w:rsidRPr="00B3214E">
        <w:rPr>
          <w:rFonts w:ascii="Times New Roman" w:hAnsi="Times New Roman" w:cs="Times New Roman"/>
          <w:i/>
          <w:sz w:val="24"/>
          <w:szCs w:val="24"/>
        </w:rPr>
        <w:t xml:space="preserve">Paper and </w:t>
      </w:r>
      <w:proofErr w:type="spellStart"/>
      <w:r w:rsidRPr="00B3214E">
        <w:rPr>
          <w:rFonts w:ascii="Times New Roman" w:hAnsi="Times New Roman" w:cs="Times New Roman"/>
          <w:i/>
          <w:sz w:val="24"/>
          <w:szCs w:val="24"/>
        </w:rPr>
        <w:t>Pencil</w:t>
      </w:r>
      <w:proofErr w:type="spellEnd"/>
      <w:r w:rsidRPr="00B3214E">
        <w:rPr>
          <w:rFonts w:ascii="Times New Roman" w:hAnsi="Times New Roman" w:cs="Times New Roman"/>
          <w:i/>
          <w:sz w:val="24"/>
          <w:szCs w:val="24"/>
        </w:rPr>
        <w:t xml:space="preserve"> Interview</w:t>
      </w:r>
      <w:r w:rsidRPr="004314D5">
        <w:rPr>
          <w:rFonts w:ascii="Times New Roman" w:hAnsi="Times New Roman" w:cs="Times New Roman"/>
          <w:sz w:val="24"/>
          <w:szCs w:val="24"/>
        </w:rPr>
        <w:t>) – gromadzenie informacji za pomocą tradycyjnej ankiety papierowej.</w:t>
      </w:r>
    </w:p>
    <w:p w:rsidR="004314D5" w:rsidRDefault="004314D5" w:rsidP="004314D5">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Efektem tego etapu prac była diagnoza sytuacji społecznej w Gminie</w:t>
      </w:r>
      <w:r w:rsidR="002A4828">
        <w:rPr>
          <w:rFonts w:ascii="Times New Roman" w:hAnsi="Times New Roman" w:cs="Times New Roman"/>
          <w:sz w:val="24"/>
          <w:szCs w:val="24"/>
        </w:rPr>
        <w:t xml:space="preserve"> i Mieście</w:t>
      </w:r>
      <w:r>
        <w:rPr>
          <w:rFonts w:ascii="Times New Roman" w:hAnsi="Times New Roman" w:cs="Times New Roman"/>
          <w:sz w:val="24"/>
          <w:szCs w:val="24"/>
        </w:rPr>
        <w:t xml:space="preserve"> Rudnik nad Sanem zawierająca identyfikację podstawowych problemów i negatywnych zjawisk społecznych występujących na terenie gminy. Diagnoza problemów społecznych występujących na terenie gminy objętej badaniami ankietowymi </w:t>
      </w:r>
      <w:r w:rsidR="001B0358">
        <w:rPr>
          <w:rFonts w:ascii="Times New Roman" w:hAnsi="Times New Roman" w:cs="Times New Roman"/>
          <w:sz w:val="24"/>
          <w:szCs w:val="24"/>
        </w:rPr>
        <w:t xml:space="preserve">została sporządzona </w:t>
      </w:r>
      <w:r w:rsidR="00B15853">
        <w:rPr>
          <w:rFonts w:ascii="Times New Roman" w:hAnsi="Times New Roman" w:cs="Times New Roman"/>
          <w:sz w:val="24"/>
          <w:szCs w:val="24"/>
        </w:rPr>
        <w:br/>
      </w:r>
      <w:r w:rsidR="001B0358">
        <w:rPr>
          <w:rFonts w:ascii="Times New Roman" w:hAnsi="Times New Roman" w:cs="Times New Roman"/>
          <w:sz w:val="24"/>
          <w:szCs w:val="24"/>
        </w:rPr>
        <w:t xml:space="preserve">w oparciu o analizę danych w </w:t>
      </w:r>
      <w:r w:rsidR="0078313E">
        <w:rPr>
          <w:rFonts w:ascii="Times New Roman" w:hAnsi="Times New Roman" w:cs="Times New Roman"/>
          <w:sz w:val="24"/>
          <w:szCs w:val="24"/>
        </w:rPr>
        <w:t>pięciu</w:t>
      </w:r>
      <w:r w:rsidR="001B0358">
        <w:rPr>
          <w:rFonts w:ascii="Times New Roman" w:hAnsi="Times New Roman" w:cs="Times New Roman"/>
          <w:sz w:val="24"/>
          <w:szCs w:val="24"/>
        </w:rPr>
        <w:t xml:space="preserve"> obszarach problemowych:</w:t>
      </w:r>
    </w:p>
    <w:p w:rsidR="0078313E" w:rsidRPr="002D5E2B" w:rsidRDefault="0078313E" w:rsidP="0078313E">
      <w:pPr>
        <w:pStyle w:val="Akapitzlist"/>
        <w:numPr>
          <w:ilvl w:val="0"/>
          <w:numId w:val="40"/>
        </w:numPr>
        <w:spacing w:line="360" w:lineRule="auto"/>
        <w:jc w:val="both"/>
        <w:rPr>
          <w:rFonts w:ascii="Times New Roman" w:hAnsi="Times New Roman" w:cs="Times New Roman"/>
          <w:sz w:val="24"/>
          <w:szCs w:val="24"/>
        </w:rPr>
      </w:pPr>
      <w:r w:rsidRPr="002D5E2B">
        <w:rPr>
          <w:rFonts w:ascii="Times New Roman" w:hAnsi="Times New Roman" w:cs="Times New Roman"/>
          <w:sz w:val="24"/>
          <w:szCs w:val="24"/>
        </w:rPr>
        <w:lastRenderedPageBreak/>
        <w:t>marginalizacja społeczna (bezrobocie, ubóstwo, uzależnienia),</w:t>
      </w:r>
    </w:p>
    <w:p w:rsidR="0078313E" w:rsidRPr="002D5E2B" w:rsidRDefault="0078313E" w:rsidP="0078313E">
      <w:pPr>
        <w:pStyle w:val="Akapitzlist"/>
        <w:numPr>
          <w:ilvl w:val="0"/>
          <w:numId w:val="40"/>
        </w:numPr>
        <w:spacing w:line="360" w:lineRule="auto"/>
        <w:jc w:val="both"/>
        <w:rPr>
          <w:rFonts w:ascii="Times New Roman" w:hAnsi="Times New Roman" w:cs="Times New Roman"/>
          <w:sz w:val="24"/>
          <w:szCs w:val="24"/>
        </w:rPr>
      </w:pPr>
      <w:r w:rsidRPr="002D5E2B">
        <w:rPr>
          <w:rFonts w:ascii="Times New Roman" w:hAnsi="Times New Roman" w:cs="Times New Roman"/>
          <w:sz w:val="24"/>
          <w:szCs w:val="24"/>
        </w:rPr>
        <w:t>rodzina, opieka nad dziećmi, młodzież,</w:t>
      </w:r>
    </w:p>
    <w:p w:rsidR="0078313E" w:rsidRPr="002D5E2B" w:rsidRDefault="0078313E" w:rsidP="0078313E">
      <w:pPr>
        <w:pStyle w:val="Akapitzlist"/>
        <w:numPr>
          <w:ilvl w:val="0"/>
          <w:numId w:val="40"/>
        </w:numPr>
        <w:spacing w:line="360" w:lineRule="auto"/>
        <w:jc w:val="both"/>
        <w:rPr>
          <w:rFonts w:ascii="Times New Roman" w:hAnsi="Times New Roman" w:cs="Times New Roman"/>
          <w:sz w:val="24"/>
          <w:szCs w:val="24"/>
        </w:rPr>
      </w:pPr>
      <w:r w:rsidRPr="002D5E2B">
        <w:rPr>
          <w:rFonts w:ascii="Times New Roman" w:hAnsi="Times New Roman" w:cs="Times New Roman"/>
          <w:sz w:val="24"/>
          <w:szCs w:val="24"/>
        </w:rPr>
        <w:t>przemoc w rodzinie,</w:t>
      </w:r>
    </w:p>
    <w:p w:rsidR="0078313E" w:rsidRPr="002D5E2B" w:rsidRDefault="0078313E" w:rsidP="0078313E">
      <w:pPr>
        <w:pStyle w:val="Akapitzlist"/>
        <w:numPr>
          <w:ilvl w:val="0"/>
          <w:numId w:val="40"/>
        </w:numPr>
        <w:spacing w:line="360" w:lineRule="auto"/>
        <w:jc w:val="both"/>
        <w:rPr>
          <w:rFonts w:ascii="Times New Roman" w:hAnsi="Times New Roman" w:cs="Times New Roman"/>
          <w:sz w:val="24"/>
          <w:szCs w:val="24"/>
        </w:rPr>
      </w:pPr>
      <w:r w:rsidRPr="002D5E2B">
        <w:rPr>
          <w:rFonts w:ascii="Times New Roman" w:hAnsi="Times New Roman" w:cs="Times New Roman"/>
          <w:sz w:val="24"/>
          <w:szCs w:val="24"/>
        </w:rPr>
        <w:t>starość i niepełnosprawność,</w:t>
      </w:r>
    </w:p>
    <w:p w:rsidR="0078313E" w:rsidRDefault="0078313E" w:rsidP="0078313E">
      <w:pPr>
        <w:pStyle w:val="Akapitzlist"/>
        <w:numPr>
          <w:ilvl w:val="0"/>
          <w:numId w:val="40"/>
        </w:numPr>
        <w:spacing w:line="360" w:lineRule="auto"/>
        <w:jc w:val="both"/>
        <w:rPr>
          <w:rFonts w:ascii="Times New Roman" w:hAnsi="Times New Roman" w:cs="Times New Roman"/>
          <w:sz w:val="24"/>
          <w:szCs w:val="24"/>
        </w:rPr>
      </w:pPr>
      <w:r w:rsidRPr="002D5E2B">
        <w:rPr>
          <w:rFonts w:ascii="Times New Roman" w:hAnsi="Times New Roman" w:cs="Times New Roman"/>
          <w:sz w:val="24"/>
          <w:szCs w:val="24"/>
        </w:rPr>
        <w:t>kapitał społeczny i ludzki.</w:t>
      </w:r>
    </w:p>
    <w:p w:rsidR="00972784" w:rsidRDefault="004314D5" w:rsidP="004314D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ramach programowania opracowano konstrukcję struktury celów strategicznych oraz działań niezbędnych do ich realizacji. Utworzono również koncepcję zarządzania </w:t>
      </w:r>
      <w:r w:rsidR="002A4828">
        <w:rPr>
          <w:rFonts w:ascii="Times New Roman" w:hAnsi="Times New Roman" w:cs="Times New Roman"/>
          <w:sz w:val="24"/>
          <w:szCs w:val="24"/>
        </w:rPr>
        <w:t>S</w:t>
      </w:r>
      <w:r>
        <w:rPr>
          <w:rFonts w:ascii="Times New Roman" w:hAnsi="Times New Roman" w:cs="Times New Roman"/>
          <w:sz w:val="24"/>
          <w:szCs w:val="24"/>
        </w:rPr>
        <w:t xml:space="preserve">trategią, jej monitorowania i ewaluacji. </w:t>
      </w:r>
      <w:r w:rsidR="00FC0184" w:rsidRPr="00FC0184">
        <w:rPr>
          <w:rFonts w:ascii="Times New Roman" w:hAnsi="Times New Roman" w:cs="Times New Roman"/>
          <w:sz w:val="24"/>
          <w:szCs w:val="24"/>
        </w:rPr>
        <w:t xml:space="preserve">Przy istniejącym obecnie ogromnym zapotrzebowaniu na działanie strategiczne należy pamiętać, że sam fakt przygotowania </w:t>
      </w:r>
      <w:r w:rsidR="002A4828">
        <w:rPr>
          <w:rFonts w:ascii="Times New Roman" w:hAnsi="Times New Roman" w:cs="Times New Roman"/>
          <w:sz w:val="24"/>
          <w:szCs w:val="24"/>
        </w:rPr>
        <w:t>S</w:t>
      </w:r>
      <w:r w:rsidR="00FC0184" w:rsidRPr="00FC0184">
        <w:rPr>
          <w:rFonts w:ascii="Times New Roman" w:hAnsi="Times New Roman" w:cs="Times New Roman"/>
          <w:sz w:val="24"/>
          <w:szCs w:val="24"/>
        </w:rPr>
        <w:t xml:space="preserve">trategii to dopiero część teoretyczna procesu, którą należy uzupełnić praktyką i działaniem, czyli wdrożeniem dokumentu. Tutaj, odpowiedzialność spada na lokalnych polityków, działaczy, przedstawicieli różnych instytucji, zarówno administracji samorządowej, </w:t>
      </w:r>
      <w:r w:rsidR="00B15853">
        <w:rPr>
          <w:rFonts w:ascii="Times New Roman" w:hAnsi="Times New Roman" w:cs="Times New Roman"/>
          <w:sz w:val="24"/>
          <w:szCs w:val="24"/>
        </w:rPr>
        <w:br/>
      </w:r>
      <w:r w:rsidR="00FC0184" w:rsidRPr="00FC0184">
        <w:rPr>
          <w:rFonts w:ascii="Times New Roman" w:hAnsi="Times New Roman" w:cs="Times New Roman"/>
          <w:sz w:val="24"/>
          <w:szCs w:val="24"/>
        </w:rPr>
        <w:t xml:space="preserve">jak i organizacji pozarządowych. </w:t>
      </w:r>
      <w:r w:rsidR="004A7DF8">
        <w:rPr>
          <w:rFonts w:ascii="Times New Roman" w:hAnsi="Times New Roman" w:cs="Times New Roman"/>
          <w:sz w:val="24"/>
          <w:szCs w:val="24"/>
        </w:rPr>
        <w:t>Tylko</w:t>
      </w:r>
      <w:r w:rsidR="00FC0184" w:rsidRPr="00FC0184">
        <w:rPr>
          <w:rFonts w:ascii="Times New Roman" w:hAnsi="Times New Roman" w:cs="Times New Roman"/>
          <w:sz w:val="24"/>
          <w:szCs w:val="24"/>
        </w:rPr>
        <w:t xml:space="preserve"> skoordynowana współpraca, wola i determinacja </w:t>
      </w:r>
      <w:r w:rsidR="004A7DF8">
        <w:rPr>
          <w:rFonts w:ascii="Times New Roman" w:hAnsi="Times New Roman" w:cs="Times New Roman"/>
          <w:sz w:val="24"/>
          <w:szCs w:val="24"/>
        </w:rPr>
        <w:br/>
      </w:r>
      <w:r w:rsidR="00FC0184" w:rsidRPr="00FC0184">
        <w:rPr>
          <w:rFonts w:ascii="Times New Roman" w:hAnsi="Times New Roman" w:cs="Times New Roman"/>
          <w:sz w:val="24"/>
          <w:szCs w:val="24"/>
        </w:rPr>
        <w:t>w przeznaczaniu i pozyskiwaniu środków finansowych przełoży się na skuteczność realizacji strategii.</w:t>
      </w:r>
    </w:p>
    <w:p w:rsidR="00972784" w:rsidRDefault="00972784">
      <w:pPr>
        <w:rPr>
          <w:rFonts w:ascii="Times New Roman" w:hAnsi="Times New Roman" w:cs="Times New Roman"/>
          <w:sz w:val="24"/>
          <w:szCs w:val="24"/>
        </w:rPr>
      </w:pPr>
      <w:r>
        <w:rPr>
          <w:rFonts w:ascii="Times New Roman" w:hAnsi="Times New Roman" w:cs="Times New Roman"/>
          <w:sz w:val="24"/>
          <w:szCs w:val="24"/>
        </w:rPr>
        <w:br w:type="page"/>
      </w:r>
    </w:p>
    <w:p w:rsidR="00972784" w:rsidRPr="00972784" w:rsidRDefault="00972784" w:rsidP="00984DA1">
      <w:pPr>
        <w:pStyle w:val="Akapitzlist"/>
        <w:keepNext/>
        <w:keepLines/>
        <w:numPr>
          <w:ilvl w:val="0"/>
          <w:numId w:val="9"/>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5" w:name="_Toc52727912"/>
      <w:bookmarkStart w:id="6" w:name="_Toc52727969"/>
      <w:bookmarkStart w:id="7" w:name="_Toc52817808"/>
      <w:bookmarkStart w:id="8" w:name="_Toc52990011"/>
      <w:bookmarkStart w:id="9" w:name="_Toc53080046"/>
      <w:bookmarkStart w:id="10" w:name="_Toc53170436"/>
      <w:bookmarkStart w:id="11" w:name="_Toc53170470"/>
      <w:bookmarkStart w:id="12" w:name="_Toc53252773"/>
      <w:bookmarkStart w:id="13" w:name="_Toc53323192"/>
      <w:bookmarkStart w:id="14" w:name="_Toc54020727"/>
      <w:bookmarkStart w:id="15" w:name="_Toc54020835"/>
      <w:bookmarkStart w:id="16" w:name="_Toc54021055"/>
      <w:bookmarkStart w:id="17" w:name="_Toc54207835"/>
      <w:bookmarkStart w:id="18" w:name="_Toc54277829"/>
      <w:bookmarkStart w:id="19" w:name="_Toc54529847"/>
      <w:bookmarkStart w:id="20" w:name="_Toc54546477"/>
      <w:bookmarkStart w:id="21" w:name="_Toc54549241"/>
      <w:bookmarkStart w:id="22" w:name="_Toc54549375"/>
      <w:bookmarkStart w:id="23" w:name="_Toc54549509"/>
      <w:bookmarkStart w:id="24" w:name="_Toc54625490"/>
      <w:bookmarkStart w:id="25" w:name="_Toc54625628"/>
      <w:bookmarkStart w:id="26" w:name="_Toc54716699"/>
      <w:bookmarkStart w:id="27" w:name="_Toc5471684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4314D5" w:rsidRDefault="0090648A" w:rsidP="00984DA1">
      <w:pPr>
        <w:pStyle w:val="Nagwek1"/>
        <w:numPr>
          <w:ilvl w:val="0"/>
          <w:numId w:val="9"/>
        </w:numPr>
        <w:spacing w:after="480"/>
        <w:ind w:left="426"/>
        <w:rPr>
          <w:rFonts w:ascii="Times New Roman" w:hAnsi="Times New Roman" w:cs="Times New Roman"/>
          <w:color w:val="auto"/>
        </w:rPr>
      </w:pPr>
      <w:bookmarkStart w:id="28" w:name="_Toc54716841"/>
      <w:r w:rsidRPr="0090277F">
        <w:rPr>
          <w:rFonts w:ascii="Times New Roman" w:hAnsi="Times New Roman" w:cs="Times New Roman"/>
          <w:color w:val="auto"/>
        </w:rPr>
        <w:t>DIAGNOZA I ANALIZA</w:t>
      </w:r>
      <w:bookmarkEnd w:id="28"/>
    </w:p>
    <w:p w:rsidR="0090277F" w:rsidRPr="0090277F" w:rsidRDefault="0090277F" w:rsidP="00984DA1">
      <w:pPr>
        <w:pStyle w:val="Akapitzlist"/>
        <w:keepNext/>
        <w:keepLines/>
        <w:numPr>
          <w:ilvl w:val="0"/>
          <w:numId w:val="1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29" w:name="_Toc52727914"/>
      <w:bookmarkStart w:id="30" w:name="_Toc52727971"/>
      <w:bookmarkStart w:id="31" w:name="_Toc52817810"/>
      <w:bookmarkStart w:id="32" w:name="_Toc52990013"/>
      <w:bookmarkStart w:id="33" w:name="_Toc53080048"/>
      <w:bookmarkStart w:id="34" w:name="_Toc53170438"/>
      <w:bookmarkStart w:id="35" w:name="_Toc53170472"/>
      <w:bookmarkStart w:id="36" w:name="_Toc53252775"/>
      <w:bookmarkStart w:id="37" w:name="_Toc53323194"/>
      <w:bookmarkStart w:id="38" w:name="_Toc54020729"/>
      <w:bookmarkStart w:id="39" w:name="_Toc54020837"/>
      <w:bookmarkStart w:id="40" w:name="_Toc54021057"/>
      <w:bookmarkStart w:id="41" w:name="_Toc54207837"/>
      <w:bookmarkStart w:id="42" w:name="_Toc54277831"/>
      <w:bookmarkStart w:id="43" w:name="_Toc54529849"/>
      <w:bookmarkStart w:id="44" w:name="_Toc54546479"/>
      <w:bookmarkStart w:id="45" w:name="_Toc54549243"/>
      <w:bookmarkStart w:id="46" w:name="_Toc54549377"/>
      <w:bookmarkStart w:id="47" w:name="_Toc54549511"/>
      <w:bookmarkStart w:id="48" w:name="_Toc54625492"/>
      <w:bookmarkStart w:id="49" w:name="_Toc54625630"/>
      <w:bookmarkStart w:id="50" w:name="_Toc54716701"/>
      <w:bookmarkStart w:id="51" w:name="_Toc5471684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90277F" w:rsidRPr="0090277F" w:rsidRDefault="0090277F" w:rsidP="00984DA1">
      <w:pPr>
        <w:pStyle w:val="Akapitzlist"/>
        <w:keepNext/>
        <w:keepLines/>
        <w:numPr>
          <w:ilvl w:val="0"/>
          <w:numId w:val="1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52" w:name="_Toc52727915"/>
      <w:bookmarkStart w:id="53" w:name="_Toc52727972"/>
      <w:bookmarkStart w:id="54" w:name="_Toc52817811"/>
      <w:bookmarkStart w:id="55" w:name="_Toc52990014"/>
      <w:bookmarkStart w:id="56" w:name="_Toc53080049"/>
      <w:bookmarkStart w:id="57" w:name="_Toc53170439"/>
      <w:bookmarkStart w:id="58" w:name="_Toc53170473"/>
      <w:bookmarkStart w:id="59" w:name="_Toc53252776"/>
      <w:bookmarkStart w:id="60" w:name="_Toc53323195"/>
      <w:bookmarkStart w:id="61" w:name="_Toc54020730"/>
      <w:bookmarkStart w:id="62" w:name="_Toc54020838"/>
      <w:bookmarkStart w:id="63" w:name="_Toc54021058"/>
      <w:bookmarkStart w:id="64" w:name="_Toc54207838"/>
      <w:bookmarkStart w:id="65" w:name="_Toc54277832"/>
      <w:bookmarkStart w:id="66" w:name="_Toc54529850"/>
      <w:bookmarkStart w:id="67" w:name="_Toc54546480"/>
      <w:bookmarkStart w:id="68" w:name="_Toc54549244"/>
      <w:bookmarkStart w:id="69" w:name="_Toc54549378"/>
      <w:bookmarkStart w:id="70" w:name="_Toc54549512"/>
      <w:bookmarkStart w:id="71" w:name="_Toc54625493"/>
      <w:bookmarkStart w:id="72" w:name="_Toc54625631"/>
      <w:bookmarkStart w:id="73" w:name="_Toc54716702"/>
      <w:bookmarkStart w:id="74" w:name="_Toc5471684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90277F" w:rsidRDefault="00EB7DE3" w:rsidP="00984DA1">
      <w:pPr>
        <w:pStyle w:val="Nagwek2"/>
        <w:numPr>
          <w:ilvl w:val="1"/>
          <w:numId w:val="10"/>
        </w:numPr>
        <w:spacing w:after="200"/>
        <w:ind w:left="426" w:hanging="426"/>
        <w:rPr>
          <w:rFonts w:ascii="Times New Roman" w:hAnsi="Times New Roman" w:cs="Times New Roman"/>
          <w:color w:val="auto"/>
          <w:sz w:val="24"/>
          <w:szCs w:val="24"/>
        </w:rPr>
      </w:pPr>
      <w:bookmarkStart w:id="75" w:name="_Toc54716844"/>
      <w:r w:rsidRPr="00EB7DE3">
        <w:rPr>
          <w:rFonts w:ascii="Times New Roman" w:hAnsi="Times New Roman" w:cs="Times New Roman"/>
          <w:color w:val="auto"/>
          <w:sz w:val="24"/>
          <w:szCs w:val="24"/>
        </w:rPr>
        <w:t>Ogólna charakterystyka Gminy i Miasta Rudnik nad Sanem</w:t>
      </w:r>
      <w:bookmarkEnd w:id="75"/>
    </w:p>
    <w:p w:rsidR="008B24CA" w:rsidRPr="008B24CA" w:rsidRDefault="008B24CA" w:rsidP="00717DB6">
      <w:pPr>
        <w:spacing w:after="120" w:line="360" w:lineRule="auto"/>
        <w:ind w:firstLine="708"/>
        <w:jc w:val="both"/>
        <w:rPr>
          <w:rFonts w:ascii="Times New Roman" w:hAnsi="Times New Roman" w:cs="Times New Roman"/>
          <w:sz w:val="24"/>
          <w:szCs w:val="24"/>
        </w:rPr>
      </w:pPr>
      <w:r w:rsidRPr="008B24CA">
        <w:rPr>
          <w:rFonts w:ascii="Times New Roman" w:hAnsi="Times New Roman" w:cs="Times New Roman"/>
          <w:sz w:val="24"/>
          <w:szCs w:val="24"/>
        </w:rPr>
        <w:t xml:space="preserve">Gmina </w:t>
      </w:r>
      <w:r w:rsidR="002A4828">
        <w:rPr>
          <w:rFonts w:ascii="Times New Roman" w:hAnsi="Times New Roman" w:cs="Times New Roman"/>
          <w:sz w:val="24"/>
          <w:szCs w:val="24"/>
        </w:rPr>
        <w:t xml:space="preserve">i Miasto </w:t>
      </w:r>
      <w:r w:rsidRPr="008B24CA">
        <w:rPr>
          <w:rFonts w:ascii="Times New Roman" w:hAnsi="Times New Roman" w:cs="Times New Roman"/>
          <w:sz w:val="24"/>
          <w:szCs w:val="24"/>
        </w:rPr>
        <w:t>Rudnik nad Sanem położona jest w południowo</w:t>
      </w:r>
      <w:r w:rsidR="00E11A44">
        <w:rPr>
          <w:rFonts w:ascii="Times New Roman" w:hAnsi="Times New Roman" w:cs="Times New Roman"/>
          <w:sz w:val="24"/>
          <w:szCs w:val="24"/>
        </w:rPr>
        <w:t xml:space="preserve"> </w:t>
      </w:r>
      <w:r w:rsidRPr="008B24CA">
        <w:rPr>
          <w:rFonts w:ascii="Times New Roman" w:hAnsi="Times New Roman" w:cs="Times New Roman"/>
          <w:sz w:val="24"/>
          <w:szCs w:val="24"/>
        </w:rPr>
        <w:t>-</w:t>
      </w:r>
      <w:r w:rsidR="00E11A44">
        <w:rPr>
          <w:rFonts w:ascii="Times New Roman" w:hAnsi="Times New Roman" w:cs="Times New Roman"/>
          <w:sz w:val="24"/>
          <w:szCs w:val="24"/>
        </w:rPr>
        <w:t xml:space="preserve"> </w:t>
      </w:r>
      <w:r w:rsidRPr="008B24CA">
        <w:rPr>
          <w:rFonts w:ascii="Times New Roman" w:hAnsi="Times New Roman" w:cs="Times New Roman"/>
          <w:sz w:val="24"/>
          <w:szCs w:val="24"/>
        </w:rPr>
        <w:t>wschodniej części Polski, w województwie podkarpackim, w powiecie niżańskim.</w:t>
      </w:r>
      <w:r>
        <w:rPr>
          <w:rFonts w:ascii="Times New Roman" w:hAnsi="Times New Roman" w:cs="Times New Roman"/>
          <w:sz w:val="24"/>
          <w:szCs w:val="24"/>
        </w:rPr>
        <w:t xml:space="preserve"> </w:t>
      </w:r>
      <w:r w:rsidRPr="008B24CA">
        <w:rPr>
          <w:rFonts w:ascii="Times New Roman" w:hAnsi="Times New Roman" w:cs="Times New Roman"/>
          <w:sz w:val="24"/>
          <w:szCs w:val="24"/>
        </w:rPr>
        <w:t xml:space="preserve">Gmina </w:t>
      </w:r>
      <w:r w:rsidR="002A4828">
        <w:rPr>
          <w:rFonts w:ascii="Times New Roman" w:hAnsi="Times New Roman" w:cs="Times New Roman"/>
          <w:sz w:val="24"/>
          <w:szCs w:val="24"/>
        </w:rPr>
        <w:t xml:space="preserve">i Miasto </w:t>
      </w:r>
      <w:r w:rsidRPr="008B24CA">
        <w:rPr>
          <w:rFonts w:ascii="Times New Roman" w:hAnsi="Times New Roman" w:cs="Times New Roman"/>
          <w:sz w:val="24"/>
          <w:szCs w:val="24"/>
        </w:rPr>
        <w:t xml:space="preserve">Rudnik </w:t>
      </w:r>
      <w:r w:rsidR="002A4828">
        <w:rPr>
          <w:rFonts w:ascii="Times New Roman" w:hAnsi="Times New Roman" w:cs="Times New Roman"/>
          <w:sz w:val="24"/>
          <w:szCs w:val="24"/>
        </w:rPr>
        <w:br/>
      </w:r>
      <w:r w:rsidRPr="008B24CA">
        <w:rPr>
          <w:rFonts w:ascii="Times New Roman" w:hAnsi="Times New Roman" w:cs="Times New Roman"/>
          <w:sz w:val="24"/>
          <w:szCs w:val="24"/>
        </w:rPr>
        <w:t>nad Sanem znajduje się w północnej części województwa podkarpackiego i zajmuje powierzchnię 78,71 km2, co stanowi ok. 10 % powierzchni powiatu niżańskiego i 0,44% powierzchni województwa podkarpackiego.</w:t>
      </w:r>
      <w:r>
        <w:rPr>
          <w:rFonts w:ascii="Times New Roman" w:hAnsi="Times New Roman" w:cs="Times New Roman"/>
          <w:sz w:val="24"/>
          <w:szCs w:val="24"/>
        </w:rPr>
        <w:t xml:space="preserve"> Siedzibą gminy jest miasto Rudnik nad Sanem. </w:t>
      </w:r>
      <w:r w:rsidRPr="008B24CA">
        <w:rPr>
          <w:rFonts w:ascii="Times New Roman" w:hAnsi="Times New Roman" w:cs="Times New Roman"/>
          <w:sz w:val="24"/>
          <w:szCs w:val="24"/>
        </w:rPr>
        <w:t>Będąc częścią powiatu niżańskiego gmina graniczy z gminami powiatu tj.:</w:t>
      </w:r>
    </w:p>
    <w:p w:rsidR="008B24CA" w:rsidRPr="008B24CA" w:rsidRDefault="008B24CA" w:rsidP="00984DA1">
      <w:pPr>
        <w:pStyle w:val="Akapitzlist"/>
        <w:numPr>
          <w:ilvl w:val="0"/>
          <w:numId w:val="11"/>
        </w:numPr>
        <w:spacing w:line="360" w:lineRule="auto"/>
        <w:jc w:val="both"/>
        <w:rPr>
          <w:rFonts w:ascii="Times New Roman" w:hAnsi="Times New Roman" w:cs="Times New Roman"/>
          <w:sz w:val="24"/>
          <w:szCs w:val="24"/>
        </w:rPr>
      </w:pPr>
      <w:r w:rsidRPr="008B24CA">
        <w:rPr>
          <w:rFonts w:ascii="Times New Roman" w:hAnsi="Times New Roman" w:cs="Times New Roman"/>
          <w:sz w:val="24"/>
          <w:szCs w:val="24"/>
        </w:rPr>
        <w:t>Nisko,</w:t>
      </w:r>
    </w:p>
    <w:p w:rsidR="008B24CA" w:rsidRPr="008B24CA" w:rsidRDefault="008B24CA" w:rsidP="00984DA1">
      <w:pPr>
        <w:pStyle w:val="Akapitzlist"/>
        <w:numPr>
          <w:ilvl w:val="0"/>
          <w:numId w:val="11"/>
        </w:numPr>
        <w:spacing w:line="360" w:lineRule="auto"/>
        <w:jc w:val="both"/>
        <w:rPr>
          <w:rFonts w:ascii="Times New Roman" w:hAnsi="Times New Roman" w:cs="Times New Roman"/>
          <w:sz w:val="24"/>
          <w:szCs w:val="24"/>
        </w:rPr>
      </w:pPr>
      <w:r w:rsidRPr="008B24CA">
        <w:rPr>
          <w:rFonts w:ascii="Times New Roman" w:hAnsi="Times New Roman" w:cs="Times New Roman"/>
          <w:sz w:val="24"/>
          <w:szCs w:val="24"/>
        </w:rPr>
        <w:t>Ulanów,</w:t>
      </w:r>
    </w:p>
    <w:p w:rsidR="008B24CA" w:rsidRPr="008B24CA" w:rsidRDefault="008B24CA" w:rsidP="00984DA1">
      <w:pPr>
        <w:pStyle w:val="Akapitzlist"/>
        <w:numPr>
          <w:ilvl w:val="0"/>
          <w:numId w:val="11"/>
        </w:numPr>
        <w:spacing w:line="360" w:lineRule="auto"/>
        <w:jc w:val="both"/>
        <w:rPr>
          <w:rFonts w:ascii="Times New Roman" w:hAnsi="Times New Roman" w:cs="Times New Roman"/>
          <w:sz w:val="24"/>
          <w:szCs w:val="24"/>
        </w:rPr>
      </w:pPr>
      <w:r w:rsidRPr="008B24CA">
        <w:rPr>
          <w:rFonts w:ascii="Times New Roman" w:hAnsi="Times New Roman" w:cs="Times New Roman"/>
          <w:sz w:val="24"/>
          <w:szCs w:val="24"/>
        </w:rPr>
        <w:t>Jeżowe,</w:t>
      </w:r>
    </w:p>
    <w:p w:rsidR="00EB7DE3" w:rsidRDefault="008B24CA" w:rsidP="00984DA1">
      <w:pPr>
        <w:pStyle w:val="Akapitzlist"/>
        <w:numPr>
          <w:ilvl w:val="0"/>
          <w:numId w:val="11"/>
        </w:numPr>
        <w:spacing w:line="360" w:lineRule="auto"/>
        <w:jc w:val="both"/>
        <w:rPr>
          <w:rFonts w:ascii="Times New Roman" w:hAnsi="Times New Roman" w:cs="Times New Roman"/>
          <w:sz w:val="24"/>
          <w:szCs w:val="24"/>
        </w:rPr>
      </w:pPr>
      <w:r w:rsidRPr="008B24CA">
        <w:rPr>
          <w:rFonts w:ascii="Times New Roman" w:hAnsi="Times New Roman" w:cs="Times New Roman"/>
          <w:sz w:val="24"/>
          <w:szCs w:val="24"/>
        </w:rPr>
        <w:t>Krzeszów.</w:t>
      </w:r>
    </w:p>
    <w:p w:rsidR="001807AD" w:rsidRDefault="001807AD" w:rsidP="001807AD">
      <w:pPr>
        <w:spacing w:line="360" w:lineRule="auto"/>
        <w:jc w:val="both"/>
        <w:rPr>
          <w:rFonts w:ascii="Times New Roman" w:hAnsi="Times New Roman" w:cs="Times New Roman"/>
          <w:sz w:val="24"/>
          <w:szCs w:val="24"/>
        </w:rPr>
      </w:pPr>
    </w:p>
    <w:p w:rsidR="001807AD" w:rsidRPr="00F84EF6" w:rsidRDefault="001807AD" w:rsidP="001807AD">
      <w:pPr>
        <w:pStyle w:val="Legenda"/>
        <w:keepNext/>
        <w:jc w:val="center"/>
        <w:rPr>
          <w:rFonts w:ascii="Times New Roman" w:hAnsi="Times New Roman" w:cs="Times New Roman"/>
          <w:color w:val="auto"/>
          <w:sz w:val="20"/>
        </w:rPr>
      </w:pPr>
      <w:bookmarkStart w:id="76" w:name="_Toc54716669"/>
      <w:r w:rsidRPr="00F84EF6">
        <w:rPr>
          <w:rFonts w:ascii="Times New Roman" w:hAnsi="Times New Roman" w:cs="Times New Roman"/>
          <w:color w:val="auto"/>
          <w:sz w:val="20"/>
        </w:rPr>
        <w:t xml:space="preserve">Rysunek </w:t>
      </w:r>
      <w:r w:rsidRPr="00F84EF6">
        <w:rPr>
          <w:rFonts w:ascii="Times New Roman" w:hAnsi="Times New Roman" w:cs="Times New Roman"/>
          <w:color w:val="auto"/>
          <w:sz w:val="20"/>
        </w:rPr>
        <w:fldChar w:fldCharType="begin"/>
      </w:r>
      <w:r w:rsidRPr="00F84EF6">
        <w:rPr>
          <w:rFonts w:ascii="Times New Roman" w:hAnsi="Times New Roman" w:cs="Times New Roman"/>
          <w:color w:val="auto"/>
          <w:sz w:val="20"/>
        </w:rPr>
        <w:instrText xml:space="preserve"> SEQ Rysunek \* ARABIC </w:instrText>
      </w:r>
      <w:r w:rsidRPr="00F84EF6">
        <w:rPr>
          <w:rFonts w:ascii="Times New Roman" w:hAnsi="Times New Roman" w:cs="Times New Roman"/>
          <w:color w:val="auto"/>
          <w:sz w:val="20"/>
        </w:rPr>
        <w:fldChar w:fldCharType="separate"/>
      </w:r>
      <w:r w:rsidR="003E17D9">
        <w:rPr>
          <w:rFonts w:ascii="Times New Roman" w:hAnsi="Times New Roman" w:cs="Times New Roman"/>
          <w:noProof/>
          <w:color w:val="auto"/>
          <w:sz w:val="20"/>
        </w:rPr>
        <w:t>2</w:t>
      </w:r>
      <w:r w:rsidRPr="00F84EF6">
        <w:rPr>
          <w:rFonts w:ascii="Times New Roman" w:hAnsi="Times New Roman" w:cs="Times New Roman"/>
          <w:color w:val="auto"/>
          <w:sz w:val="20"/>
        </w:rPr>
        <w:fldChar w:fldCharType="end"/>
      </w:r>
      <w:r w:rsidRPr="00F84EF6">
        <w:rPr>
          <w:rFonts w:ascii="Times New Roman" w:hAnsi="Times New Roman" w:cs="Times New Roman"/>
          <w:color w:val="auto"/>
          <w:sz w:val="20"/>
        </w:rPr>
        <w:t xml:space="preserve"> Położenie Gminy </w:t>
      </w:r>
      <w:r w:rsidR="002A4828">
        <w:rPr>
          <w:rFonts w:ascii="Times New Roman" w:hAnsi="Times New Roman" w:cs="Times New Roman"/>
          <w:color w:val="auto"/>
          <w:sz w:val="20"/>
        </w:rPr>
        <w:t xml:space="preserve">i Miasta </w:t>
      </w:r>
      <w:r w:rsidRPr="00F84EF6">
        <w:rPr>
          <w:rFonts w:ascii="Times New Roman" w:hAnsi="Times New Roman" w:cs="Times New Roman"/>
          <w:color w:val="auto"/>
          <w:sz w:val="20"/>
        </w:rPr>
        <w:t>Rudnik nad Sanem na tle powiatu niżańskiego</w:t>
      </w:r>
      <w:bookmarkEnd w:id="76"/>
    </w:p>
    <w:p w:rsidR="001807AD" w:rsidRDefault="001807AD" w:rsidP="00F84EF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25C3AE89" wp14:editId="5F0B736B">
            <wp:extent cx="3809524" cy="3758730"/>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zanski.png"/>
                    <pic:cNvPicPr/>
                  </pic:nvPicPr>
                  <pic:blipFill>
                    <a:blip r:embed="rId10">
                      <a:extLst>
                        <a:ext uri="{28A0092B-C50C-407E-A947-70E740481C1C}">
                          <a14:useLocalDpi xmlns:a14="http://schemas.microsoft.com/office/drawing/2010/main" val="0"/>
                        </a:ext>
                      </a:extLst>
                    </a:blip>
                    <a:stretch>
                      <a:fillRect/>
                    </a:stretch>
                  </pic:blipFill>
                  <pic:spPr>
                    <a:xfrm>
                      <a:off x="0" y="0"/>
                      <a:ext cx="3809524" cy="3758730"/>
                    </a:xfrm>
                    <a:prstGeom prst="rect">
                      <a:avLst/>
                    </a:prstGeom>
                  </pic:spPr>
                </pic:pic>
              </a:graphicData>
            </a:graphic>
          </wp:inline>
        </w:drawing>
      </w:r>
    </w:p>
    <w:p w:rsidR="001807AD" w:rsidRDefault="00F84EF6" w:rsidP="001807AD">
      <w:pPr>
        <w:spacing w:line="360" w:lineRule="auto"/>
        <w:jc w:val="center"/>
        <w:rPr>
          <w:rFonts w:ascii="Times New Roman" w:hAnsi="Times New Roman" w:cs="Times New Roman"/>
          <w:sz w:val="20"/>
          <w:szCs w:val="20"/>
        </w:rPr>
      </w:pPr>
      <w:r w:rsidRPr="00F84EF6">
        <w:rPr>
          <w:rFonts w:ascii="Times New Roman" w:hAnsi="Times New Roman" w:cs="Times New Roman"/>
          <w:sz w:val="20"/>
          <w:szCs w:val="20"/>
        </w:rPr>
        <w:t>Źródło: http://www.komorniknisko.pl/wlasciwosc.php (dostęp: 5.10.2020</w:t>
      </w:r>
      <w:r w:rsidR="0034312D">
        <w:rPr>
          <w:rFonts w:ascii="Times New Roman" w:hAnsi="Times New Roman" w:cs="Times New Roman"/>
          <w:sz w:val="20"/>
          <w:szCs w:val="20"/>
        </w:rPr>
        <w:t xml:space="preserve"> </w:t>
      </w:r>
      <w:r w:rsidRPr="00F84EF6">
        <w:rPr>
          <w:rFonts w:ascii="Times New Roman" w:hAnsi="Times New Roman" w:cs="Times New Roman"/>
          <w:sz w:val="20"/>
          <w:szCs w:val="20"/>
        </w:rPr>
        <w:t>r.)</w:t>
      </w:r>
    </w:p>
    <w:p w:rsidR="00F84EF6" w:rsidRDefault="00F84EF6" w:rsidP="001807AD">
      <w:pPr>
        <w:spacing w:line="360" w:lineRule="auto"/>
        <w:jc w:val="center"/>
        <w:rPr>
          <w:rFonts w:ascii="Times New Roman" w:hAnsi="Times New Roman" w:cs="Times New Roman"/>
          <w:sz w:val="20"/>
          <w:szCs w:val="20"/>
        </w:rPr>
      </w:pPr>
    </w:p>
    <w:p w:rsidR="00F84EF6" w:rsidRPr="00F84EF6" w:rsidRDefault="00F84EF6" w:rsidP="00E14A18">
      <w:pPr>
        <w:spacing w:after="120" w:line="360" w:lineRule="auto"/>
        <w:jc w:val="both"/>
        <w:rPr>
          <w:rFonts w:ascii="Times New Roman" w:hAnsi="Times New Roman" w:cs="Times New Roman"/>
          <w:sz w:val="24"/>
          <w:szCs w:val="20"/>
        </w:rPr>
      </w:pPr>
      <w:r w:rsidRPr="00F84EF6">
        <w:rPr>
          <w:rFonts w:ascii="Times New Roman" w:hAnsi="Times New Roman" w:cs="Times New Roman"/>
          <w:sz w:val="24"/>
          <w:szCs w:val="20"/>
        </w:rPr>
        <w:lastRenderedPageBreak/>
        <w:t>Na strukturę administracyjną gminy składają się: miasto Rudnik nad Sanem oraz 4 sołectwa:</w:t>
      </w:r>
    </w:p>
    <w:p w:rsidR="00F84EF6" w:rsidRPr="00F84EF6" w:rsidRDefault="00F84EF6" w:rsidP="00984DA1">
      <w:pPr>
        <w:pStyle w:val="Akapitzlist"/>
        <w:numPr>
          <w:ilvl w:val="0"/>
          <w:numId w:val="12"/>
        </w:numPr>
        <w:spacing w:line="360" w:lineRule="auto"/>
        <w:jc w:val="both"/>
        <w:rPr>
          <w:rFonts w:ascii="Times New Roman" w:hAnsi="Times New Roman" w:cs="Times New Roman"/>
          <w:sz w:val="24"/>
          <w:szCs w:val="20"/>
        </w:rPr>
      </w:pPr>
      <w:r w:rsidRPr="00F84EF6">
        <w:rPr>
          <w:rFonts w:ascii="Times New Roman" w:hAnsi="Times New Roman" w:cs="Times New Roman"/>
          <w:sz w:val="24"/>
          <w:szCs w:val="20"/>
        </w:rPr>
        <w:t>Kopki,</w:t>
      </w:r>
    </w:p>
    <w:p w:rsidR="00F84EF6" w:rsidRPr="00F84EF6" w:rsidRDefault="00F84EF6" w:rsidP="00984DA1">
      <w:pPr>
        <w:pStyle w:val="Akapitzlist"/>
        <w:numPr>
          <w:ilvl w:val="0"/>
          <w:numId w:val="12"/>
        </w:numPr>
        <w:spacing w:line="360" w:lineRule="auto"/>
        <w:jc w:val="both"/>
        <w:rPr>
          <w:rFonts w:ascii="Times New Roman" w:hAnsi="Times New Roman" w:cs="Times New Roman"/>
          <w:sz w:val="24"/>
          <w:szCs w:val="20"/>
        </w:rPr>
      </w:pPr>
      <w:r w:rsidRPr="00F84EF6">
        <w:rPr>
          <w:rFonts w:ascii="Times New Roman" w:hAnsi="Times New Roman" w:cs="Times New Roman"/>
          <w:sz w:val="24"/>
          <w:szCs w:val="20"/>
        </w:rPr>
        <w:t>Chałupki,</w:t>
      </w:r>
    </w:p>
    <w:p w:rsidR="00F84EF6" w:rsidRPr="00F84EF6" w:rsidRDefault="00F84EF6" w:rsidP="00984DA1">
      <w:pPr>
        <w:pStyle w:val="Akapitzlist"/>
        <w:numPr>
          <w:ilvl w:val="0"/>
          <w:numId w:val="12"/>
        </w:numPr>
        <w:spacing w:line="360" w:lineRule="auto"/>
        <w:jc w:val="both"/>
        <w:rPr>
          <w:rFonts w:ascii="Times New Roman" w:hAnsi="Times New Roman" w:cs="Times New Roman"/>
          <w:sz w:val="24"/>
          <w:szCs w:val="20"/>
        </w:rPr>
      </w:pPr>
      <w:proofErr w:type="spellStart"/>
      <w:r w:rsidRPr="00F84EF6">
        <w:rPr>
          <w:rFonts w:ascii="Times New Roman" w:hAnsi="Times New Roman" w:cs="Times New Roman"/>
          <w:sz w:val="24"/>
          <w:szCs w:val="20"/>
        </w:rPr>
        <w:t>Przędzel</w:t>
      </w:r>
      <w:proofErr w:type="spellEnd"/>
      <w:r w:rsidRPr="00F84EF6">
        <w:rPr>
          <w:rFonts w:ascii="Times New Roman" w:hAnsi="Times New Roman" w:cs="Times New Roman"/>
          <w:sz w:val="24"/>
          <w:szCs w:val="20"/>
        </w:rPr>
        <w:t>,</w:t>
      </w:r>
    </w:p>
    <w:p w:rsidR="00F84EF6" w:rsidRDefault="00F84EF6" w:rsidP="00984DA1">
      <w:pPr>
        <w:pStyle w:val="Akapitzlist"/>
        <w:numPr>
          <w:ilvl w:val="0"/>
          <w:numId w:val="12"/>
        </w:numPr>
        <w:spacing w:line="360" w:lineRule="auto"/>
        <w:jc w:val="both"/>
        <w:rPr>
          <w:rFonts w:ascii="Times New Roman" w:hAnsi="Times New Roman" w:cs="Times New Roman"/>
          <w:sz w:val="24"/>
          <w:szCs w:val="20"/>
        </w:rPr>
      </w:pPr>
      <w:r w:rsidRPr="00F84EF6">
        <w:rPr>
          <w:rFonts w:ascii="Times New Roman" w:hAnsi="Times New Roman" w:cs="Times New Roman"/>
          <w:sz w:val="24"/>
          <w:szCs w:val="20"/>
        </w:rPr>
        <w:t xml:space="preserve">Kolonia </w:t>
      </w:r>
      <w:proofErr w:type="spellStart"/>
      <w:r w:rsidRPr="00F84EF6">
        <w:rPr>
          <w:rFonts w:ascii="Times New Roman" w:hAnsi="Times New Roman" w:cs="Times New Roman"/>
          <w:sz w:val="24"/>
          <w:szCs w:val="20"/>
        </w:rPr>
        <w:t>Przędzel</w:t>
      </w:r>
      <w:proofErr w:type="spellEnd"/>
      <w:r w:rsidRPr="00F84EF6">
        <w:rPr>
          <w:rFonts w:ascii="Times New Roman" w:hAnsi="Times New Roman" w:cs="Times New Roman"/>
          <w:sz w:val="24"/>
          <w:szCs w:val="20"/>
        </w:rPr>
        <w:t>.</w:t>
      </w:r>
    </w:p>
    <w:p w:rsidR="00F84EF6" w:rsidRPr="00F84EF6" w:rsidRDefault="00F84EF6" w:rsidP="00F84EF6">
      <w:pPr>
        <w:pStyle w:val="Legenda"/>
        <w:keepNext/>
        <w:jc w:val="center"/>
        <w:rPr>
          <w:rFonts w:ascii="Times New Roman" w:hAnsi="Times New Roman" w:cs="Times New Roman"/>
          <w:color w:val="auto"/>
          <w:sz w:val="20"/>
          <w:szCs w:val="20"/>
        </w:rPr>
      </w:pPr>
      <w:bookmarkStart w:id="77" w:name="_Toc54716670"/>
      <w:r w:rsidRPr="00F84EF6">
        <w:rPr>
          <w:rFonts w:ascii="Times New Roman" w:hAnsi="Times New Roman" w:cs="Times New Roman"/>
          <w:color w:val="auto"/>
          <w:sz w:val="20"/>
          <w:szCs w:val="20"/>
        </w:rPr>
        <w:t xml:space="preserve">Rysunek </w:t>
      </w:r>
      <w:r w:rsidRPr="00F84EF6">
        <w:rPr>
          <w:rFonts w:ascii="Times New Roman" w:hAnsi="Times New Roman" w:cs="Times New Roman"/>
          <w:color w:val="auto"/>
          <w:sz w:val="20"/>
          <w:szCs w:val="20"/>
        </w:rPr>
        <w:fldChar w:fldCharType="begin"/>
      </w:r>
      <w:r w:rsidRPr="00F84EF6">
        <w:rPr>
          <w:rFonts w:ascii="Times New Roman" w:hAnsi="Times New Roman" w:cs="Times New Roman"/>
          <w:color w:val="auto"/>
          <w:sz w:val="20"/>
          <w:szCs w:val="20"/>
        </w:rPr>
        <w:instrText xml:space="preserve"> SEQ Rysunek \* ARABIC </w:instrText>
      </w:r>
      <w:r w:rsidRPr="00F84EF6">
        <w:rPr>
          <w:rFonts w:ascii="Times New Roman" w:hAnsi="Times New Roman" w:cs="Times New Roman"/>
          <w:color w:val="auto"/>
          <w:sz w:val="20"/>
          <w:szCs w:val="20"/>
        </w:rPr>
        <w:fldChar w:fldCharType="separate"/>
      </w:r>
      <w:r w:rsidR="003E17D9">
        <w:rPr>
          <w:rFonts w:ascii="Times New Roman" w:hAnsi="Times New Roman" w:cs="Times New Roman"/>
          <w:noProof/>
          <w:color w:val="auto"/>
          <w:sz w:val="20"/>
          <w:szCs w:val="20"/>
        </w:rPr>
        <w:t>3</w:t>
      </w:r>
      <w:r w:rsidRPr="00F84EF6">
        <w:rPr>
          <w:rFonts w:ascii="Times New Roman" w:hAnsi="Times New Roman" w:cs="Times New Roman"/>
          <w:color w:val="auto"/>
          <w:sz w:val="20"/>
          <w:szCs w:val="20"/>
        </w:rPr>
        <w:fldChar w:fldCharType="end"/>
      </w:r>
      <w:r w:rsidRPr="00F84EF6">
        <w:rPr>
          <w:rFonts w:ascii="Times New Roman" w:hAnsi="Times New Roman" w:cs="Times New Roman"/>
          <w:color w:val="auto"/>
          <w:sz w:val="20"/>
          <w:szCs w:val="20"/>
        </w:rPr>
        <w:t xml:space="preserve"> Mapa Gminy</w:t>
      </w:r>
      <w:r w:rsidR="002A4828">
        <w:rPr>
          <w:rFonts w:ascii="Times New Roman" w:hAnsi="Times New Roman" w:cs="Times New Roman"/>
          <w:color w:val="auto"/>
          <w:sz w:val="20"/>
          <w:szCs w:val="20"/>
        </w:rPr>
        <w:t xml:space="preserve"> i Miasta</w:t>
      </w:r>
      <w:r w:rsidRPr="00F84EF6">
        <w:rPr>
          <w:rFonts w:ascii="Times New Roman" w:hAnsi="Times New Roman" w:cs="Times New Roman"/>
          <w:color w:val="auto"/>
          <w:sz w:val="20"/>
          <w:szCs w:val="20"/>
        </w:rPr>
        <w:t xml:space="preserve"> Rudnik nad Sanem</w:t>
      </w:r>
      <w:bookmarkEnd w:id="77"/>
    </w:p>
    <w:p w:rsidR="00F84EF6" w:rsidRDefault="00F84EF6" w:rsidP="00F84EF6">
      <w:pPr>
        <w:spacing w:after="0" w:line="360" w:lineRule="auto"/>
        <w:jc w:val="center"/>
        <w:rPr>
          <w:rFonts w:ascii="Times New Roman" w:hAnsi="Times New Roman" w:cs="Times New Roman"/>
          <w:sz w:val="24"/>
          <w:szCs w:val="20"/>
        </w:rPr>
      </w:pPr>
      <w:r>
        <w:rPr>
          <w:rFonts w:ascii="Times New Roman" w:hAnsi="Times New Roman" w:cs="Times New Roman"/>
          <w:noProof/>
          <w:sz w:val="24"/>
          <w:szCs w:val="20"/>
          <w:lang w:eastAsia="pl-PL"/>
        </w:rPr>
        <w:drawing>
          <wp:inline distT="0" distB="0" distL="0" distR="0" wp14:anchorId="5557ABCF" wp14:editId="1F66F92C">
            <wp:extent cx="4506248" cy="3976246"/>
            <wp:effectExtent l="0" t="0" r="889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Gminy_i_Miasta_Rudnik_nad_San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4759" cy="3974932"/>
                    </a:xfrm>
                    <a:prstGeom prst="rect">
                      <a:avLst/>
                    </a:prstGeom>
                  </pic:spPr>
                </pic:pic>
              </a:graphicData>
            </a:graphic>
          </wp:inline>
        </w:drawing>
      </w:r>
    </w:p>
    <w:p w:rsidR="00F84EF6" w:rsidRDefault="00F84EF6" w:rsidP="00F84EF6">
      <w:pPr>
        <w:spacing w:line="360" w:lineRule="auto"/>
        <w:jc w:val="center"/>
        <w:rPr>
          <w:rFonts w:ascii="Times New Roman" w:hAnsi="Times New Roman" w:cs="Times New Roman"/>
          <w:sz w:val="20"/>
          <w:szCs w:val="20"/>
        </w:rPr>
      </w:pPr>
      <w:r w:rsidRPr="00F84EF6">
        <w:rPr>
          <w:rFonts w:ascii="Times New Roman" w:hAnsi="Times New Roman" w:cs="Times New Roman"/>
          <w:sz w:val="20"/>
          <w:szCs w:val="20"/>
        </w:rPr>
        <w:t>Źródło: http://www.rudnik.pl/gmina (dostęp: 5.10.2020</w:t>
      </w:r>
      <w:r w:rsidR="002A4828">
        <w:rPr>
          <w:rFonts w:ascii="Times New Roman" w:hAnsi="Times New Roman" w:cs="Times New Roman"/>
          <w:sz w:val="20"/>
          <w:szCs w:val="20"/>
        </w:rPr>
        <w:t xml:space="preserve"> </w:t>
      </w:r>
      <w:r w:rsidRPr="00F84EF6">
        <w:rPr>
          <w:rFonts w:ascii="Times New Roman" w:hAnsi="Times New Roman" w:cs="Times New Roman"/>
          <w:sz w:val="20"/>
          <w:szCs w:val="20"/>
        </w:rPr>
        <w:t>r.)</w:t>
      </w:r>
    </w:p>
    <w:p w:rsidR="007E5126" w:rsidRDefault="007E5126" w:rsidP="007E5126">
      <w:pPr>
        <w:spacing w:line="360" w:lineRule="auto"/>
        <w:jc w:val="both"/>
        <w:rPr>
          <w:rFonts w:ascii="Times New Roman" w:hAnsi="Times New Roman" w:cs="Times New Roman"/>
          <w:sz w:val="24"/>
          <w:szCs w:val="20"/>
        </w:rPr>
      </w:pPr>
    </w:p>
    <w:p w:rsidR="007E5126" w:rsidRPr="00882FEA" w:rsidRDefault="007E5126" w:rsidP="00984DA1">
      <w:pPr>
        <w:pStyle w:val="Akapitzlist"/>
        <w:numPr>
          <w:ilvl w:val="0"/>
          <w:numId w:val="13"/>
        </w:numPr>
        <w:spacing w:line="360" w:lineRule="auto"/>
        <w:jc w:val="both"/>
        <w:rPr>
          <w:rFonts w:ascii="Times New Roman" w:hAnsi="Times New Roman" w:cs="Times New Roman"/>
          <w:vanish/>
          <w:sz w:val="24"/>
          <w:szCs w:val="24"/>
        </w:rPr>
      </w:pPr>
    </w:p>
    <w:p w:rsidR="007E5126" w:rsidRPr="00882FEA" w:rsidRDefault="007E5126" w:rsidP="00984DA1">
      <w:pPr>
        <w:pStyle w:val="Akapitzlist"/>
        <w:numPr>
          <w:ilvl w:val="0"/>
          <w:numId w:val="13"/>
        </w:numPr>
        <w:spacing w:line="360" w:lineRule="auto"/>
        <w:jc w:val="both"/>
        <w:rPr>
          <w:rFonts w:ascii="Times New Roman" w:hAnsi="Times New Roman" w:cs="Times New Roman"/>
          <w:vanish/>
          <w:sz w:val="24"/>
          <w:szCs w:val="24"/>
        </w:rPr>
      </w:pPr>
    </w:p>
    <w:p w:rsidR="007E5126" w:rsidRPr="00882FEA" w:rsidRDefault="007E5126" w:rsidP="00984DA1">
      <w:pPr>
        <w:pStyle w:val="Akapitzlist"/>
        <w:numPr>
          <w:ilvl w:val="1"/>
          <w:numId w:val="13"/>
        </w:numPr>
        <w:spacing w:line="360" w:lineRule="auto"/>
        <w:jc w:val="both"/>
        <w:rPr>
          <w:rFonts w:ascii="Times New Roman" w:hAnsi="Times New Roman" w:cs="Times New Roman"/>
          <w:vanish/>
          <w:sz w:val="24"/>
          <w:szCs w:val="24"/>
        </w:rPr>
      </w:pPr>
    </w:p>
    <w:p w:rsidR="00882FEA" w:rsidRPr="00882FEA" w:rsidRDefault="00882FEA" w:rsidP="00984DA1">
      <w:pPr>
        <w:pStyle w:val="Akapitzlist"/>
        <w:keepNext/>
        <w:keepLines/>
        <w:numPr>
          <w:ilvl w:val="0"/>
          <w:numId w:val="14"/>
        </w:numPr>
        <w:spacing w:before="200" w:after="0"/>
        <w:contextualSpacing w:val="0"/>
        <w:outlineLvl w:val="1"/>
        <w:rPr>
          <w:rFonts w:ascii="Times New Roman" w:eastAsiaTheme="majorEastAsia" w:hAnsi="Times New Roman" w:cs="Times New Roman"/>
          <w:b/>
          <w:bCs/>
          <w:vanish/>
          <w:sz w:val="24"/>
          <w:szCs w:val="24"/>
        </w:rPr>
      </w:pPr>
      <w:bookmarkStart w:id="78" w:name="_Toc52990016"/>
      <w:bookmarkStart w:id="79" w:name="_Toc53080051"/>
      <w:bookmarkStart w:id="80" w:name="_Toc53170441"/>
      <w:bookmarkStart w:id="81" w:name="_Toc53170475"/>
      <w:bookmarkStart w:id="82" w:name="_Toc53252778"/>
      <w:bookmarkStart w:id="83" w:name="_Toc53323197"/>
      <w:bookmarkStart w:id="84" w:name="_Toc54020732"/>
      <w:bookmarkStart w:id="85" w:name="_Toc54020840"/>
      <w:bookmarkStart w:id="86" w:name="_Toc54021060"/>
      <w:bookmarkStart w:id="87" w:name="_Toc54207840"/>
      <w:bookmarkStart w:id="88" w:name="_Toc54277834"/>
      <w:bookmarkStart w:id="89" w:name="_Toc54529852"/>
      <w:bookmarkStart w:id="90" w:name="_Toc54546482"/>
      <w:bookmarkStart w:id="91" w:name="_Toc54549246"/>
      <w:bookmarkStart w:id="92" w:name="_Toc54549380"/>
      <w:bookmarkStart w:id="93" w:name="_Toc54549514"/>
      <w:bookmarkStart w:id="94" w:name="_Toc54625495"/>
      <w:bookmarkStart w:id="95" w:name="_Toc54625633"/>
      <w:bookmarkStart w:id="96" w:name="_Toc54716704"/>
      <w:bookmarkStart w:id="97" w:name="_Toc5471684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882FEA" w:rsidRPr="00882FEA" w:rsidRDefault="00882FEA" w:rsidP="00984DA1">
      <w:pPr>
        <w:pStyle w:val="Akapitzlist"/>
        <w:keepNext/>
        <w:keepLines/>
        <w:numPr>
          <w:ilvl w:val="0"/>
          <w:numId w:val="14"/>
        </w:numPr>
        <w:spacing w:before="200" w:after="0"/>
        <w:contextualSpacing w:val="0"/>
        <w:outlineLvl w:val="1"/>
        <w:rPr>
          <w:rFonts w:ascii="Times New Roman" w:eastAsiaTheme="majorEastAsia" w:hAnsi="Times New Roman" w:cs="Times New Roman"/>
          <w:b/>
          <w:bCs/>
          <w:vanish/>
          <w:sz w:val="24"/>
          <w:szCs w:val="24"/>
        </w:rPr>
      </w:pPr>
      <w:bookmarkStart w:id="98" w:name="_Toc52990017"/>
      <w:bookmarkStart w:id="99" w:name="_Toc53080052"/>
      <w:bookmarkStart w:id="100" w:name="_Toc53170442"/>
      <w:bookmarkStart w:id="101" w:name="_Toc53170476"/>
      <w:bookmarkStart w:id="102" w:name="_Toc53252779"/>
      <w:bookmarkStart w:id="103" w:name="_Toc53323198"/>
      <w:bookmarkStart w:id="104" w:name="_Toc54020733"/>
      <w:bookmarkStart w:id="105" w:name="_Toc54020841"/>
      <w:bookmarkStart w:id="106" w:name="_Toc54021061"/>
      <w:bookmarkStart w:id="107" w:name="_Toc54207841"/>
      <w:bookmarkStart w:id="108" w:name="_Toc54277835"/>
      <w:bookmarkStart w:id="109" w:name="_Toc54529853"/>
      <w:bookmarkStart w:id="110" w:name="_Toc54546483"/>
      <w:bookmarkStart w:id="111" w:name="_Toc54549247"/>
      <w:bookmarkStart w:id="112" w:name="_Toc54549381"/>
      <w:bookmarkStart w:id="113" w:name="_Toc54549515"/>
      <w:bookmarkStart w:id="114" w:name="_Toc54625496"/>
      <w:bookmarkStart w:id="115" w:name="_Toc54625634"/>
      <w:bookmarkStart w:id="116" w:name="_Toc54716705"/>
      <w:bookmarkStart w:id="117" w:name="_Toc5471684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882FEA" w:rsidRPr="00882FEA" w:rsidRDefault="00882FEA" w:rsidP="00984DA1">
      <w:pPr>
        <w:pStyle w:val="Akapitzlist"/>
        <w:keepNext/>
        <w:keepLines/>
        <w:numPr>
          <w:ilvl w:val="1"/>
          <w:numId w:val="14"/>
        </w:numPr>
        <w:spacing w:before="200" w:after="0"/>
        <w:contextualSpacing w:val="0"/>
        <w:outlineLvl w:val="1"/>
        <w:rPr>
          <w:rFonts w:ascii="Times New Roman" w:eastAsiaTheme="majorEastAsia" w:hAnsi="Times New Roman" w:cs="Times New Roman"/>
          <w:b/>
          <w:bCs/>
          <w:vanish/>
          <w:sz w:val="24"/>
          <w:szCs w:val="24"/>
        </w:rPr>
      </w:pPr>
      <w:bookmarkStart w:id="118" w:name="_Toc52990018"/>
      <w:bookmarkStart w:id="119" w:name="_Toc53080053"/>
      <w:bookmarkStart w:id="120" w:name="_Toc53170443"/>
      <w:bookmarkStart w:id="121" w:name="_Toc53170477"/>
      <w:bookmarkStart w:id="122" w:name="_Toc53252780"/>
      <w:bookmarkStart w:id="123" w:name="_Toc53323199"/>
      <w:bookmarkStart w:id="124" w:name="_Toc54020734"/>
      <w:bookmarkStart w:id="125" w:name="_Toc54020842"/>
      <w:bookmarkStart w:id="126" w:name="_Toc54021062"/>
      <w:bookmarkStart w:id="127" w:name="_Toc54207842"/>
      <w:bookmarkStart w:id="128" w:name="_Toc54277836"/>
      <w:bookmarkStart w:id="129" w:name="_Toc54529854"/>
      <w:bookmarkStart w:id="130" w:name="_Toc54546484"/>
      <w:bookmarkStart w:id="131" w:name="_Toc54549248"/>
      <w:bookmarkStart w:id="132" w:name="_Toc54549382"/>
      <w:bookmarkStart w:id="133" w:name="_Toc54549516"/>
      <w:bookmarkStart w:id="134" w:name="_Toc54625497"/>
      <w:bookmarkStart w:id="135" w:name="_Toc54625635"/>
      <w:bookmarkStart w:id="136" w:name="_Toc54716706"/>
      <w:bookmarkStart w:id="137" w:name="_Toc5471684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882FEA" w:rsidRPr="00882FEA" w:rsidRDefault="00882FEA" w:rsidP="00984DA1">
      <w:pPr>
        <w:pStyle w:val="Akapitzlist"/>
        <w:keepNext/>
        <w:keepLines/>
        <w:numPr>
          <w:ilvl w:val="0"/>
          <w:numId w:val="15"/>
        </w:numPr>
        <w:spacing w:before="200" w:after="0"/>
        <w:contextualSpacing w:val="0"/>
        <w:outlineLvl w:val="1"/>
        <w:rPr>
          <w:rFonts w:ascii="Times New Roman" w:eastAsiaTheme="majorEastAsia" w:hAnsi="Times New Roman" w:cs="Times New Roman"/>
          <w:b/>
          <w:bCs/>
          <w:vanish/>
          <w:color w:val="4F81BD" w:themeColor="accent1"/>
          <w:sz w:val="24"/>
          <w:szCs w:val="24"/>
        </w:rPr>
      </w:pPr>
      <w:bookmarkStart w:id="138" w:name="_Toc52990019"/>
      <w:bookmarkStart w:id="139" w:name="_Toc53080054"/>
      <w:bookmarkStart w:id="140" w:name="_Toc53170444"/>
      <w:bookmarkStart w:id="141" w:name="_Toc53170478"/>
      <w:bookmarkStart w:id="142" w:name="_Toc53252781"/>
      <w:bookmarkStart w:id="143" w:name="_Toc53323200"/>
      <w:bookmarkStart w:id="144" w:name="_Toc54020735"/>
      <w:bookmarkStart w:id="145" w:name="_Toc54020843"/>
      <w:bookmarkStart w:id="146" w:name="_Toc54021063"/>
      <w:bookmarkStart w:id="147" w:name="_Toc54207843"/>
      <w:bookmarkStart w:id="148" w:name="_Toc54277837"/>
      <w:bookmarkStart w:id="149" w:name="_Toc54529855"/>
      <w:bookmarkStart w:id="150" w:name="_Toc54546485"/>
      <w:bookmarkStart w:id="151" w:name="_Toc54549249"/>
      <w:bookmarkStart w:id="152" w:name="_Toc54549383"/>
      <w:bookmarkStart w:id="153" w:name="_Toc54549517"/>
      <w:bookmarkStart w:id="154" w:name="_Toc54625498"/>
      <w:bookmarkStart w:id="155" w:name="_Toc54625636"/>
      <w:bookmarkStart w:id="156" w:name="_Toc54716707"/>
      <w:bookmarkStart w:id="157" w:name="_Toc54716848"/>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882FEA" w:rsidRPr="00882FEA" w:rsidRDefault="00882FEA" w:rsidP="00984DA1">
      <w:pPr>
        <w:pStyle w:val="Akapitzlist"/>
        <w:keepNext/>
        <w:keepLines/>
        <w:numPr>
          <w:ilvl w:val="0"/>
          <w:numId w:val="15"/>
        </w:numPr>
        <w:spacing w:before="200" w:after="0"/>
        <w:contextualSpacing w:val="0"/>
        <w:outlineLvl w:val="1"/>
        <w:rPr>
          <w:rFonts w:ascii="Times New Roman" w:eastAsiaTheme="majorEastAsia" w:hAnsi="Times New Roman" w:cs="Times New Roman"/>
          <w:b/>
          <w:bCs/>
          <w:vanish/>
          <w:color w:val="4F81BD" w:themeColor="accent1"/>
          <w:sz w:val="24"/>
          <w:szCs w:val="24"/>
        </w:rPr>
      </w:pPr>
      <w:bookmarkStart w:id="158" w:name="_Toc52990020"/>
      <w:bookmarkStart w:id="159" w:name="_Toc53080055"/>
      <w:bookmarkStart w:id="160" w:name="_Toc53170445"/>
      <w:bookmarkStart w:id="161" w:name="_Toc53170479"/>
      <w:bookmarkStart w:id="162" w:name="_Toc53252782"/>
      <w:bookmarkStart w:id="163" w:name="_Toc53323201"/>
      <w:bookmarkStart w:id="164" w:name="_Toc54020736"/>
      <w:bookmarkStart w:id="165" w:name="_Toc54020844"/>
      <w:bookmarkStart w:id="166" w:name="_Toc54021064"/>
      <w:bookmarkStart w:id="167" w:name="_Toc54207844"/>
      <w:bookmarkStart w:id="168" w:name="_Toc54277838"/>
      <w:bookmarkStart w:id="169" w:name="_Toc54529856"/>
      <w:bookmarkStart w:id="170" w:name="_Toc54546486"/>
      <w:bookmarkStart w:id="171" w:name="_Toc54549250"/>
      <w:bookmarkStart w:id="172" w:name="_Toc54549384"/>
      <w:bookmarkStart w:id="173" w:name="_Toc54549518"/>
      <w:bookmarkStart w:id="174" w:name="_Toc54625499"/>
      <w:bookmarkStart w:id="175" w:name="_Toc54625637"/>
      <w:bookmarkStart w:id="176" w:name="_Toc54716708"/>
      <w:bookmarkStart w:id="177" w:name="_Toc54716849"/>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882FEA" w:rsidRPr="00882FEA" w:rsidRDefault="00882FEA" w:rsidP="00984DA1">
      <w:pPr>
        <w:pStyle w:val="Akapitzlist"/>
        <w:keepNext/>
        <w:keepLines/>
        <w:numPr>
          <w:ilvl w:val="1"/>
          <w:numId w:val="15"/>
        </w:numPr>
        <w:spacing w:before="200" w:after="0"/>
        <w:contextualSpacing w:val="0"/>
        <w:outlineLvl w:val="1"/>
        <w:rPr>
          <w:rFonts w:ascii="Times New Roman" w:eastAsiaTheme="majorEastAsia" w:hAnsi="Times New Roman" w:cs="Times New Roman"/>
          <w:b/>
          <w:bCs/>
          <w:vanish/>
          <w:color w:val="4F81BD" w:themeColor="accent1"/>
          <w:sz w:val="24"/>
          <w:szCs w:val="24"/>
        </w:rPr>
      </w:pPr>
      <w:bookmarkStart w:id="178" w:name="_Toc52990021"/>
      <w:bookmarkStart w:id="179" w:name="_Toc53080056"/>
      <w:bookmarkStart w:id="180" w:name="_Toc53170446"/>
      <w:bookmarkStart w:id="181" w:name="_Toc53170480"/>
      <w:bookmarkStart w:id="182" w:name="_Toc53252783"/>
      <w:bookmarkStart w:id="183" w:name="_Toc53323202"/>
      <w:bookmarkStart w:id="184" w:name="_Toc54020737"/>
      <w:bookmarkStart w:id="185" w:name="_Toc54020845"/>
      <w:bookmarkStart w:id="186" w:name="_Toc54021065"/>
      <w:bookmarkStart w:id="187" w:name="_Toc54207845"/>
      <w:bookmarkStart w:id="188" w:name="_Toc54277839"/>
      <w:bookmarkStart w:id="189" w:name="_Toc54529857"/>
      <w:bookmarkStart w:id="190" w:name="_Toc54546487"/>
      <w:bookmarkStart w:id="191" w:name="_Toc54549251"/>
      <w:bookmarkStart w:id="192" w:name="_Toc54549385"/>
      <w:bookmarkStart w:id="193" w:name="_Toc54549519"/>
      <w:bookmarkStart w:id="194" w:name="_Toc54625500"/>
      <w:bookmarkStart w:id="195" w:name="_Toc54625638"/>
      <w:bookmarkStart w:id="196" w:name="_Toc54716709"/>
      <w:bookmarkStart w:id="197" w:name="_Toc54716850"/>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7E5126" w:rsidRDefault="00882FEA" w:rsidP="00984DA1">
      <w:pPr>
        <w:pStyle w:val="Nagwek2"/>
        <w:numPr>
          <w:ilvl w:val="1"/>
          <w:numId w:val="15"/>
        </w:numPr>
        <w:spacing w:after="200"/>
        <w:ind w:left="426" w:hanging="426"/>
        <w:rPr>
          <w:rFonts w:ascii="Times New Roman" w:hAnsi="Times New Roman" w:cs="Times New Roman"/>
          <w:color w:val="auto"/>
          <w:sz w:val="24"/>
          <w:szCs w:val="24"/>
        </w:rPr>
      </w:pPr>
      <w:bookmarkStart w:id="198" w:name="_Toc54716851"/>
      <w:r w:rsidRPr="00882FEA">
        <w:rPr>
          <w:rFonts w:ascii="Times New Roman" w:hAnsi="Times New Roman" w:cs="Times New Roman"/>
          <w:color w:val="auto"/>
          <w:sz w:val="24"/>
          <w:szCs w:val="24"/>
        </w:rPr>
        <w:t>Demografia</w:t>
      </w:r>
      <w:bookmarkEnd w:id="198"/>
    </w:p>
    <w:p w:rsidR="00882FEA" w:rsidRDefault="00DB7D6E" w:rsidP="00EF1A4B">
      <w:pPr>
        <w:spacing w:after="120" w:line="360" w:lineRule="auto"/>
        <w:ind w:firstLine="708"/>
        <w:jc w:val="both"/>
        <w:rPr>
          <w:rFonts w:ascii="Times New Roman" w:hAnsi="Times New Roman" w:cs="Times New Roman"/>
          <w:sz w:val="24"/>
          <w:szCs w:val="24"/>
        </w:rPr>
      </w:pPr>
      <w:r w:rsidRPr="00DB7D6E">
        <w:rPr>
          <w:rFonts w:ascii="Times New Roman" w:hAnsi="Times New Roman" w:cs="Times New Roman"/>
          <w:sz w:val="24"/>
          <w:szCs w:val="24"/>
        </w:rPr>
        <w:t>Przebieg procesów demograficznych stanowi jeden z istotniejszych elementów kształtujących nie tylko aktualną sytuację społeczną, ale przede wszystkim rzutujących na jej stan w niedalekiej i dalszej przyszłości. Obecnie demogra</w:t>
      </w:r>
      <w:r>
        <w:rPr>
          <w:rFonts w:ascii="Times New Roman" w:hAnsi="Times New Roman" w:cs="Times New Roman"/>
          <w:sz w:val="24"/>
          <w:szCs w:val="24"/>
        </w:rPr>
        <w:t xml:space="preserve">fia determinuje wybór kierunków, </w:t>
      </w:r>
      <w:r w:rsidRPr="00DB7D6E">
        <w:rPr>
          <w:rFonts w:ascii="Times New Roman" w:hAnsi="Times New Roman" w:cs="Times New Roman"/>
          <w:sz w:val="24"/>
          <w:szCs w:val="24"/>
        </w:rPr>
        <w:t xml:space="preserve">celów, środków i narzędzi większości działań związanych z polityką społeczną. Dotyczy </w:t>
      </w:r>
      <w:r>
        <w:rPr>
          <w:rFonts w:ascii="Times New Roman" w:hAnsi="Times New Roman" w:cs="Times New Roman"/>
          <w:sz w:val="24"/>
          <w:szCs w:val="24"/>
        </w:rPr>
        <w:br/>
      </w:r>
      <w:r w:rsidRPr="00DB7D6E">
        <w:rPr>
          <w:rFonts w:ascii="Times New Roman" w:hAnsi="Times New Roman" w:cs="Times New Roman"/>
          <w:sz w:val="24"/>
          <w:szCs w:val="24"/>
        </w:rPr>
        <w:t>to polityki rodzinnej, polityki rynku pracy, polityki mieszkaniowej, polityki senioralnej</w:t>
      </w:r>
      <w:r w:rsidR="002A4828">
        <w:rPr>
          <w:rFonts w:ascii="Times New Roman" w:hAnsi="Times New Roman" w:cs="Times New Roman"/>
          <w:sz w:val="24"/>
          <w:szCs w:val="24"/>
        </w:rPr>
        <w:t>,</w:t>
      </w:r>
      <w:r w:rsidRPr="00DB7D6E">
        <w:rPr>
          <w:rFonts w:ascii="Times New Roman" w:hAnsi="Times New Roman" w:cs="Times New Roman"/>
          <w:sz w:val="24"/>
          <w:szCs w:val="24"/>
        </w:rPr>
        <w:t xml:space="preserve"> czy polityki socjalnej.</w:t>
      </w:r>
    </w:p>
    <w:p w:rsidR="00EF1A4B" w:rsidRDefault="00EF1A4B" w:rsidP="001A025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Gmina</w:t>
      </w:r>
      <w:r w:rsidR="002A4828">
        <w:rPr>
          <w:rFonts w:ascii="Times New Roman" w:hAnsi="Times New Roman" w:cs="Times New Roman"/>
          <w:sz w:val="24"/>
          <w:szCs w:val="24"/>
        </w:rPr>
        <w:t xml:space="preserve"> i Miasto</w:t>
      </w:r>
      <w:r>
        <w:rPr>
          <w:rFonts w:ascii="Times New Roman" w:hAnsi="Times New Roman" w:cs="Times New Roman"/>
          <w:sz w:val="24"/>
          <w:szCs w:val="24"/>
        </w:rPr>
        <w:t xml:space="preserve"> Rudnik nad Sanem na dzień 31 grudnia 20</w:t>
      </w:r>
      <w:r w:rsidR="002A4828">
        <w:rPr>
          <w:rFonts w:ascii="Times New Roman" w:hAnsi="Times New Roman" w:cs="Times New Roman"/>
          <w:sz w:val="24"/>
          <w:szCs w:val="24"/>
        </w:rPr>
        <w:t xml:space="preserve">19 liczyła 10 115 mieszkańców, </w:t>
      </w:r>
      <w:r>
        <w:rPr>
          <w:rFonts w:ascii="Times New Roman" w:hAnsi="Times New Roman" w:cs="Times New Roman"/>
          <w:sz w:val="24"/>
          <w:szCs w:val="24"/>
        </w:rPr>
        <w:t>w tym 5 129 kobiet, co stanowiło 50,71% ogółu ludności oraz 4 986 mężczyzn, co stanowiło 49,29% ogółu ludności.</w:t>
      </w:r>
      <w:r w:rsidR="00254F9A">
        <w:rPr>
          <w:rFonts w:ascii="Times New Roman" w:hAnsi="Times New Roman" w:cs="Times New Roman"/>
          <w:sz w:val="24"/>
          <w:szCs w:val="24"/>
        </w:rPr>
        <w:t xml:space="preserve"> </w:t>
      </w:r>
    </w:p>
    <w:p w:rsidR="00EF1A4B" w:rsidRPr="00C74476" w:rsidRDefault="00EF1A4B" w:rsidP="00EF1A4B">
      <w:pPr>
        <w:pStyle w:val="Legenda"/>
        <w:keepNext/>
        <w:jc w:val="center"/>
        <w:rPr>
          <w:rFonts w:ascii="Times New Roman" w:hAnsi="Times New Roman" w:cs="Times New Roman"/>
          <w:color w:val="auto"/>
          <w:sz w:val="20"/>
          <w:szCs w:val="20"/>
        </w:rPr>
      </w:pPr>
      <w:bookmarkStart w:id="199" w:name="_Toc54716568"/>
      <w:r w:rsidRPr="00C74476">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1</w:t>
      </w:r>
      <w:r w:rsidR="004B7A29">
        <w:rPr>
          <w:rFonts w:ascii="Times New Roman" w:hAnsi="Times New Roman" w:cs="Times New Roman"/>
          <w:color w:val="auto"/>
          <w:sz w:val="20"/>
          <w:szCs w:val="20"/>
        </w:rPr>
        <w:fldChar w:fldCharType="end"/>
      </w:r>
      <w:r w:rsidRPr="00C74476">
        <w:rPr>
          <w:rFonts w:ascii="Times New Roman" w:hAnsi="Times New Roman" w:cs="Times New Roman"/>
          <w:color w:val="auto"/>
          <w:sz w:val="20"/>
          <w:szCs w:val="20"/>
        </w:rPr>
        <w:t xml:space="preserve"> Liczba ludności w latach 2016</w:t>
      </w:r>
      <w:r w:rsidR="002A4828">
        <w:rPr>
          <w:rFonts w:ascii="Times New Roman" w:hAnsi="Times New Roman" w:cs="Times New Roman"/>
          <w:color w:val="auto"/>
          <w:sz w:val="20"/>
          <w:szCs w:val="20"/>
        </w:rPr>
        <w:t xml:space="preserve"> </w:t>
      </w:r>
      <w:r w:rsidRPr="00C74476">
        <w:rPr>
          <w:rFonts w:ascii="Times New Roman" w:hAnsi="Times New Roman" w:cs="Times New Roman"/>
          <w:color w:val="auto"/>
          <w:sz w:val="20"/>
          <w:szCs w:val="20"/>
        </w:rPr>
        <w:t>-</w:t>
      </w:r>
      <w:r w:rsidR="002A4828">
        <w:rPr>
          <w:rFonts w:ascii="Times New Roman" w:hAnsi="Times New Roman" w:cs="Times New Roman"/>
          <w:color w:val="auto"/>
          <w:sz w:val="20"/>
          <w:szCs w:val="20"/>
        </w:rPr>
        <w:t xml:space="preserve"> </w:t>
      </w:r>
      <w:r w:rsidRPr="00C74476">
        <w:rPr>
          <w:rFonts w:ascii="Times New Roman" w:hAnsi="Times New Roman" w:cs="Times New Roman"/>
          <w:color w:val="auto"/>
          <w:sz w:val="20"/>
          <w:szCs w:val="20"/>
        </w:rPr>
        <w:t>2019</w:t>
      </w:r>
      <w:bookmarkEnd w:id="199"/>
    </w:p>
    <w:p w:rsidR="00EF1A4B" w:rsidRDefault="00EF1A4B" w:rsidP="001A0258">
      <w:pPr>
        <w:spacing w:after="0" w:line="360" w:lineRule="auto"/>
        <w:ind w:firstLine="708"/>
        <w:jc w:val="center"/>
        <w:rPr>
          <w:rFonts w:ascii="Times New Roman" w:hAnsi="Times New Roman" w:cs="Times New Roman"/>
          <w:sz w:val="24"/>
          <w:szCs w:val="24"/>
        </w:rPr>
      </w:pPr>
      <w:r w:rsidRPr="00EF1A4B">
        <w:rPr>
          <w:rFonts w:ascii="Times New Roman" w:hAnsi="Times New Roman" w:cs="Times New Roman"/>
          <w:noProof/>
          <w:sz w:val="24"/>
          <w:szCs w:val="24"/>
          <w:lang w:eastAsia="pl-PL"/>
        </w:rPr>
        <w:drawing>
          <wp:inline distT="0" distB="0" distL="0" distR="0" wp14:anchorId="74C0A35D" wp14:editId="1D4817EE">
            <wp:extent cx="4578493" cy="2755631"/>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8493" cy="2755631"/>
                    </a:xfrm>
                    <a:prstGeom prst="rect">
                      <a:avLst/>
                    </a:prstGeom>
                  </pic:spPr>
                </pic:pic>
              </a:graphicData>
            </a:graphic>
          </wp:inline>
        </w:drawing>
      </w:r>
    </w:p>
    <w:p w:rsidR="001A0258" w:rsidRPr="001A0258" w:rsidRDefault="001A0258" w:rsidP="001A0258">
      <w:pPr>
        <w:spacing w:after="0" w:line="360" w:lineRule="auto"/>
        <w:ind w:firstLine="708"/>
        <w:jc w:val="center"/>
        <w:rPr>
          <w:rFonts w:ascii="Times New Roman" w:hAnsi="Times New Roman" w:cs="Times New Roman"/>
          <w:sz w:val="20"/>
          <w:szCs w:val="20"/>
        </w:rPr>
      </w:pPr>
      <w:r w:rsidRPr="001A0258">
        <w:rPr>
          <w:rFonts w:ascii="Times New Roman" w:hAnsi="Times New Roman" w:cs="Times New Roman"/>
          <w:sz w:val="20"/>
          <w:szCs w:val="20"/>
        </w:rPr>
        <w:t>Źródło: Dane Urzędu Gminy i Miasta</w:t>
      </w:r>
      <w:r w:rsidR="0034312D">
        <w:rPr>
          <w:rFonts w:ascii="Times New Roman" w:hAnsi="Times New Roman" w:cs="Times New Roman"/>
          <w:sz w:val="20"/>
          <w:szCs w:val="20"/>
        </w:rPr>
        <w:t xml:space="preserve"> w</w:t>
      </w:r>
      <w:r w:rsidRPr="001A0258">
        <w:rPr>
          <w:rFonts w:ascii="Times New Roman" w:hAnsi="Times New Roman" w:cs="Times New Roman"/>
          <w:sz w:val="20"/>
          <w:szCs w:val="20"/>
        </w:rPr>
        <w:t xml:space="preserve"> Rudnik</w:t>
      </w:r>
      <w:r w:rsidR="0034312D">
        <w:rPr>
          <w:rFonts w:ascii="Times New Roman" w:hAnsi="Times New Roman" w:cs="Times New Roman"/>
          <w:sz w:val="20"/>
          <w:szCs w:val="20"/>
        </w:rPr>
        <w:t>u</w:t>
      </w:r>
      <w:r w:rsidRPr="001A0258">
        <w:rPr>
          <w:rFonts w:ascii="Times New Roman" w:hAnsi="Times New Roman" w:cs="Times New Roman"/>
          <w:sz w:val="20"/>
          <w:szCs w:val="20"/>
        </w:rPr>
        <w:t xml:space="preserve"> nad Sanem</w:t>
      </w:r>
    </w:p>
    <w:p w:rsidR="00BD60F7" w:rsidRDefault="00BD60F7" w:rsidP="001A025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Jak widać na powyższym wykresie </w:t>
      </w:r>
      <w:r w:rsidRPr="00BD60F7">
        <w:rPr>
          <w:rFonts w:ascii="Times New Roman" w:hAnsi="Times New Roman" w:cs="Times New Roman"/>
          <w:sz w:val="24"/>
          <w:szCs w:val="24"/>
        </w:rPr>
        <w:t xml:space="preserve">liczba </w:t>
      </w:r>
      <w:r>
        <w:rPr>
          <w:rFonts w:ascii="Times New Roman" w:hAnsi="Times New Roman" w:cs="Times New Roman"/>
          <w:sz w:val="24"/>
          <w:szCs w:val="24"/>
        </w:rPr>
        <w:t>ludności</w:t>
      </w:r>
      <w:r w:rsidRPr="00BD60F7">
        <w:rPr>
          <w:rFonts w:ascii="Times New Roman" w:hAnsi="Times New Roman" w:cs="Times New Roman"/>
          <w:sz w:val="24"/>
          <w:szCs w:val="24"/>
        </w:rPr>
        <w:t xml:space="preserve"> </w:t>
      </w:r>
      <w:r>
        <w:rPr>
          <w:rFonts w:ascii="Times New Roman" w:hAnsi="Times New Roman" w:cs="Times New Roman"/>
          <w:sz w:val="24"/>
          <w:szCs w:val="24"/>
        </w:rPr>
        <w:t xml:space="preserve">w latach 2016-2019 </w:t>
      </w:r>
      <w:r w:rsidRPr="00BD60F7">
        <w:rPr>
          <w:rFonts w:ascii="Times New Roman" w:hAnsi="Times New Roman" w:cs="Times New Roman"/>
          <w:sz w:val="24"/>
          <w:szCs w:val="24"/>
        </w:rPr>
        <w:t xml:space="preserve">ulegała </w:t>
      </w:r>
      <w:r>
        <w:rPr>
          <w:rFonts w:ascii="Times New Roman" w:hAnsi="Times New Roman" w:cs="Times New Roman"/>
          <w:sz w:val="24"/>
          <w:szCs w:val="24"/>
        </w:rPr>
        <w:t xml:space="preserve">minimalnym </w:t>
      </w:r>
      <w:r w:rsidRPr="00BD60F7">
        <w:rPr>
          <w:rFonts w:ascii="Times New Roman" w:hAnsi="Times New Roman" w:cs="Times New Roman"/>
          <w:sz w:val="24"/>
          <w:szCs w:val="24"/>
        </w:rPr>
        <w:t xml:space="preserve">wahaniom, </w:t>
      </w:r>
      <w:r>
        <w:rPr>
          <w:rFonts w:ascii="Times New Roman" w:hAnsi="Times New Roman" w:cs="Times New Roman"/>
          <w:sz w:val="24"/>
          <w:szCs w:val="24"/>
        </w:rPr>
        <w:t>jednak w ogóln</w:t>
      </w:r>
      <w:r w:rsidR="002D7D86">
        <w:rPr>
          <w:rFonts w:ascii="Times New Roman" w:hAnsi="Times New Roman" w:cs="Times New Roman"/>
          <w:sz w:val="24"/>
          <w:szCs w:val="24"/>
        </w:rPr>
        <w:t>ej</w:t>
      </w:r>
      <w:r>
        <w:rPr>
          <w:rFonts w:ascii="Times New Roman" w:hAnsi="Times New Roman" w:cs="Times New Roman"/>
          <w:sz w:val="24"/>
          <w:szCs w:val="24"/>
        </w:rPr>
        <w:t xml:space="preserve"> </w:t>
      </w:r>
      <w:r w:rsidR="002D7D86">
        <w:rPr>
          <w:rFonts w:ascii="Times New Roman" w:hAnsi="Times New Roman" w:cs="Times New Roman"/>
          <w:sz w:val="24"/>
          <w:szCs w:val="24"/>
        </w:rPr>
        <w:t>perspektywie</w:t>
      </w:r>
      <w:r>
        <w:rPr>
          <w:rFonts w:ascii="Times New Roman" w:hAnsi="Times New Roman" w:cs="Times New Roman"/>
          <w:sz w:val="24"/>
          <w:szCs w:val="24"/>
        </w:rPr>
        <w:t xml:space="preserve"> utrzymywała się na zbliżonym poziomie. W strukturze ludności Gminy</w:t>
      </w:r>
      <w:r w:rsidR="002A4828">
        <w:rPr>
          <w:rFonts w:ascii="Times New Roman" w:hAnsi="Times New Roman" w:cs="Times New Roman"/>
          <w:sz w:val="24"/>
          <w:szCs w:val="24"/>
        </w:rPr>
        <w:t xml:space="preserve"> i Miasta</w:t>
      </w:r>
      <w:r>
        <w:rPr>
          <w:rFonts w:ascii="Times New Roman" w:hAnsi="Times New Roman" w:cs="Times New Roman"/>
          <w:sz w:val="24"/>
          <w:szCs w:val="24"/>
        </w:rPr>
        <w:t xml:space="preserve"> Rudnik nad Sanem dominują osoby w wieku produkcyjnym</w:t>
      </w:r>
      <w:r w:rsidR="001A0258">
        <w:rPr>
          <w:rFonts w:ascii="Times New Roman" w:hAnsi="Times New Roman" w:cs="Times New Roman"/>
          <w:sz w:val="24"/>
          <w:szCs w:val="24"/>
        </w:rPr>
        <w:t xml:space="preserve">, warto jednak zwrócić uwagę na niekorzystną tendencję, jaką jest systematyczny spadek liczby mieszkańców w wieku produkcyjnym oraz wzrost liczby osób </w:t>
      </w:r>
      <w:r w:rsidR="001A0258">
        <w:rPr>
          <w:rFonts w:ascii="Times New Roman" w:hAnsi="Times New Roman" w:cs="Times New Roman"/>
          <w:sz w:val="24"/>
          <w:szCs w:val="24"/>
        </w:rPr>
        <w:br/>
        <w:t>w wieku poprodukcyjnym.</w:t>
      </w:r>
    </w:p>
    <w:p w:rsidR="00BD60F7" w:rsidRPr="00BD60F7" w:rsidRDefault="00BD60F7" w:rsidP="00BD60F7">
      <w:pPr>
        <w:pStyle w:val="Legenda"/>
        <w:keepNext/>
        <w:jc w:val="center"/>
        <w:rPr>
          <w:rFonts w:ascii="Times New Roman" w:hAnsi="Times New Roman" w:cs="Times New Roman"/>
          <w:color w:val="auto"/>
          <w:sz w:val="20"/>
          <w:szCs w:val="20"/>
        </w:rPr>
      </w:pPr>
      <w:bookmarkStart w:id="200" w:name="_Toc54716392"/>
      <w:r w:rsidRPr="00BD60F7">
        <w:rPr>
          <w:rFonts w:ascii="Times New Roman" w:hAnsi="Times New Roman" w:cs="Times New Roman"/>
          <w:color w:val="auto"/>
          <w:sz w:val="20"/>
          <w:szCs w:val="20"/>
        </w:rPr>
        <w:t xml:space="preserve">Tabela </w:t>
      </w:r>
      <w:r w:rsidRPr="00BD60F7">
        <w:rPr>
          <w:rFonts w:ascii="Times New Roman" w:hAnsi="Times New Roman" w:cs="Times New Roman"/>
          <w:color w:val="auto"/>
          <w:sz w:val="20"/>
          <w:szCs w:val="20"/>
        </w:rPr>
        <w:fldChar w:fldCharType="begin"/>
      </w:r>
      <w:r w:rsidRPr="00BD60F7">
        <w:rPr>
          <w:rFonts w:ascii="Times New Roman" w:hAnsi="Times New Roman" w:cs="Times New Roman"/>
          <w:color w:val="auto"/>
          <w:sz w:val="20"/>
          <w:szCs w:val="20"/>
        </w:rPr>
        <w:instrText xml:space="preserve"> SEQ Tabela \* ARABIC </w:instrText>
      </w:r>
      <w:r w:rsidRPr="00BD60F7">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1</w:t>
      </w:r>
      <w:r w:rsidRPr="00BD60F7">
        <w:rPr>
          <w:rFonts w:ascii="Times New Roman" w:hAnsi="Times New Roman" w:cs="Times New Roman"/>
          <w:color w:val="auto"/>
          <w:sz w:val="20"/>
          <w:szCs w:val="20"/>
        </w:rPr>
        <w:fldChar w:fldCharType="end"/>
      </w:r>
      <w:r w:rsidRPr="00BD60F7">
        <w:rPr>
          <w:rFonts w:ascii="Times New Roman" w:hAnsi="Times New Roman" w:cs="Times New Roman"/>
          <w:color w:val="auto"/>
          <w:sz w:val="20"/>
          <w:szCs w:val="20"/>
        </w:rPr>
        <w:t xml:space="preserve"> Struktura ludności w latach 2016</w:t>
      </w:r>
      <w:r w:rsidR="002A4828">
        <w:rPr>
          <w:rFonts w:ascii="Times New Roman" w:hAnsi="Times New Roman" w:cs="Times New Roman"/>
          <w:color w:val="auto"/>
          <w:sz w:val="20"/>
          <w:szCs w:val="20"/>
        </w:rPr>
        <w:t xml:space="preserve"> </w:t>
      </w:r>
      <w:r w:rsidRPr="00BD60F7">
        <w:rPr>
          <w:rFonts w:ascii="Times New Roman" w:hAnsi="Times New Roman" w:cs="Times New Roman"/>
          <w:color w:val="auto"/>
          <w:sz w:val="20"/>
          <w:szCs w:val="20"/>
        </w:rPr>
        <w:t>-</w:t>
      </w:r>
      <w:r w:rsidR="002A4828">
        <w:rPr>
          <w:rFonts w:ascii="Times New Roman" w:hAnsi="Times New Roman" w:cs="Times New Roman"/>
          <w:color w:val="auto"/>
          <w:sz w:val="20"/>
          <w:szCs w:val="20"/>
        </w:rPr>
        <w:t xml:space="preserve"> </w:t>
      </w:r>
      <w:r w:rsidRPr="00BD60F7">
        <w:rPr>
          <w:rFonts w:ascii="Times New Roman" w:hAnsi="Times New Roman" w:cs="Times New Roman"/>
          <w:color w:val="auto"/>
          <w:sz w:val="20"/>
          <w:szCs w:val="20"/>
        </w:rPr>
        <w:t>2019</w:t>
      </w:r>
      <w:bookmarkEnd w:id="200"/>
    </w:p>
    <w:tbl>
      <w:tblPr>
        <w:tblW w:w="9090" w:type="dxa"/>
        <w:tblInd w:w="55" w:type="dxa"/>
        <w:tblCellMar>
          <w:left w:w="70" w:type="dxa"/>
          <w:right w:w="70" w:type="dxa"/>
        </w:tblCellMar>
        <w:tblLook w:val="04A0" w:firstRow="1" w:lastRow="0" w:firstColumn="1" w:lastColumn="0" w:noHBand="0" w:noVBand="1"/>
      </w:tblPr>
      <w:tblGrid>
        <w:gridCol w:w="2766"/>
        <w:gridCol w:w="1581"/>
        <w:gridCol w:w="1581"/>
        <w:gridCol w:w="1581"/>
        <w:gridCol w:w="1581"/>
      </w:tblGrid>
      <w:tr w:rsidR="00BD60F7" w:rsidRPr="00BD60F7" w:rsidTr="00BD60F7">
        <w:trPr>
          <w:trHeight w:val="417"/>
        </w:trPr>
        <w:tc>
          <w:tcPr>
            <w:tcW w:w="276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D60F7" w:rsidRPr="00AE0975" w:rsidRDefault="00B36B13" w:rsidP="00BD60F7">
            <w:pPr>
              <w:spacing w:after="0" w:line="240" w:lineRule="auto"/>
              <w:jc w:val="center"/>
              <w:rPr>
                <w:rFonts w:ascii="Times New Roman" w:eastAsia="Times New Roman" w:hAnsi="Times New Roman" w:cs="Times New Roman"/>
                <w:b/>
                <w:color w:val="000000"/>
                <w:sz w:val="24"/>
                <w:szCs w:val="24"/>
                <w:lang w:eastAsia="pl-PL"/>
              </w:rPr>
            </w:pPr>
            <w:r w:rsidRPr="00AE0975">
              <w:rPr>
                <w:rFonts w:ascii="Times New Roman" w:eastAsia="Times New Roman" w:hAnsi="Times New Roman" w:cs="Times New Roman"/>
                <w:b/>
                <w:color w:val="000000"/>
                <w:sz w:val="24"/>
                <w:szCs w:val="24"/>
                <w:lang w:eastAsia="pl-PL"/>
              </w:rPr>
              <w:t>WIEK</w:t>
            </w:r>
          </w:p>
        </w:tc>
        <w:tc>
          <w:tcPr>
            <w:tcW w:w="158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2016</w:t>
            </w:r>
          </w:p>
        </w:tc>
        <w:tc>
          <w:tcPr>
            <w:tcW w:w="158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2017</w:t>
            </w:r>
          </w:p>
        </w:tc>
        <w:tc>
          <w:tcPr>
            <w:tcW w:w="158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2018</w:t>
            </w:r>
          </w:p>
        </w:tc>
        <w:tc>
          <w:tcPr>
            <w:tcW w:w="158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2019</w:t>
            </w:r>
          </w:p>
        </w:tc>
      </w:tr>
      <w:tr w:rsidR="00BD60F7" w:rsidRPr="00BD60F7" w:rsidTr="00BD60F7">
        <w:trPr>
          <w:trHeight w:val="417"/>
        </w:trPr>
        <w:tc>
          <w:tcPr>
            <w:tcW w:w="276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Przedprodukcyjny</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1681</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1700</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1690</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1708</w:t>
            </w:r>
          </w:p>
        </w:tc>
      </w:tr>
      <w:tr w:rsidR="00BD60F7" w:rsidRPr="00BD60F7" w:rsidTr="00BD60F7">
        <w:trPr>
          <w:trHeight w:val="417"/>
        </w:trPr>
        <w:tc>
          <w:tcPr>
            <w:tcW w:w="276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Mężczyźni</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907</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929</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923</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946</w:t>
            </w:r>
          </w:p>
        </w:tc>
      </w:tr>
      <w:tr w:rsidR="00BD60F7" w:rsidRPr="00BD60F7" w:rsidTr="00BD60F7">
        <w:trPr>
          <w:trHeight w:val="417"/>
        </w:trPr>
        <w:tc>
          <w:tcPr>
            <w:tcW w:w="276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Kobiety</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774</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771</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767</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762</w:t>
            </w:r>
          </w:p>
        </w:tc>
      </w:tr>
      <w:tr w:rsidR="00BD60F7" w:rsidRPr="00BD60F7" w:rsidTr="00BD60F7">
        <w:trPr>
          <w:trHeight w:val="417"/>
        </w:trPr>
        <w:tc>
          <w:tcPr>
            <w:tcW w:w="276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Produkcyjny</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6548</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6445</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6388</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6354</w:t>
            </w:r>
          </w:p>
        </w:tc>
      </w:tr>
      <w:tr w:rsidR="00BD60F7" w:rsidRPr="00BD60F7" w:rsidTr="00BD60F7">
        <w:trPr>
          <w:trHeight w:val="417"/>
        </w:trPr>
        <w:tc>
          <w:tcPr>
            <w:tcW w:w="276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Mężczyźni</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3507</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3460</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3443</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3435</w:t>
            </w:r>
          </w:p>
        </w:tc>
      </w:tr>
      <w:tr w:rsidR="00BD60F7" w:rsidRPr="00BD60F7" w:rsidTr="00BD60F7">
        <w:trPr>
          <w:trHeight w:val="417"/>
        </w:trPr>
        <w:tc>
          <w:tcPr>
            <w:tcW w:w="276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Kobiety</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3041</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2985</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2945</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2919</w:t>
            </w:r>
          </w:p>
        </w:tc>
      </w:tr>
      <w:tr w:rsidR="00BD60F7" w:rsidRPr="00BD60F7" w:rsidTr="00BD60F7">
        <w:trPr>
          <w:trHeight w:val="417"/>
        </w:trPr>
        <w:tc>
          <w:tcPr>
            <w:tcW w:w="276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Poprodukcyjny</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1923</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2005</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2062</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b/>
                <w:color w:val="000000"/>
                <w:sz w:val="24"/>
                <w:szCs w:val="24"/>
                <w:lang w:eastAsia="pl-PL"/>
              </w:rPr>
            </w:pPr>
            <w:r w:rsidRPr="00BD60F7">
              <w:rPr>
                <w:rFonts w:ascii="Times New Roman" w:eastAsia="Times New Roman" w:hAnsi="Times New Roman" w:cs="Times New Roman"/>
                <w:b/>
                <w:color w:val="000000"/>
                <w:sz w:val="24"/>
                <w:szCs w:val="24"/>
                <w:lang w:eastAsia="pl-PL"/>
              </w:rPr>
              <w:t>2111</w:t>
            </w:r>
          </w:p>
        </w:tc>
      </w:tr>
      <w:tr w:rsidR="00BD60F7" w:rsidRPr="00BD60F7" w:rsidTr="00BD60F7">
        <w:trPr>
          <w:trHeight w:val="417"/>
        </w:trPr>
        <w:tc>
          <w:tcPr>
            <w:tcW w:w="276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Mężczyźni</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598</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637</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660</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678</w:t>
            </w:r>
          </w:p>
        </w:tc>
      </w:tr>
      <w:tr w:rsidR="00BD60F7" w:rsidRPr="00BD60F7" w:rsidTr="00BD60F7">
        <w:trPr>
          <w:trHeight w:val="417"/>
        </w:trPr>
        <w:tc>
          <w:tcPr>
            <w:tcW w:w="276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Kobiety</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1325</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1368</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1402</w:t>
            </w:r>
          </w:p>
        </w:tc>
        <w:tc>
          <w:tcPr>
            <w:tcW w:w="1581" w:type="dxa"/>
            <w:tcBorders>
              <w:top w:val="nil"/>
              <w:left w:val="nil"/>
              <w:bottom w:val="single" w:sz="4" w:space="0" w:color="auto"/>
              <w:right w:val="single" w:sz="4" w:space="0" w:color="auto"/>
            </w:tcBorders>
            <w:shd w:val="clear" w:color="auto" w:fill="auto"/>
            <w:noWrap/>
            <w:vAlign w:val="bottom"/>
            <w:hideMark/>
          </w:tcPr>
          <w:p w:rsidR="00BD60F7" w:rsidRPr="00BD60F7" w:rsidRDefault="00BD60F7" w:rsidP="00BD60F7">
            <w:pPr>
              <w:spacing w:after="0" w:line="240" w:lineRule="auto"/>
              <w:jc w:val="center"/>
              <w:rPr>
                <w:rFonts w:ascii="Times New Roman" w:eastAsia="Times New Roman" w:hAnsi="Times New Roman" w:cs="Times New Roman"/>
                <w:color w:val="000000"/>
                <w:sz w:val="24"/>
                <w:szCs w:val="24"/>
                <w:lang w:eastAsia="pl-PL"/>
              </w:rPr>
            </w:pPr>
            <w:r w:rsidRPr="00BD60F7">
              <w:rPr>
                <w:rFonts w:ascii="Times New Roman" w:eastAsia="Times New Roman" w:hAnsi="Times New Roman" w:cs="Times New Roman"/>
                <w:color w:val="000000"/>
                <w:sz w:val="24"/>
                <w:szCs w:val="24"/>
                <w:lang w:eastAsia="pl-PL"/>
              </w:rPr>
              <w:t>1433</w:t>
            </w:r>
          </w:p>
        </w:tc>
      </w:tr>
    </w:tbl>
    <w:p w:rsidR="00BD60F7" w:rsidRDefault="001A0258" w:rsidP="001A0258">
      <w:pPr>
        <w:spacing w:line="360" w:lineRule="auto"/>
        <w:jc w:val="center"/>
        <w:rPr>
          <w:rFonts w:ascii="Times New Roman" w:hAnsi="Times New Roman" w:cs="Times New Roman"/>
          <w:sz w:val="20"/>
          <w:szCs w:val="20"/>
        </w:rPr>
      </w:pPr>
      <w:r w:rsidRPr="001A0258">
        <w:rPr>
          <w:rFonts w:ascii="Times New Roman" w:hAnsi="Times New Roman" w:cs="Times New Roman"/>
          <w:sz w:val="20"/>
          <w:szCs w:val="20"/>
        </w:rPr>
        <w:t>Źródło: https://bdl.stat.gov.pl/BDL/dane/teryt/kategoria/2440 (dostęp: 6.10.2020</w:t>
      </w:r>
      <w:r w:rsidR="002A4828">
        <w:rPr>
          <w:rFonts w:ascii="Times New Roman" w:hAnsi="Times New Roman" w:cs="Times New Roman"/>
          <w:sz w:val="20"/>
          <w:szCs w:val="20"/>
        </w:rPr>
        <w:t xml:space="preserve"> </w:t>
      </w:r>
      <w:r w:rsidRPr="001A0258">
        <w:rPr>
          <w:rFonts w:ascii="Times New Roman" w:hAnsi="Times New Roman" w:cs="Times New Roman"/>
          <w:sz w:val="20"/>
          <w:szCs w:val="20"/>
        </w:rPr>
        <w:t>r.)</w:t>
      </w:r>
    </w:p>
    <w:p w:rsidR="001A0258" w:rsidRDefault="00717DB6" w:rsidP="008A7F32">
      <w:pPr>
        <w:spacing w:after="120" w:line="360" w:lineRule="auto"/>
        <w:ind w:firstLine="708"/>
        <w:jc w:val="both"/>
        <w:rPr>
          <w:rFonts w:ascii="Times New Roman" w:hAnsi="Times New Roman" w:cs="Times New Roman"/>
          <w:sz w:val="24"/>
          <w:szCs w:val="24"/>
        </w:rPr>
      </w:pPr>
      <w:r w:rsidRPr="00717DB6">
        <w:rPr>
          <w:rFonts w:ascii="Times New Roman" w:hAnsi="Times New Roman" w:cs="Times New Roman"/>
          <w:sz w:val="24"/>
          <w:szCs w:val="24"/>
        </w:rPr>
        <w:lastRenderedPageBreak/>
        <w:t xml:space="preserve">Należy pamiętać, iż w przyszłości populacja seniorów będzie zasilana przez osoby, które zakończą aktywność zawodową. Obserwowane tendencje demograficzne wymagają </w:t>
      </w:r>
      <w:r w:rsidR="008A7F32">
        <w:rPr>
          <w:rFonts w:ascii="Times New Roman" w:hAnsi="Times New Roman" w:cs="Times New Roman"/>
          <w:sz w:val="24"/>
          <w:szCs w:val="24"/>
        </w:rPr>
        <w:t xml:space="preserve">więc </w:t>
      </w:r>
      <w:r w:rsidRPr="00717DB6">
        <w:rPr>
          <w:rFonts w:ascii="Times New Roman" w:hAnsi="Times New Roman" w:cs="Times New Roman"/>
          <w:sz w:val="24"/>
          <w:szCs w:val="24"/>
        </w:rPr>
        <w:t>odpowiedniego dostosowania usług społecznych, które trzeba będzie, w znacznie większym zakresie niż dotychczas, dostosować do potrzeb seniorów. Osobom starszym trzeba będzie udzi</w:t>
      </w:r>
      <w:r>
        <w:rPr>
          <w:rFonts w:ascii="Times New Roman" w:hAnsi="Times New Roman" w:cs="Times New Roman"/>
          <w:sz w:val="24"/>
          <w:szCs w:val="24"/>
        </w:rPr>
        <w:t xml:space="preserve">elić stosownej pomocy, zarówno </w:t>
      </w:r>
      <w:r w:rsidRPr="00717DB6">
        <w:rPr>
          <w:rFonts w:ascii="Times New Roman" w:hAnsi="Times New Roman" w:cs="Times New Roman"/>
          <w:sz w:val="24"/>
          <w:szCs w:val="24"/>
        </w:rPr>
        <w:t xml:space="preserve">materialnej, jak i rzeczowej, ułatwić </w:t>
      </w:r>
      <w:r w:rsidR="008A7F32">
        <w:rPr>
          <w:rFonts w:ascii="Times New Roman" w:hAnsi="Times New Roman" w:cs="Times New Roman"/>
          <w:sz w:val="24"/>
          <w:szCs w:val="24"/>
        </w:rPr>
        <w:br/>
      </w:r>
      <w:r w:rsidRPr="00717DB6">
        <w:rPr>
          <w:rFonts w:ascii="Times New Roman" w:hAnsi="Times New Roman" w:cs="Times New Roman"/>
          <w:sz w:val="24"/>
          <w:szCs w:val="24"/>
        </w:rPr>
        <w:t>im korzystanie z usług medycznych, opiekuńczych i rehabilitacyjnych oraz różnorodnych form aktywnego spędzania czasu wolnego.</w:t>
      </w:r>
      <w:r w:rsidR="008A7F32">
        <w:rPr>
          <w:rFonts w:ascii="Times New Roman" w:hAnsi="Times New Roman" w:cs="Times New Roman"/>
          <w:sz w:val="24"/>
          <w:szCs w:val="24"/>
        </w:rPr>
        <w:t xml:space="preserve"> </w:t>
      </w:r>
    </w:p>
    <w:p w:rsidR="008A7F32" w:rsidRPr="00381C09" w:rsidRDefault="00381C09" w:rsidP="00381C09">
      <w:pPr>
        <w:spacing w:line="360" w:lineRule="auto"/>
        <w:ind w:firstLine="708"/>
        <w:jc w:val="both"/>
        <w:rPr>
          <w:rFonts w:ascii="Times New Roman" w:hAnsi="Times New Roman" w:cs="Times New Roman"/>
          <w:sz w:val="24"/>
          <w:szCs w:val="24"/>
        </w:rPr>
      </w:pPr>
      <w:r w:rsidRPr="00381C09">
        <w:rPr>
          <w:rFonts w:ascii="Times New Roman" w:hAnsi="Times New Roman" w:cs="Times New Roman"/>
          <w:sz w:val="24"/>
          <w:szCs w:val="24"/>
        </w:rPr>
        <w:t xml:space="preserve">Sytuacja demograficzna kształtowana jest przez takie wskaźniki, jak będący różnicą między liczbą urodzeń żywych i zgonów przyrost naturalny oraz saldo migracji, która odbywa się zarówno w ruchu wewnętrznym, jak i zagranicznym. </w:t>
      </w:r>
      <w:r w:rsidR="008A7F32" w:rsidRPr="00381C09">
        <w:rPr>
          <w:rFonts w:ascii="Times New Roman" w:hAnsi="Times New Roman" w:cs="Times New Roman"/>
          <w:sz w:val="24"/>
          <w:szCs w:val="24"/>
        </w:rPr>
        <w:t xml:space="preserve">Na przestrzeni analizowanych czterech lat trzykrotnie odnotowano ujemny przyrost naturalny. </w:t>
      </w:r>
      <w:r w:rsidR="007825E0" w:rsidRPr="007825E0">
        <w:rPr>
          <w:rFonts w:ascii="Times New Roman" w:hAnsi="Times New Roman" w:cs="Times New Roman"/>
          <w:sz w:val="24"/>
          <w:szCs w:val="24"/>
        </w:rPr>
        <w:t xml:space="preserve">Na liczbę mieszkańców gminy wpływał również ruch migracyjny. Saldo migracji, które miały miejsce głównie </w:t>
      </w:r>
      <w:r w:rsidR="00254F9A">
        <w:rPr>
          <w:rFonts w:ascii="Times New Roman" w:hAnsi="Times New Roman" w:cs="Times New Roman"/>
          <w:sz w:val="24"/>
          <w:szCs w:val="24"/>
        </w:rPr>
        <w:br/>
      </w:r>
      <w:r w:rsidR="007825E0" w:rsidRPr="007825E0">
        <w:rPr>
          <w:rFonts w:ascii="Times New Roman" w:hAnsi="Times New Roman" w:cs="Times New Roman"/>
          <w:sz w:val="24"/>
          <w:szCs w:val="24"/>
        </w:rPr>
        <w:t xml:space="preserve">w ruchu wewnętrznym, wykazywało spore wahania, a ogólny bilans migracji w kolejnych </w:t>
      </w:r>
      <w:r w:rsidR="007825E0">
        <w:rPr>
          <w:rFonts w:ascii="Times New Roman" w:hAnsi="Times New Roman" w:cs="Times New Roman"/>
          <w:sz w:val="24"/>
          <w:szCs w:val="24"/>
        </w:rPr>
        <w:t>latach analizowanego okresu 2016</w:t>
      </w:r>
      <w:r w:rsidR="002A4828">
        <w:rPr>
          <w:rFonts w:ascii="Times New Roman" w:hAnsi="Times New Roman" w:cs="Times New Roman"/>
          <w:sz w:val="24"/>
          <w:szCs w:val="24"/>
        </w:rPr>
        <w:t xml:space="preserve"> </w:t>
      </w:r>
      <w:r w:rsidR="007825E0">
        <w:rPr>
          <w:rFonts w:ascii="Times New Roman" w:hAnsi="Times New Roman" w:cs="Times New Roman"/>
          <w:sz w:val="24"/>
          <w:szCs w:val="24"/>
        </w:rPr>
        <w:t>-</w:t>
      </w:r>
      <w:r w:rsidR="002A4828">
        <w:rPr>
          <w:rFonts w:ascii="Times New Roman" w:hAnsi="Times New Roman" w:cs="Times New Roman"/>
          <w:sz w:val="24"/>
          <w:szCs w:val="24"/>
        </w:rPr>
        <w:t xml:space="preserve"> </w:t>
      </w:r>
      <w:r w:rsidR="007825E0">
        <w:rPr>
          <w:rFonts w:ascii="Times New Roman" w:hAnsi="Times New Roman" w:cs="Times New Roman"/>
          <w:sz w:val="24"/>
          <w:szCs w:val="24"/>
        </w:rPr>
        <w:t>2019</w:t>
      </w:r>
      <w:r w:rsidR="007825E0" w:rsidRPr="007825E0">
        <w:rPr>
          <w:rFonts w:ascii="Times New Roman" w:hAnsi="Times New Roman" w:cs="Times New Roman"/>
          <w:sz w:val="24"/>
          <w:szCs w:val="24"/>
        </w:rPr>
        <w:t xml:space="preserve"> wynosił odpowiednio: </w:t>
      </w:r>
      <w:r w:rsidR="007825E0">
        <w:rPr>
          <w:rFonts w:ascii="Times New Roman" w:hAnsi="Times New Roman" w:cs="Times New Roman"/>
          <w:sz w:val="24"/>
          <w:szCs w:val="24"/>
        </w:rPr>
        <w:t>-12, 3, -33, -14</w:t>
      </w:r>
      <w:r w:rsidR="007825E0" w:rsidRPr="007825E0">
        <w:rPr>
          <w:rFonts w:ascii="Times New Roman" w:hAnsi="Times New Roman" w:cs="Times New Roman"/>
          <w:sz w:val="24"/>
          <w:szCs w:val="24"/>
        </w:rPr>
        <w:t>.</w:t>
      </w:r>
      <w:r w:rsidR="00526220" w:rsidRPr="00381C09">
        <w:rPr>
          <w:rFonts w:ascii="Times New Roman" w:hAnsi="Times New Roman" w:cs="Times New Roman"/>
          <w:sz w:val="24"/>
          <w:szCs w:val="24"/>
        </w:rPr>
        <w:t xml:space="preserve"> Dane szczegółowe w powyższym zakresie przedstawiają poniższa tabela i wykres.</w:t>
      </w:r>
    </w:p>
    <w:p w:rsidR="00526220" w:rsidRPr="00526220" w:rsidRDefault="00526220" w:rsidP="00526220">
      <w:pPr>
        <w:pStyle w:val="Legenda"/>
        <w:keepNext/>
        <w:jc w:val="center"/>
        <w:rPr>
          <w:rFonts w:ascii="Times New Roman" w:hAnsi="Times New Roman" w:cs="Times New Roman"/>
          <w:color w:val="auto"/>
          <w:sz w:val="20"/>
          <w:szCs w:val="20"/>
        </w:rPr>
      </w:pPr>
      <w:bookmarkStart w:id="201" w:name="_Toc54716569"/>
      <w:r w:rsidRPr="00526220">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2</w:t>
      </w:r>
      <w:r w:rsidR="004B7A29">
        <w:rPr>
          <w:rFonts w:ascii="Times New Roman" w:hAnsi="Times New Roman" w:cs="Times New Roman"/>
          <w:color w:val="auto"/>
          <w:sz w:val="20"/>
          <w:szCs w:val="20"/>
        </w:rPr>
        <w:fldChar w:fldCharType="end"/>
      </w:r>
      <w:r w:rsidRPr="00526220">
        <w:rPr>
          <w:rFonts w:ascii="Times New Roman" w:hAnsi="Times New Roman" w:cs="Times New Roman"/>
          <w:color w:val="auto"/>
          <w:sz w:val="20"/>
          <w:szCs w:val="20"/>
        </w:rPr>
        <w:t xml:space="preserve"> Ruch naturalny w latach 2016</w:t>
      </w:r>
      <w:r w:rsidR="0034312D">
        <w:rPr>
          <w:rFonts w:ascii="Times New Roman" w:hAnsi="Times New Roman" w:cs="Times New Roman"/>
          <w:color w:val="auto"/>
          <w:sz w:val="20"/>
          <w:szCs w:val="20"/>
        </w:rPr>
        <w:t xml:space="preserve"> </w:t>
      </w:r>
      <w:r w:rsidRPr="00526220">
        <w:rPr>
          <w:rFonts w:ascii="Times New Roman" w:hAnsi="Times New Roman" w:cs="Times New Roman"/>
          <w:color w:val="auto"/>
          <w:sz w:val="20"/>
          <w:szCs w:val="20"/>
        </w:rPr>
        <w:t>-</w:t>
      </w:r>
      <w:r w:rsidR="0034312D">
        <w:rPr>
          <w:rFonts w:ascii="Times New Roman" w:hAnsi="Times New Roman" w:cs="Times New Roman"/>
          <w:color w:val="auto"/>
          <w:sz w:val="20"/>
          <w:szCs w:val="20"/>
        </w:rPr>
        <w:t xml:space="preserve"> </w:t>
      </w:r>
      <w:r w:rsidRPr="00526220">
        <w:rPr>
          <w:rFonts w:ascii="Times New Roman" w:hAnsi="Times New Roman" w:cs="Times New Roman"/>
          <w:color w:val="auto"/>
          <w:sz w:val="20"/>
          <w:szCs w:val="20"/>
        </w:rPr>
        <w:t>2019</w:t>
      </w:r>
      <w:bookmarkEnd w:id="201"/>
    </w:p>
    <w:p w:rsidR="00526220" w:rsidRDefault="00526220" w:rsidP="00526220">
      <w:pPr>
        <w:spacing w:after="0" w:line="360" w:lineRule="auto"/>
        <w:jc w:val="center"/>
        <w:rPr>
          <w:rFonts w:ascii="Times New Roman" w:hAnsi="Times New Roman" w:cs="Times New Roman"/>
          <w:sz w:val="24"/>
          <w:szCs w:val="24"/>
        </w:rPr>
      </w:pPr>
      <w:r>
        <w:rPr>
          <w:noProof/>
          <w:lang w:eastAsia="pl-PL"/>
        </w:rPr>
        <w:drawing>
          <wp:inline distT="0" distB="0" distL="0" distR="0" wp14:anchorId="71CAC3B9" wp14:editId="0AC38E3D">
            <wp:extent cx="4572000" cy="2743200"/>
            <wp:effectExtent l="0" t="0" r="19050" b="1905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6220" w:rsidRDefault="00526220" w:rsidP="00526220">
      <w:pPr>
        <w:spacing w:line="360" w:lineRule="auto"/>
        <w:jc w:val="center"/>
        <w:rPr>
          <w:rFonts w:ascii="Times New Roman" w:hAnsi="Times New Roman" w:cs="Times New Roman"/>
          <w:sz w:val="20"/>
          <w:szCs w:val="20"/>
        </w:rPr>
      </w:pPr>
      <w:r w:rsidRPr="001A0258">
        <w:rPr>
          <w:rFonts w:ascii="Times New Roman" w:hAnsi="Times New Roman" w:cs="Times New Roman"/>
          <w:sz w:val="20"/>
          <w:szCs w:val="20"/>
        </w:rPr>
        <w:t>Źródło: https://bdl.stat.gov.pl/BDL/dane/teryt/kategoria/2440 (dostęp: 6.10.2020</w:t>
      </w:r>
      <w:r w:rsidR="002A4828">
        <w:rPr>
          <w:rFonts w:ascii="Times New Roman" w:hAnsi="Times New Roman" w:cs="Times New Roman"/>
          <w:sz w:val="20"/>
          <w:szCs w:val="20"/>
        </w:rPr>
        <w:t xml:space="preserve"> </w:t>
      </w:r>
      <w:r w:rsidRPr="001A0258">
        <w:rPr>
          <w:rFonts w:ascii="Times New Roman" w:hAnsi="Times New Roman" w:cs="Times New Roman"/>
          <w:sz w:val="20"/>
          <w:szCs w:val="20"/>
        </w:rPr>
        <w:t>r.)</w:t>
      </w:r>
    </w:p>
    <w:p w:rsidR="00381C09" w:rsidRDefault="00381C09" w:rsidP="00526220">
      <w:pPr>
        <w:spacing w:line="360" w:lineRule="auto"/>
        <w:jc w:val="center"/>
        <w:rPr>
          <w:rFonts w:ascii="Times New Roman" w:hAnsi="Times New Roman" w:cs="Times New Roman"/>
          <w:sz w:val="20"/>
          <w:szCs w:val="20"/>
        </w:rPr>
      </w:pPr>
    </w:p>
    <w:p w:rsidR="00381C09" w:rsidRDefault="00381C09">
      <w:pPr>
        <w:rPr>
          <w:rFonts w:ascii="Times New Roman" w:hAnsi="Times New Roman" w:cs="Times New Roman"/>
          <w:sz w:val="20"/>
          <w:szCs w:val="20"/>
        </w:rPr>
      </w:pPr>
      <w:r>
        <w:rPr>
          <w:rFonts w:ascii="Times New Roman" w:hAnsi="Times New Roman" w:cs="Times New Roman"/>
          <w:sz w:val="20"/>
          <w:szCs w:val="20"/>
        </w:rPr>
        <w:br w:type="page"/>
      </w:r>
    </w:p>
    <w:p w:rsidR="00B36B13" w:rsidRPr="00B36B13" w:rsidRDefault="00B36B13" w:rsidP="00B36B13">
      <w:pPr>
        <w:pStyle w:val="Legenda"/>
        <w:keepNext/>
        <w:jc w:val="center"/>
        <w:rPr>
          <w:rFonts w:ascii="Times New Roman" w:hAnsi="Times New Roman" w:cs="Times New Roman"/>
          <w:color w:val="auto"/>
          <w:sz w:val="20"/>
          <w:szCs w:val="20"/>
        </w:rPr>
      </w:pPr>
      <w:bookmarkStart w:id="202" w:name="_Toc54716393"/>
      <w:r w:rsidRPr="00B36B13">
        <w:rPr>
          <w:rFonts w:ascii="Times New Roman" w:hAnsi="Times New Roman" w:cs="Times New Roman"/>
          <w:color w:val="auto"/>
          <w:sz w:val="20"/>
          <w:szCs w:val="20"/>
        </w:rPr>
        <w:lastRenderedPageBreak/>
        <w:t xml:space="preserve">Tabela </w:t>
      </w:r>
      <w:r w:rsidRPr="00B36B13">
        <w:rPr>
          <w:rFonts w:ascii="Times New Roman" w:hAnsi="Times New Roman" w:cs="Times New Roman"/>
          <w:color w:val="auto"/>
          <w:sz w:val="20"/>
          <w:szCs w:val="20"/>
        </w:rPr>
        <w:fldChar w:fldCharType="begin"/>
      </w:r>
      <w:r w:rsidRPr="00B36B13">
        <w:rPr>
          <w:rFonts w:ascii="Times New Roman" w:hAnsi="Times New Roman" w:cs="Times New Roman"/>
          <w:color w:val="auto"/>
          <w:sz w:val="20"/>
          <w:szCs w:val="20"/>
        </w:rPr>
        <w:instrText xml:space="preserve"> SEQ Tabela \* ARABIC </w:instrText>
      </w:r>
      <w:r w:rsidRPr="00B36B13">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2</w:t>
      </w:r>
      <w:r w:rsidRPr="00B36B13">
        <w:rPr>
          <w:rFonts w:ascii="Times New Roman" w:hAnsi="Times New Roman" w:cs="Times New Roman"/>
          <w:color w:val="auto"/>
          <w:sz w:val="20"/>
          <w:szCs w:val="20"/>
        </w:rPr>
        <w:fldChar w:fldCharType="end"/>
      </w:r>
      <w:r w:rsidRPr="00B36B13">
        <w:rPr>
          <w:rFonts w:ascii="Times New Roman" w:hAnsi="Times New Roman" w:cs="Times New Roman"/>
          <w:color w:val="auto"/>
          <w:sz w:val="20"/>
          <w:szCs w:val="20"/>
        </w:rPr>
        <w:t xml:space="preserve"> Migracje</w:t>
      </w:r>
      <w:bookmarkEnd w:id="202"/>
    </w:p>
    <w:tbl>
      <w:tblPr>
        <w:tblStyle w:val="Tabela-Siatka"/>
        <w:tblW w:w="0" w:type="auto"/>
        <w:tblLook w:val="04A0" w:firstRow="1" w:lastRow="0" w:firstColumn="1" w:lastColumn="0" w:noHBand="0" w:noVBand="1"/>
      </w:tblPr>
      <w:tblGrid>
        <w:gridCol w:w="2943"/>
        <w:gridCol w:w="1560"/>
        <w:gridCol w:w="1559"/>
        <w:gridCol w:w="1559"/>
        <w:gridCol w:w="1591"/>
      </w:tblGrid>
      <w:tr w:rsidR="00B36B13" w:rsidTr="00B36B13">
        <w:tc>
          <w:tcPr>
            <w:tcW w:w="2943" w:type="dxa"/>
            <w:shd w:val="clear" w:color="auto" w:fill="BFBFBF" w:themeFill="background1" w:themeFillShade="BF"/>
          </w:tcPr>
          <w:p w:rsidR="00B36B13" w:rsidRPr="00B36B13" w:rsidRDefault="00B36B13" w:rsidP="00B36B13">
            <w:pPr>
              <w:spacing w:line="360" w:lineRule="auto"/>
              <w:jc w:val="center"/>
              <w:rPr>
                <w:rFonts w:ascii="Times New Roman" w:hAnsi="Times New Roman" w:cs="Times New Roman"/>
                <w:b/>
                <w:sz w:val="24"/>
                <w:szCs w:val="24"/>
              </w:rPr>
            </w:pPr>
            <w:r w:rsidRPr="00B36B13">
              <w:rPr>
                <w:rFonts w:ascii="Times New Roman" w:hAnsi="Times New Roman" w:cs="Times New Roman"/>
                <w:b/>
                <w:sz w:val="24"/>
                <w:szCs w:val="24"/>
              </w:rPr>
              <w:t>MIGRACJE</w:t>
            </w:r>
          </w:p>
        </w:tc>
        <w:tc>
          <w:tcPr>
            <w:tcW w:w="1560" w:type="dxa"/>
            <w:shd w:val="clear" w:color="auto" w:fill="BFBFBF" w:themeFill="background1" w:themeFillShade="BF"/>
          </w:tcPr>
          <w:p w:rsidR="00B36B13" w:rsidRPr="00B36B13" w:rsidRDefault="00B36B13" w:rsidP="00B36B13">
            <w:pPr>
              <w:spacing w:line="360" w:lineRule="auto"/>
              <w:jc w:val="center"/>
              <w:rPr>
                <w:rFonts w:ascii="Times New Roman" w:hAnsi="Times New Roman" w:cs="Times New Roman"/>
                <w:b/>
                <w:sz w:val="24"/>
                <w:szCs w:val="24"/>
              </w:rPr>
            </w:pPr>
            <w:r w:rsidRPr="00B36B13">
              <w:rPr>
                <w:rFonts w:ascii="Times New Roman" w:hAnsi="Times New Roman" w:cs="Times New Roman"/>
                <w:b/>
                <w:sz w:val="24"/>
                <w:szCs w:val="24"/>
              </w:rPr>
              <w:t>2016</w:t>
            </w:r>
          </w:p>
        </w:tc>
        <w:tc>
          <w:tcPr>
            <w:tcW w:w="1559" w:type="dxa"/>
            <w:shd w:val="clear" w:color="auto" w:fill="BFBFBF" w:themeFill="background1" w:themeFillShade="BF"/>
          </w:tcPr>
          <w:p w:rsidR="00B36B13" w:rsidRPr="00B36B13" w:rsidRDefault="00B36B13" w:rsidP="00B36B13">
            <w:pPr>
              <w:spacing w:line="360" w:lineRule="auto"/>
              <w:jc w:val="center"/>
              <w:rPr>
                <w:rFonts w:ascii="Times New Roman" w:hAnsi="Times New Roman" w:cs="Times New Roman"/>
                <w:b/>
                <w:sz w:val="24"/>
                <w:szCs w:val="24"/>
              </w:rPr>
            </w:pPr>
            <w:r w:rsidRPr="00B36B13">
              <w:rPr>
                <w:rFonts w:ascii="Times New Roman" w:hAnsi="Times New Roman" w:cs="Times New Roman"/>
                <w:b/>
                <w:sz w:val="24"/>
                <w:szCs w:val="24"/>
              </w:rPr>
              <w:t>2017</w:t>
            </w:r>
          </w:p>
        </w:tc>
        <w:tc>
          <w:tcPr>
            <w:tcW w:w="1559" w:type="dxa"/>
            <w:shd w:val="clear" w:color="auto" w:fill="BFBFBF" w:themeFill="background1" w:themeFillShade="BF"/>
          </w:tcPr>
          <w:p w:rsidR="00B36B13" w:rsidRPr="00B36B13" w:rsidRDefault="00B36B13" w:rsidP="00B36B13">
            <w:pPr>
              <w:spacing w:line="360" w:lineRule="auto"/>
              <w:jc w:val="center"/>
              <w:rPr>
                <w:rFonts w:ascii="Times New Roman" w:hAnsi="Times New Roman" w:cs="Times New Roman"/>
                <w:b/>
                <w:sz w:val="24"/>
                <w:szCs w:val="24"/>
              </w:rPr>
            </w:pPr>
            <w:r w:rsidRPr="00B36B13">
              <w:rPr>
                <w:rFonts w:ascii="Times New Roman" w:hAnsi="Times New Roman" w:cs="Times New Roman"/>
                <w:b/>
                <w:sz w:val="24"/>
                <w:szCs w:val="24"/>
              </w:rPr>
              <w:t>2018</w:t>
            </w:r>
          </w:p>
        </w:tc>
        <w:tc>
          <w:tcPr>
            <w:tcW w:w="1591" w:type="dxa"/>
            <w:shd w:val="clear" w:color="auto" w:fill="BFBFBF" w:themeFill="background1" w:themeFillShade="BF"/>
          </w:tcPr>
          <w:p w:rsidR="00B36B13" w:rsidRPr="00B36B13" w:rsidRDefault="00B36B13" w:rsidP="00B36B13">
            <w:pPr>
              <w:spacing w:line="360" w:lineRule="auto"/>
              <w:jc w:val="center"/>
              <w:rPr>
                <w:rFonts w:ascii="Times New Roman" w:hAnsi="Times New Roman" w:cs="Times New Roman"/>
                <w:b/>
                <w:sz w:val="24"/>
                <w:szCs w:val="24"/>
              </w:rPr>
            </w:pPr>
            <w:r w:rsidRPr="00B36B13">
              <w:rPr>
                <w:rFonts w:ascii="Times New Roman" w:hAnsi="Times New Roman" w:cs="Times New Roman"/>
                <w:b/>
                <w:sz w:val="24"/>
                <w:szCs w:val="24"/>
              </w:rPr>
              <w:t>2019</w:t>
            </w:r>
          </w:p>
        </w:tc>
      </w:tr>
      <w:tr w:rsidR="00B36B13" w:rsidTr="00B36B13">
        <w:tc>
          <w:tcPr>
            <w:tcW w:w="2943" w:type="dxa"/>
            <w:shd w:val="clear" w:color="auto" w:fill="BFBFBF" w:themeFill="background1" w:themeFillShade="BF"/>
          </w:tcPr>
          <w:p w:rsidR="00B36B13" w:rsidRPr="00B36B13" w:rsidRDefault="00B36B13" w:rsidP="00B36B13">
            <w:pPr>
              <w:spacing w:line="360" w:lineRule="auto"/>
              <w:jc w:val="center"/>
              <w:rPr>
                <w:rFonts w:ascii="Times New Roman" w:hAnsi="Times New Roman" w:cs="Times New Roman"/>
                <w:b/>
                <w:sz w:val="24"/>
                <w:szCs w:val="24"/>
              </w:rPr>
            </w:pPr>
            <w:r w:rsidRPr="00B36B13">
              <w:rPr>
                <w:rFonts w:ascii="Times New Roman" w:hAnsi="Times New Roman" w:cs="Times New Roman"/>
                <w:b/>
                <w:sz w:val="24"/>
                <w:szCs w:val="24"/>
              </w:rPr>
              <w:t>Wewnętrzne na pobyt stały - napływ</w:t>
            </w:r>
          </w:p>
        </w:tc>
        <w:tc>
          <w:tcPr>
            <w:tcW w:w="1560"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1591"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B36B13" w:rsidTr="00B36B13">
        <w:tc>
          <w:tcPr>
            <w:tcW w:w="2943" w:type="dxa"/>
            <w:shd w:val="clear" w:color="auto" w:fill="BFBFBF" w:themeFill="background1" w:themeFillShade="BF"/>
          </w:tcPr>
          <w:p w:rsidR="00B36B13" w:rsidRPr="00B36B13" w:rsidRDefault="00B36B13" w:rsidP="00B36B13">
            <w:pPr>
              <w:spacing w:line="360" w:lineRule="auto"/>
              <w:jc w:val="center"/>
              <w:rPr>
                <w:rFonts w:ascii="Times New Roman" w:hAnsi="Times New Roman" w:cs="Times New Roman"/>
                <w:b/>
                <w:sz w:val="24"/>
                <w:szCs w:val="24"/>
              </w:rPr>
            </w:pPr>
            <w:r w:rsidRPr="00B36B13">
              <w:rPr>
                <w:rFonts w:ascii="Times New Roman" w:hAnsi="Times New Roman" w:cs="Times New Roman"/>
                <w:b/>
                <w:sz w:val="24"/>
                <w:szCs w:val="24"/>
              </w:rPr>
              <w:t>Zagraniczne na pobyt stały - imigracja</w:t>
            </w:r>
          </w:p>
        </w:tc>
        <w:tc>
          <w:tcPr>
            <w:tcW w:w="1560"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91"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36B13" w:rsidTr="00B36B13">
        <w:tc>
          <w:tcPr>
            <w:tcW w:w="2943" w:type="dxa"/>
            <w:shd w:val="clear" w:color="auto" w:fill="BFBFBF" w:themeFill="background1" w:themeFillShade="BF"/>
          </w:tcPr>
          <w:p w:rsidR="00B36B13" w:rsidRPr="00B36B13" w:rsidRDefault="00B36B13" w:rsidP="00B36B13">
            <w:pPr>
              <w:spacing w:line="360" w:lineRule="auto"/>
              <w:jc w:val="center"/>
              <w:rPr>
                <w:rFonts w:ascii="Times New Roman" w:hAnsi="Times New Roman" w:cs="Times New Roman"/>
                <w:b/>
                <w:sz w:val="24"/>
                <w:szCs w:val="24"/>
              </w:rPr>
            </w:pPr>
            <w:r w:rsidRPr="00B36B13">
              <w:rPr>
                <w:rFonts w:ascii="Times New Roman" w:hAnsi="Times New Roman" w:cs="Times New Roman"/>
                <w:b/>
                <w:sz w:val="24"/>
                <w:szCs w:val="24"/>
              </w:rPr>
              <w:t>Wewnętrzne na pobyt stały - odpływ</w:t>
            </w:r>
          </w:p>
        </w:tc>
        <w:tc>
          <w:tcPr>
            <w:tcW w:w="1560"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1591"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104</w:t>
            </w:r>
          </w:p>
        </w:tc>
      </w:tr>
      <w:tr w:rsidR="00B36B13" w:rsidTr="00B36B13">
        <w:tc>
          <w:tcPr>
            <w:tcW w:w="2943" w:type="dxa"/>
            <w:shd w:val="clear" w:color="auto" w:fill="BFBFBF" w:themeFill="background1" w:themeFillShade="BF"/>
          </w:tcPr>
          <w:p w:rsidR="00B36B13" w:rsidRPr="00B36B13" w:rsidRDefault="00B36B13" w:rsidP="00B36B13">
            <w:pPr>
              <w:spacing w:line="360" w:lineRule="auto"/>
              <w:jc w:val="center"/>
              <w:rPr>
                <w:rFonts w:ascii="Times New Roman" w:hAnsi="Times New Roman" w:cs="Times New Roman"/>
                <w:b/>
                <w:sz w:val="24"/>
                <w:szCs w:val="24"/>
              </w:rPr>
            </w:pPr>
            <w:r w:rsidRPr="00B36B13">
              <w:rPr>
                <w:rFonts w:ascii="Times New Roman" w:hAnsi="Times New Roman" w:cs="Times New Roman"/>
                <w:b/>
                <w:sz w:val="24"/>
                <w:szCs w:val="24"/>
              </w:rPr>
              <w:t>Zagraniczne na pobyt stały - emigracja</w:t>
            </w:r>
          </w:p>
        </w:tc>
        <w:tc>
          <w:tcPr>
            <w:tcW w:w="1560"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91"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B36B13" w:rsidTr="00B36B13">
        <w:tc>
          <w:tcPr>
            <w:tcW w:w="2943" w:type="dxa"/>
            <w:shd w:val="clear" w:color="auto" w:fill="BFBFBF" w:themeFill="background1" w:themeFillShade="BF"/>
          </w:tcPr>
          <w:p w:rsidR="00B36B13" w:rsidRPr="00B36B13" w:rsidRDefault="00B36B13" w:rsidP="00B36B13">
            <w:pPr>
              <w:spacing w:line="360" w:lineRule="auto"/>
              <w:jc w:val="center"/>
              <w:rPr>
                <w:rFonts w:ascii="Times New Roman" w:hAnsi="Times New Roman" w:cs="Times New Roman"/>
                <w:b/>
                <w:sz w:val="24"/>
                <w:szCs w:val="24"/>
              </w:rPr>
            </w:pPr>
            <w:r w:rsidRPr="00B36B13">
              <w:rPr>
                <w:rFonts w:ascii="Times New Roman" w:hAnsi="Times New Roman" w:cs="Times New Roman"/>
                <w:b/>
                <w:sz w:val="24"/>
                <w:szCs w:val="24"/>
              </w:rPr>
              <w:t>Saldo migracji wewnętrznych</w:t>
            </w:r>
          </w:p>
        </w:tc>
        <w:tc>
          <w:tcPr>
            <w:tcW w:w="1560"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91"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B36B13" w:rsidTr="00B36B13">
        <w:tc>
          <w:tcPr>
            <w:tcW w:w="2943" w:type="dxa"/>
            <w:shd w:val="clear" w:color="auto" w:fill="BFBFBF" w:themeFill="background1" w:themeFillShade="BF"/>
          </w:tcPr>
          <w:p w:rsidR="00B36B13" w:rsidRPr="00B36B13" w:rsidRDefault="00B36B13" w:rsidP="00B36B13">
            <w:pPr>
              <w:spacing w:line="360" w:lineRule="auto"/>
              <w:jc w:val="center"/>
              <w:rPr>
                <w:rFonts w:ascii="Times New Roman" w:hAnsi="Times New Roman" w:cs="Times New Roman"/>
                <w:b/>
                <w:sz w:val="24"/>
                <w:szCs w:val="24"/>
              </w:rPr>
            </w:pPr>
            <w:r w:rsidRPr="00B36B13">
              <w:rPr>
                <w:rFonts w:ascii="Times New Roman" w:hAnsi="Times New Roman" w:cs="Times New Roman"/>
                <w:b/>
                <w:sz w:val="24"/>
                <w:szCs w:val="24"/>
              </w:rPr>
              <w:t>Saldo migracji zagranicznych</w:t>
            </w:r>
          </w:p>
        </w:tc>
        <w:tc>
          <w:tcPr>
            <w:tcW w:w="1560"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91" w:type="dxa"/>
          </w:tcPr>
          <w:p w:rsidR="00B36B13" w:rsidRDefault="00B36B13" w:rsidP="00B36B1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B36B13" w:rsidRDefault="00B36B13" w:rsidP="00B36B13">
      <w:pPr>
        <w:spacing w:line="360" w:lineRule="auto"/>
        <w:jc w:val="center"/>
        <w:rPr>
          <w:rFonts w:ascii="Times New Roman" w:hAnsi="Times New Roman" w:cs="Times New Roman"/>
          <w:sz w:val="20"/>
          <w:szCs w:val="20"/>
        </w:rPr>
      </w:pPr>
      <w:r w:rsidRPr="001A0258">
        <w:rPr>
          <w:rFonts w:ascii="Times New Roman" w:hAnsi="Times New Roman" w:cs="Times New Roman"/>
          <w:sz w:val="20"/>
          <w:szCs w:val="20"/>
        </w:rPr>
        <w:t>Źródło: https://bdl.stat.gov.pl/BDL/dane/teryt/kategoria/2440 (dostęp: 6.10.2020</w:t>
      </w:r>
      <w:r w:rsidR="002A4828">
        <w:rPr>
          <w:rFonts w:ascii="Times New Roman" w:hAnsi="Times New Roman" w:cs="Times New Roman"/>
          <w:sz w:val="20"/>
          <w:szCs w:val="20"/>
        </w:rPr>
        <w:t xml:space="preserve"> </w:t>
      </w:r>
      <w:r w:rsidRPr="001A0258">
        <w:rPr>
          <w:rFonts w:ascii="Times New Roman" w:hAnsi="Times New Roman" w:cs="Times New Roman"/>
          <w:sz w:val="20"/>
          <w:szCs w:val="20"/>
        </w:rPr>
        <w:t>r.)</w:t>
      </w:r>
    </w:p>
    <w:p w:rsidR="00381C09" w:rsidRDefault="007825E0" w:rsidP="007825E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Większość ludności Gminy </w:t>
      </w:r>
      <w:r w:rsidR="002A4828">
        <w:rPr>
          <w:rFonts w:ascii="Times New Roman" w:hAnsi="Times New Roman" w:cs="Times New Roman"/>
          <w:sz w:val="24"/>
          <w:szCs w:val="24"/>
        </w:rPr>
        <w:t xml:space="preserve">i Miasta </w:t>
      </w:r>
      <w:r>
        <w:rPr>
          <w:rFonts w:ascii="Times New Roman" w:hAnsi="Times New Roman" w:cs="Times New Roman"/>
          <w:sz w:val="24"/>
          <w:szCs w:val="24"/>
        </w:rPr>
        <w:t xml:space="preserve">Rudnik nad Sanem stanowią mieszkańcy miasta Rudnik nad Sanem. Udział procentowy osób zamieszkujących w wyżej wymienionej miejscowości oscyluje w granicach 66%, jednak z roku na rok liczba osób żyjących w </w:t>
      </w:r>
      <w:r w:rsidR="002D7D86">
        <w:rPr>
          <w:rFonts w:ascii="Times New Roman" w:hAnsi="Times New Roman" w:cs="Times New Roman"/>
          <w:sz w:val="24"/>
          <w:szCs w:val="24"/>
        </w:rPr>
        <w:t>mieście Rudnik nad Sanem</w:t>
      </w:r>
      <w:r>
        <w:rPr>
          <w:rFonts w:ascii="Times New Roman" w:hAnsi="Times New Roman" w:cs="Times New Roman"/>
          <w:sz w:val="24"/>
          <w:szCs w:val="24"/>
        </w:rPr>
        <w:t xml:space="preserve"> minimalnie się zwiększa</w:t>
      </w:r>
      <w:r w:rsidR="002A4828">
        <w:rPr>
          <w:rFonts w:ascii="Times New Roman" w:hAnsi="Times New Roman" w:cs="Times New Roman"/>
          <w:sz w:val="24"/>
          <w:szCs w:val="24"/>
        </w:rPr>
        <w:t>,</w:t>
      </w:r>
      <w:r>
        <w:rPr>
          <w:rFonts w:ascii="Times New Roman" w:hAnsi="Times New Roman" w:cs="Times New Roman"/>
          <w:sz w:val="24"/>
          <w:szCs w:val="24"/>
        </w:rPr>
        <w:t xml:space="preserve"> co można zauważyć na poniższym wykresie.</w:t>
      </w:r>
    </w:p>
    <w:p w:rsidR="007825E0" w:rsidRPr="007825E0" w:rsidRDefault="007825E0" w:rsidP="007825E0">
      <w:pPr>
        <w:pStyle w:val="Legenda"/>
        <w:keepNext/>
        <w:jc w:val="center"/>
        <w:rPr>
          <w:rFonts w:ascii="Times New Roman" w:hAnsi="Times New Roman" w:cs="Times New Roman"/>
          <w:color w:val="auto"/>
          <w:sz w:val="20"/>
          <w:szCs w:val="20"/>
        </w:rPr>
      </w:pPr>
      <w:bookmarkStart w:id="203" w:name="_Toc54716570"/>
      <w:r w:rsidRPr="007825E0">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3</w:t>
      </w:r>
      <w:r w:rsidR="004B7A29">
        <w:rPr>
          <w:rFonts w:ascii="Times New Roman" w:hAnsi="Times New Roman" w:cs="Times New Roman"/>
          <w:color w:val="auto"/>
          <w:sz w:val="20"/>
          <w:szCs w:val="20"/>
        </w:rPr>
        <w:fldChar w:fldCharType="end"/>
      </w:r>
      <w:r w:rsidRPr="007825E0">
        <w:rPr>
          <w:rFonts w:ascii="Times New Roman" w:hAnsi="Times New Roman" w:cs="Times New Roman"/>
          <w:color w:val="auto"/>
          <w:sz w:val="20"/>
          <w:szCs w:val="20"/>
        </w:rPr>
        <w:t xml:space="preserve"> Procent ludności zamieszkującej w mieście</w:t>
      </w:r>
      <w:bookmarkEnd w:id="203"/>
    </w:p>
    <w:p w:rsidR="007825E0" w:rsidRDefault="007825E0" w:rsidP="007825E0">
      <w:pPr>
        <w:spacing w:after="0" w:line="360" w:lineRule="auto"/>
        <w:ind w:firstLine="708"/>
        <w:jc w:val="center"/>
        <w:rPr>
          <w:rFonts w:ascii="Times New Roman" w:hAnsi="Times New Roman" w:cs="Times New Roman"/>
          <w:sz w:val="24"/>
          <w:szCs w:val="24"/>
        </w:rPr>
      </w:pPr>
      <w:r>
        <w:rPr>
          <w:noProof/>
          <w:lang w:eastAsia="pl-PL"/>
        </w:rPr>
        <w:drawing>
          <wp:inline distT="0" distB="0" distL="0" distR="0" wp14:anchorId="0B3481B8" wp14:editId="78613539">
            <wp:extent cx="4572000" cy="2743200"/>
            <wp:effectExtent l="0" t="0" r="19050" b="1905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25E0" w:rsidRDefault="007825E0" w:rsidP="007825E0">
      <w:pPr>
        <w:spacing w:line="360" w:lineRule="auto"/>
        <w:ind w:left="708" w:firstLine="708"/>
        <w:rPr>
          <w:rFonts w:ascii="Times New Roman" w:hAnsi="Times New Roman" w:cs="Times New Roman"/>
          <w:sz w:val="20"/>
          <w:szCs w:val="20"/>
        </w:rPr>
      </w:pPr>
      <w:r w:rsidRPr="001A0258">
        <w:rPr>
          <w:rFonts w:ascii="Times New Roman" w:hAnsi="Times New Roman" w:cs="Times New Roman"/>
          <w:sz w:val="20"/>
          <w:szCs w:val="20"/>
        </w:rPr>
        <w:t>Źródło: https://bdl.stat.gov.pl/BDL/dane/teryt/kategoria/2440 (dostęp: 6.10.2020</w:t>
      </w:r>
      <w:r w:rsidR="002A4828">
        <w:rPr>
          <w:rFonts w:ascii="Times New Roman" w:hAnsi="Times New Roman" w:cs="Times New Roman"/>
          <w:sz w:val="20"/>
          <w:szCs w:val="20"/>
        </w:rPr>
        <w:t xml:space="preserve"> </w:t>
      </w:r>
      <w:r w:rsidRPr="001A0258">
        <w:rPr>
          <w:rFonts w:ascii="Times New Roman" w:hAnsi="Times New Roman" w:cs="Times New Roman"/>
          <w:sz w:val="20"/>
          <w:szCs w:val="20"/>
        </w:rPr>
        <w:t>r.)</w:t>
      </w:r>
    </w:p>
    <w:p w:rsidR="00D0280A" w:rsidRDefault="00D0280A" w:rsidP="007825E0">
      <w:pPr>
        <w:spacing w:line="360" w:lineRule="auto"/>
        <w:ind w:left="708" w:firstLine="708"/>
        <w:rPr>
          <w:rFonts w:ascii="Times New Roman" w:hAnsi="Times New Roman" w:cs="Times New Roman"/>
          <w:sz w:val="20"/>
          <w:szCs w:val="20"/>
        </w:rPr>
      </w:pPr>
    </w:p>
    <w:p w:rsidR="00DF4864" w:rsidRPr="00DF4864" w:rsidRDefault="00DF4864" w:rsidP="00984DA1">
      <w:pPr>
        <w:pStyle w:val="Akapitzlist"/>
        <w:keepNext/>
        <w:keepLines/>
        <w:numPr>
          <w:ilvl w:val="0"/>
          <w:numId w:val="16"/>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204" w:name="_Toc52990023"/>
      <w:bookmarkStart w:id="205" w:name="_Toc53080058"/>
      <w:bookmarkStart w:id="206" w:name="_Toc53170448"/>
      <w:bookmarkStart w:id="207" w:name="_Toc53170482"/>
      <w:bookmarkStart w:id="208" w:name="_Toc53252785"/>
      <w:bookmarkStart w:id="209" w:name="_Toc53323204"/>
      <w:bookmarkStart w:id="210" w:name="_Toc54020739"/>
      <w:bookmarkStart w:id="211" w:name="_Toc54020847"/>
      <w:bookmarkStart w:id="212" w:name="_Toc54021067"/>
      <w:bookmarkStart w:id="213" w:name="_Toc54207847"/>
      <w:bookmarkStart w:id="214" w:name="_Toc54277841"/>
      <w:bookmarkStart w:id="215" w:name="_Toc54529859"/>
      <w:bookmarkStart w:id="216" w:name="_Toc54546489"/>
      <w:bookmarkStart w:id="217" w:name="_Toc54549253"/>
      <w:bookmarkStart w:id="218" w:name="_Toc54549387"/>
      <w:bookmarkStart w:id="219" w:name="_Toc54549521"/>
      <w:bookmarkStart w:id="220" w:name="_Toc54625502"/>
      <w:bookmarkStart w:id="221" w:name="_Toc54625640"/>
      <w:bookmarkStart w:id="222" w:name="_Toc54716711"/>
      <w:bookmarkStart w:id="223" w:name="_Toc5471685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DF4864" w:rsidRPr="00DF4864" w:rsidRDefault="00DF4864" w:rsidP="00984DA1">
      <w:pPr>
        <w:pStyle w:val="Akapitzlist"/>
        <w:keepNext/>
        <w:keepLines/>
        <w:numPr>
          <w:ilvl w:val="0"/>
          <w:numId w:val="16"/>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224" w:name="_Toc52990024"/>
      <w:bookmarkStart w:id="225" w:name="_Toc53080059"/>
      <w:bookmarkStart w:id="226" w:name="_Toc53170449"/>
      <w:bookmarkStart w:id="227" w:name="_Toc53170483"/>
      <w:bookmarkStart w:id="228" w:name="_Toc53252786"/>
      <w:bookmarkStart w:id="229" w:name="_Toc53323205"/>
      <w:bookmarkStart w:id="230" w:name="_Toc54020740"/>
      <w:bookmarkStart w:id="231" w:name="_Toc54020848"/>
      <w:bookmarkStart w:id="232" w:name="_Toc54021068"/>
      <w:bookmarkStart w:id="233" w:name="_Toc54207848"/>
      <w:bookmarkStart w:id="234" w:name="_Toc54277842"/>
      <w:bookmarkStart w:id="235" w:name="_Toc54529860"/>
      <w:bookmarkStart w:id="236" w:name="_Toc54546490"/>
      <w:bookmarkStart w:id="237" w:name="_Toc54549254"/>
      <w:bookmarkStart w:id="238" w:name="_Toc54549388"/>
      <w:bookmarkStart w:id="239" w:name="_Toc54549522"/>
      <w:bookmarkStart w:id="240" w:name="_Toc54625503"/>
      <w:bookmarkStart w:id="241" w:name="_Toc54625641"/>
      <w:bookmarkStart w:id="242" w:name="_Toc54716712"/>
      <w:bookmarkStart w:id="243" w:name="_Toc5471685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DF4864" w:rsidRPr="00DF4864" w:rsidRDefault="00DF4864" w:rsidP="00984DA1">
      <w:pPr>
        <w:pStyle w:val="Akapitzlist"/>
        <w:keepNext/>
        <w:keepLines/>
        <w:numPr>
          <w:ilvl w:val="1"/>
          <w:numId w:val="16"/>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244" w:name="_Toc52990025"/>
      <w:bookmarkStart w:id="245" w:name="_Toc53080060"/>
      <w:bookmarkStart w:id="246" w:name="_Toc53170450"/>
      <w:bookmarkStart w:id="247" w:name="_Toc53170484"/>
      <w:bookmarkStart w:id="248" w:name="_Toc53252787"/>
      <w:bookmarkStart w:id="249" w:name="_Toc53323206"/>
      <w:bookmarkStart w:id="250" w:name="_Toc54020741"/>
      <w:bookmarkStart w:id="251" w:name="_Toc54020849"/>
      <w:bookmarkStart w:id="252" w:name="_Toc54021069"/>
      <w:bookmarkStart w:id="253" w:name="_Toc54207849"/>
      <w:bookmarkStart w:id="254" w:name="_Toc54277843"/>
      <w:bookmarkStart w:id="255" w:name="_Toc54529861"/>
      <w:bookmarkStart w:id="256" w:name="_Toc54546491"/>
      <w:bookmarkStart w:id="257" w:name="_Toc54549255"/>
      <w:bookmarkStart w:id="258" w:name="_Toc54549389"/>
      <w:bookmarkStart w:id="259" w:name="_Toc54549523"/>
      <w:bookmarkStart w:id="260" w:name="_Toc54625504"/>
      <w:bookmarkStart w:id="261" w:name="_Toc54625642"/>
      <w:bookmarkStart w:id="262" w:name="_Toc54716713"/>
      <w:bookmarkStart w:id="263" w:name="_Toc54716854"/>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00DF4864" w:rsidRPr="00DF4864" w:rsidRDefault="00DF4864" w:rsidP="00984DA1">
      <w:pPr>
        <w:pStyle w:val="Akapitzlist"/>
        <w:keepNext/>
        <w:keepLines/>
        <w:numPr>
          <w:ilvl w:val="1"/>
          <w:numId w:val="16"/>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264" w:name="_Toc52990026"/>
      <w:bookmarkStart w:id="265" w:name="_Toc53080061"/>
      <w:bookmarkStart w:id="266" w:name="_Toc53170451"/>
      <w:bookmarkStart w:id="267" w:name="_Toc53170485"/>
      <w:bookmarkStart w:id="268" w:name="_Toc53252788"/>
      <w:bookmarkStart w:id="269" w:name="_Toc53323207"/>
      <w:bookmarkStart w:id="270" w:name="_Toc54020742"/>
      <w:bookmarkStart w:id="271" w:name="_Toc54020850"/>
      <w:bookmarkStart w:id="272" w:name="_Toc54021070"/>
      <w:bookmarkStart w:id="273" w:name="_Toc54207850"/>
      <w:bookmarkStart w:id="274" w:name="_Toc54277844"/>
      <w:bookmarkStart w:id="275" w:name="_Toc54529862"/>
      <w:bookmarkStart w:id="276" w:name="_Toc54546492"/>
      <w:bookmarkStart w:id="277" w:name="_Toc54549256"/>
      <w:bookmarkStart w:id="278" w:name="_Toc54549390"/>
      <w:bookmarkStart w:id="279" w:name="_Toc54549524"/>
      <w:bookmarkStart w:id="280" w:name="_Toc54625505"/>
      <w:bookmarkStart w:id="281" w:name="_Toc54625643"/>
      <w:bookmarkStart w:id="282" w:name="_Toc54716714"/>
      <w:bookmarkStart w:id="283" w:name="_Toc54716855"/>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D0280A" w:rsidRDefault="00DF4864" w:rsidP="00984DA1">
      <w:pPr>
        <w:pStyle w:val="Nagwek2"/>
        <w:numPr>
          <w:ilvl w:val="1"/>
          <w:numId w:val="16"/>
        </w:numPr>
        <w:spacing w:after="200"/>
        <w:ind w:left="426" w:hanging="426"/>
        <w:rPr>
          <w:rFonts w:ascii="Times New Roman" w:hAnsi="Times New Roman" w:cs="Times New Roman"/>
          <w:color w:val="auto"/>
          <w:sz w:val="24"/>
          <w:szCs w:val="24"/>
        </w:rPr>
      </w:pPr>
      <w:bookmarkStart w:id="284" w:name="_Toc54716856"/>
      <w:r w:rsidRPr="00DF4864">
        <w:rPr>
          <w:rFonts w:ascii="Times New Roman" w:hAnsi="Times New Roman" w:cs="Times New Roman"/>
          <w:color w:val="auto"/>
          <w:sz w:val="24"/>
          <w:szCs w:val="24"/>
        </w:rPr>
        <w:t>Gospodarka i sytuacja na rynku pracy</w:t>
      </w:r>
      <w:bookmarkEnd w:id="284"/>
    </w:p>
    <w:p w:rsidR="00DF4864" w:rsidRDefault="008B0B25" w:rsidP="00DE01CB">
      <w:pPr>
        <w:spacing w:line="360" w:lineRule="auto"/>
        <w:ind w:firstLine="708"/>
        <w:jc w:val="both"/>
        <w:rPr>
          <w:rFonts w:ascii="Times New Roman" w:hAnsi="Times New Roman" w:cs="Times New Roman"/>
          <w:sz w:val="24"/>
          <w:szCs w:val="24"/>
        </w:rPr>
      </w:pPr>
      <w:r w:rsidRPr="008B0B25">
        <w:rPr>
          <w:rFonts w:ascii="Times New Roman" w:hAnsi="Times New Roman" w:cs="Times New Roman"/>
          <w:sz w:val="24"/>
          <w:szCs w:val="24"/>
        </w:rPr>
        <w:t>Według danych B</w:t>
      </w:r>
      <w:r w:rsidR="00F84C91">
        <w:rPr>
          <w:rFonts w:ascii="Times New Roman" w:hAnsi="Times New Roman" w:cs="Times New Roman"/>
          <w:sz w:val="24"/>
          <w:szCs w:val="24"/>
        </w:rPr>
        <w:t xml:space="preserve">azy </w:t>
      </w:r>
      <w:r w:rsidRPr="008B0B25">
        <w:rPr>
          <w:rFonts w:ascii="Times New Roman" w:hAnsi="Times New Roman" w:cs="Times New Roman"/>
          <w:sz w:val="24"/>
          <w:szCs w:val="24"/>
        </w:rPr>
        <w:t>D</w:t>
      </w:r>
      <w:r w:rsidR="00F84C91">
        <w:rPr>
          <w:rFonts w:ascii="Times New Roman" w:hAnsi="Times New Roman" w:cs="Times New Roman"/>
          <w:sz w:val="24"/>
          <w:szCs w:val="24"/>
        </w:rPr>
        <w:t xml:space="preserve">anych </w:t>
      </w:r>
      <w:r w:rsidRPr="008B0B25">
        <w:rPr>
          <w:rFonts w:ascii="Times New Roman" w:hAnsi="Times New Roman" w:cs="Times New Roman"/>
          <w:sz w:val="24"/>
          <w:szCs w:val="24"/>
        </w:rPr>
        <w:t>L</w:t>
      </w:r>
      <w:r w:rsidR="00F84C91">
        <w:rPr>
          <w:rFonts w:ascii="Times New Roman" w:hAnsi="Times New Roman" w:cs="Times New Roman"/>
          <w:sz w:val="24"/>
          <w:szCs w:val="24"/>
        </w:rPr>
        <w:t>okalnych</w:t>
      </w:r>
      <w:r w:rsidRPr="008B0B25">
        <w:rPr>
          <w:rFonts w:ascii="Times New Roman" w:hAnsi="Times New Roman" w:cs="Times New Roman"/>
          <w:sz w:val="24"/>
          <w:szCs w:val="24"/>
        </w:rPr>
        <w:t xml:space="preserve"> G</w:t>
      </w:r>
      <w:r w:rsidR="00F84C91">
        <w:rPr>
          <w:rFonts w:ascii="Times New Roman" w:hAnsi="Times New Roman" w:cs="Times New Roman"/>
          <w:sz w:val="24"/>
          <w:szCs w:val="24"/>
        </w:rPr>
        <w:t xml:space="preserve">łównego </w:t>
      </w:r>
      <w:r w:rsidRPr="008B0B25">
        <w:rPr>
          <w:rFonts w:ascii="Times New Roman" w:hAnsi="Times New Roman" w:cs="Times New Roman"/>
          <w:sz w:val="24"/>
          <w:szCs w:val="24"/>
        </w:rPr>
        <w:t>U</w:t>
      </w:r>
      <w:r w:rsidR="00F84C91">
        <w:rPr>
          <w:rFonts w:ascii="Times New Roman" w:hAnsi="Times New Roman" w:cs="Times New Roman"/>
          <w:sz w:val="24"/>
          <w:szCs w:val="24"/>
        </w:rPr>
        <w:t xml:space="preserve">rzędu </w:t>
      </w:r>
      <w:r w:rsidRPr="008B0B25">
        <w:rPr>
          <w:rFonts w:ascii="Times New Roman" w:hAnsi="Times New Roman" w:cs="Times New Roman"/>
          <w:sz w:val="24"/>
          <w:szCs w:val="24"/>
        </w:rPr>
        <w:t>S</w:t>
      </w:r>
      <w:r w:rsidR="00F84C91">
        <w:rPr>
          <w:rFonts w:ascii="Times New Roman" w:hAnsi="Times New Roman" w:cs="Times New Roman"/>
          <w:sz w:val="24"/>
          <w:szCs w:val="24"/>
        </w:rPr>
        <w:t>tatystycznego</w:t>
      </w:r>
      <w:r w:rsidRPr="008B0B25">
        <w:rPr>
          <w:rFonts w:ascii="Times New Roman" w:hAnsi="Times New Roman" w:cs="Times New Roman"/>
          <w:sz w:val="24"/>
          <w:szCs w:val="24"/>
        </w:rPr>
        <w:t xml:space="preserve">, na koniec 2019 roku na terenie </w:t>
      </w:r>
      <w:r w:rsidR="002A4828">
        <w:rPr>
          <w:rFonts w:ascii="Times New Roman" w:hAnsi="Times New Roman" w:cs="Times New Roman"/>
          <w:sz w:val="24"/>
          <w:szCs w:val="24"/>
        </w:rPr>
        <w:t>G</w:t>
      </w:r>
      <w:r w:rsidRPr="008B0B25">
        <w:rPr>
          <w:rFonts w:ascii="Times New Roman" w:hAnsi="Times New Roman" w:cs="Times New Roman"/>
          <w:sz w:val="24"/>
          <w:szCs w:val="24"/>
        </w:rPr>
        <w:t xml:space="preserve">miny </w:t>
      </w:r>
      <w:r w:rsidR="002A4828">
        <w:rPr>
          <w:rFonts w:ascii="Times New Roman" w:hAnsi="Times New Roman" w:cs="Times New Roman"/>
          <w:sz w:val="24"/>
          <w:szCs w:val="24"/>
        </w:rPr>
        <w:t xml:space="preserve">i Miasta </w:t>
      </w:r>
      <w:r w:rsidRPr="008B0B25">
        <w:rPr>
          <w:rFonts w:ascii="Times New Roman" w:hAnsi="Times New Roman" w:cs="Times New Roman"/>
          <w:sz w:val="24"/>
          <w:szCs w:val="24"/>
        </w:rPr>
        <w:t xml:space="preserve">Rudnik nad Sanem zarejestrowanych było 723 podmiotów gospodarczych, z czego zdecydowana większość, tj. 700 podmioty znajdowały się w sektorze prywatnym, a 23 w sektorze publicznym. Liczba podmiotów gospodarczych funkcjonujących w gminie systematycznie się zwiększa. Na przestrzeni lat większy przyrost nastąpił w sektorze prywatnym (637 podmioty w 2016 roku, 700 podmiotów w roku 2019). Natomiast zmiany w sektorze publicznym utrzymywały się na zbliżonym poziomie (zmiana </w:t>
      </w:r>
      <w:r w:rsidR="002A4828">
        <w:rPr>
          <w:rFonts w:ascii="Times New Roman" w:hAnsi="Times New Roman" w:cs="Times New Roman"/>
          <w:sz w:val="24"/>
          <w:szCs w:val="24"/>
        </w:rPr>
        <w:br/>
      </w:r>
      <w:r w:rsidRPr="008B0B25">
        <w:rPr>
          <w:rFonts w:ascii="Times New Roman" w:hAnsi="Times New Roman" w:cs="Times New Roman"/>
          <w:sz w:val="24"/>
          <w:szCs w:val="24"/>
        </w:rPr>
        <w:t>w granicach 2 podmiotów).</w:t>
      </w:r>
      <w:r w:rsidR="00DE01CB">
        <w:rPr>
          <w:rFonts w:ascii="Times New Roman" w:hAnsi="Times New Roman" w:cs="Times New Roman"/>
          <w:sz w:val="24"/>
          <w:szCs w:val="24"/>
        </w:rPr>
        <w:t xml:space="preserve"> </w:t>
      </w:r>
      <w:r w:rsidR="00DE01CB" w:rsidRPr="00DE01CB">
        <w:rPr>
          <w:rFonts w:ascii="Times New Roman" w:hAnsi="Times New Roman" w:cs="Times New Roman"/>
          <w:sz w:val="24"/>
          <w:szCs w:val="24"/>
        </w:rPr>
        <w:t>Biorąc pod uwagę Polską Klasy</w:t>
      </w:r>
      <w:r w:rsidR="00DE01CB">
        <w:rPr>
          <w:rFonts w:ascii="Times New Roman" w:hAnsi="Times New Roman" w:cs="Times New Roman"/>
          <w:sz w:val="24"/>
          <w:szCs w:val="24"/>
        </w:rPr>
        <w:t>fikację Działalności (PKD 2007)</w:t>
      </w:r>
      <w:r w:rsidR="00DE01CB" w:rsidRPr="00DE01CB">
        <w:rPr>
          <w:rFonts w:ascii="Times New Roman" w:hAnsi="Times New Roman" w:cs="Times New Roman"/>
          <w:sz w:val="24"/>
          <w:szCs w:val="24"/>
        </w:rPr>
        <w:t xml:space="preserve"> </w:t>
      </w:r>
      <w:r w:rsidR="00DE01CB">
        <w:rPr>
          <w:rFonts w:ascii="Times New Roman" w:hAnsi="Times New Roman" w:cs="Times New Roman"/>
          <w:sz w:val="24"/>
          <w:szCs w:val="24"/>
        </w:rPr>
        <w:t>w 2019</w:t>
      </w:r>
      <w:r w:rsidR="00DE01CB" w:rsidRPr="00DE01CB">
        <w:rPr>
          <w:rFonts w:ascii="Times New Roman" w:hAnsi="Times New Roman" w:cs="Times New Roman"/>
          <w:sz w:val="24"/>
          <w:szCs w:val="24"/>
        </w:rPr>
        <w:t xml:space="preserve"> roku dominującymi rodzajami działalności gospodarczej prowadzonej w gminie były: handel</w:t>
      </w:r>
      <w:r w:rsidR="002A4828">
        <w:rPr>
          <w:rFonts w:ascii="Times New Roman" w:hAnsi="Times New Roman" w:cs="Times New Roman"/>
          <w:sz w:val="24"/>
          <w:szCs w:val="24"/>
        </w:rPr>
        <w:t xml:space="preserve"> </w:t>
      </w:r>
      <w:r w:rsidR="00F84C91">
        <w:rPr>
          <w:rFonts w:ascii="Times New Roman" w:hAnsi="Times New Roman" w:cs="Times New Roman"/>
          <w:sz w:val="24"/>
          <w:szCs w:val="24"/>
        </w:rPr>
        <w:t xml:space="preserve">i usługi w zakresie napraw </w:t>
      </w:r>
      <w:r w:rsidR="00DE01CB">
        <w:rPr>
          <w:rFonts w:ascii="Times New Roman" w:hAnsi="Times New Roman" w:cs="Times New Roman"/>
          <w:sz w:val="24"/>
          <w:szCs w:val="24"/>
        </w:rPr>
        <w:t>(205</w:t>
      </w:r>
      <w:r w:rsidR="00DE01CB" w:rsidRPr="00DE01CB">
        <w:rPr>
          <w:rFonts w:ascii="Times New Roman" w:hAnsi="Times New Roman" w:cs="Times New Roman"/>
          <w:sz w:val="24"/>
          <w:szCs w:val="24"/>
        </w:rPr>
        <w:t xml:space="preserve"> podmiotów) oraz przetwórstwo przemysłowe</w:t>
      </w:r>
      <w:r w:rsidR="00DE01CB">
        <w:rPr>
          <w:rFonts w:ascii="Times New Roman" w:hAnsi="Times New Roman" w:cs="Times New Roman"/>
          <w:sz w:val="24"/>
          <w:szCs w:val="24"/>
        </w:rPr>
        <w:t xml:space="preserve"> (141).</w:t>
      </w:r>
    </w:p>
    <w:p w:rsidR="003942DB" w:rsidRPr="003942DB" w:rsidRDefault="003942DB" w:rsidP="003942DB">
      <w:pPr>
        <w:pStyle w:val="Legenda"/>
        <w:keepNext/>
        <w:jc w:val="center"/>
        <w:rPr>
          <w:rFonts w:ascii="Times New Roman" w:hAnsi="Times New Roman" w:cs="Times New Roman"/>
          <w:color w:val="auto"/>
          <w:sz w:val="20"/>
          <w:szCs w:val="20"/>
        </w:rPr>
      </w:pPr>
      <w:bookmarkStart w:id="285" w:name="_Toc54716571"/>
      <w:r w:rsidRPr="003942DB">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4</w:t>
      </w:r>
      <w:r w:rsidR="004B7A29">
        <w:rPr>
          <w:rFonts w:ascii="Times New Roman" w:hAnsi="Times New Roman" w:cs="Times New Roman"/>
          <w:color w:val="auto"/>
          <w:sz w:val="20"/>
          <w:szCs w:val="20"/>
        </w:rPr>
        <w:fldChar w:fldCharType="end"/>
      </w:r>
      <w:r w:rsidRPr="003942DB">
        <w:rPr>
          <w:rFonts w:ascii="Times New Roman" w:hAnsi="Times New Roman" w:cs="Times New Roman"/>
          <w:color w:val="auto"/>
          <w:sz w:val="20"/>
          <w:szCs w:val="20"/>
        </w:rPr>
        <w:t xml:space="preserve"> Podmioty gospodarcze w gminie w poszczególnych sekcjach Polskiej Klasyfikacji Działalności (PKD) w 2019 roku</w:t>
      </w:r>
      <w:bookmarkEnd w:id="285"/>
    </w:p>
    <w:p w:rsidR="00A2410B" w:rsidRDefault="003942DB" w:rsidP="003942DB">
      <w:pPr>
        <w:spacing w:after="0" w:line="360" w:lineRule="auto"/>
        <w:ind w:hanging="1417"/>
        <w:rPr>
          <w:rFonts w:ascii="Times New Roman" w:hAnsi="Times New Roman" w:cs="Times New Roman"/>
          <w:sz w:val="24"/>
          <w:szCs w:val="24"/>
        </w:rPr>
      </w:pPr>
      <w:r>
        <w:rPr>
          <w:noProof/>
          <w:lang w:eastAsia="pl-PL"/>
        </w:rPr>
        <w:drawing>
          <wp:inline distT="0" distB="0" distL="0" distR="0" wp14:anchorId="4443D38D" wp14:editId="7917AE32">
            <wp:extent cx="7392747" cy="4924425"/>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42DB" w:rsidRPr="003942DB" w:rsidRDefault="003942DB" w:rsidP="003942DB">
      <w:pPr>
        <w:spacing w:line="360" w:lineRule="auto"/>
        <w:jc w:val="center"/>
        <w:rPr>
          <w:rFonts w:ascii="Times New Roman" w:hAnsi="Times New Roman" w:cs="Times New Roman"/>
          <w:sz w:val="20"/>
          <w:szCs w:val="20"/>
        </w:rPr>
      </w:pPr>
      <w:r w:rsidRPr="003942DB">
        <w:rPr>
          <w:rFonts w:ascii="Times New Roman" w:hAnsi="Times New Roman" w:cs="Times New Roman"/>
          <w:sz w:val="20"/>
          <w:szCs w:val="20"/>
        </w:rPr>
        <w:t>Źródło: https://bdl.stat.gov.pl/BDL/dane/teryt/kategoria/2440 (dostęp: 7.10.2020</w:t>
      </w:r>
      <w:r w:rsidR="002A4828">
        <w:rPr>
          <w:rFonts w:ascii="Times New Roman" w:hAnsi="Times New Roman" w:cs="Times New Roman"/>
          <w:sz w:val="20"/>
          <w:szCs w:val="20"/>
        </w:rPr>
        <w:t xml:space="preserve"> </w:t>
      </w:r>
      <w:r w:rsidRPr="003942DB">
        <w:rPr>
          <w:rFonts w:ascii="Times New Roman" w:hAnsi="Times New Roman" w:cs="Times New Roman"/>
          <w:sz w:val="20"/>
          <w:szCs w:val="20"/>
        </w:rPr>
        <w:t>r.)</w:t>
      </w:r>
    </w:p>
    <w:p w:rsidR="00A2410B" w:rsidRPr="00A2410B" w:rsidRDefault="00A2410B" w:rsidP="00A2410B">
      <w:pPr>
        <w:pStyle w:val="Legenda"/>
        <w:keepNext/>
        <w:jc w:val="center"/>
        <w:rPr>
          <w:rFonts w:ascii="Times New Roman" w:hAnsi="Times New Roman" w:cs="Times New Roman"/>
          <w:sz w:val="20"/>
          <w:szCs w:val="20"/>
        </w:rPr>
      </w:pPr>
      <w:bookmarkStart w:id="286" w:name="_Toc54716572"/>
      <w:r w:rsidRPr="00A2410B">
        <w:rPr>
          <w:rFonts w:ascii="Times New Roman" w:hAnsi="Times New Roman" w:cs="Times New Roman"/>
          <w:color w:val="auto"/>
          <w:sz w:val="20"/>
          <w:szCs w:val="20"/>
        </w:rPr>
        <w:lastRenderedPageBreak/>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5</w:t>
      </w:r>
      <w:r w:rsidR="004B7A29">
        <w:rPr>
          <w:rFonts w:ascii="Times New Roman" w:hAnsi="Times New Roman" w:cs="Times New Roman"/>
          <w:color w:val="auto"/>
          <w:sz w:val="20"/>
          <w:szCs w:val="20"/>
        </w:rPr>
        <w:fldChar w:fldCharType="end"/>
      </w:r>
      <w:r w:rsidRPr="00A2410B">
        <w:rPr>
          <w:rFonts w:ascii="Times New Roman" w:hAnsi="Times New Roman" w:cs="Times New Roman"/>
          <w:color w:val="auto"/>
          <w:sz w:val="20"/>
          <w:szCs w:val="20"/>
        </w:rPr>
        <w:t xml:space="preserve"> Podmioty gospodarcze w gminie w latach 2016</w:t>
      </w:r>
      <w:r w:rsidR="002A4828">
        <w:rPr>
          <w:rFonts w:ascii="Times New Roman" w:hAnsi="Times New Roman" w:cs="Times New Roman"/>
          <w:color w:val="auto"/>
          <w:sz w:val="20"/>
          <w:szCs w:val="20"/>
        </w:rPr>
        <w:t xml:space="preserve"> </w:t>
      </w:r>
      <w:r w:rsidRPr="00A2410B">
        <w:rPr>
          <w:rFonts w:ascii="Times New Roman" w:hAnsi="Times New Roman" w:cs="Times New Roman"/>
          <w:color w:val="auto"/>
          <w:sz w:val="20"/>
          <w:szCs w:val="20"/>
        </w:rPr>
        <w:t>-</w:t>
      </w:r>
      <w:r w:rsidR="002A4828">
        <w:rPr>
          <w:rFonts w:ascii="Times New Roman" w:hAnsi="Times New Roman" w:cs="Times New Roman"/>
          <w:color w:val="auto"/>
          <w:sz w:val="20"/>
          <w:szCs w:val="20"/>
        </w:rPr>
        <w:t xml:space="preserve"> </w:t>
      </w:r>
      <w:r w:rsidRPr="00A2410B">
        <w:rPr>
          <w:rFonts w:ascii="Times New Roman" w:hAnsi="Times New Roman" w:cs="Times New Roman"/>
          <w:color w:val="auto"/>
          <w:sz w:val="20"/>
          <w:szCs w:val="20"/>
        </w:rPr>
        <w:t>2019</w:t>
      </w:r>
      <w:bookmarkEnd w:id="286"/>
    </w:p>
    <w:p w:rsidR="00A2410B" w:rsidRDefault="00A2410B" w:rsidP="00A2410B">
      <w:pPr>
        <w:spacing w:after="0" w:line="360" w:lineRule="auto"/>
        <w:jc w:val="center"/>
        <w:rPr>
          <w:rFonts w:ascii="Times New Roman" w:hAnsi="Times New Roman" w:cs="Times New Roman"/>
          <w:sz w:val="24"/>
          <w:szCs w:val="24"/>
        </w:rPr>
      </w:pPr>
      <w:r>
        <w:rPr>
          <w:noProof/>
          <w:lang w:eastAsia="pl-PL"/>
        </w:rPr>
        <w:drawing>
          <wp:inline distT="0" distB="0" distL="0" distR="0" wp14:anchorId="1C82BC89" wp14:editId="5E879DB9">
            <wp:extent cx="4010025" cy="2406015"/>
            <wp:effectExtent l="0" t="0" r="9525" b="1333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410B" w:rsidRDefault="00A2410B" w:rsidP="00F20376">
      <w:pPr>
        <w:spacing w:after="120" w:line="360" w:lineRule="auto"/>
        <w:jc w:val="center"/>
        <w:rPr>
          <w:rFonts w:ascii="Times New Roman" w:hAnsi="Times New Roman" w:cs="Times New Roman"/>
          <w:sz w:val="20"/>
          <w:szCs w:val="20"/>
        </w:rPr>
      </w:pPr>
      <w:r w:rsidRPr="003942DB">
        <w:rPr>
          <w:rFonts w:ascii="Times New Roman" w:hAnsi="Times New Roman" w:cs="Times New Roman"/>
          <w:sz w:val="20"/>
          <w:szCs w:val="20"/>
        </w:rPr>
        <w:t>Źródło: https://bdl.stat.gov.pl/BDL/dane/teryt/kategoria/2440 (dostęp: 7.10.2020</w:t>
      </w:r>
      <w:r w:rsidR="002A4828">
        <w:rPr>
          <w:rFonts w:ascii="Times New Roman" w:hAnsi="Times New Roman" w:cs="Times New Roman"/>
          <w:sz w:val="20"/>
          <w:szCs w:val="20"/>
        </w:rPr>
        <w:t xml:space="preserve"> </w:t>
      </w:r>
      <w:r w:rsidRPr="003942DB">
        <w:rPr>
          <w:rFonts w:ascii="Times New Roman" w:hAnsi="Times New Roman" w:cs="Times New Roman"/>
          <w:sz w:val="20"/>
          <w:szCs w:val="20"/>
        </w:rPr>
        <w:t>r.)</w:t>
      </w:r>
    </w:p>
    <w:p w:rsidR="00EA4698" w:rsidRDefault="00EA4698" w:rsidP="00F20376">
      <w:pPr>
        <w:spacing w:after="120" w:line="360" w:lineRule="auto"/>
        <w:ind w:firstLine="708"/>
        <w:jc w:val="both"/>
        <w:rPr>
          <w:rFonts w:ascii="Times New Roman" w:hAnsi="Times New Roman" w:cs="Times New Roman"/>
          <w:sz w:val="24"/>
          <w:szCs w:val="24"/>
        </w:rPr>
      </w:pPr>
      <w:r w:rsidRPr="00EA4698">
        <w:rPr>
          <w:rFonts w:ascii="Times New Roman" w:hAnsi="Times New Roman" w:cs="Times New Roman"/>
          <w:sz w:val="24"/>
          <w:szCs w:val="24"/>
        </w:rPr>
        <w:t>Sytuacja gospodarcza w gminie wpływa na kondycję lokalnego rynku pracy.</w:t>
      </w:r>
      <w:r w:rsidR="00C84DB7">
        <w:rPr>
          <w:rFonts w:ascii="Times New Roman" w:hAnsi="Times New Roman" w:cs="Times New Roman"/>
          <w:sz w:val="24"/>
          <w:szCs w:val="24"/>
        </w:rPr>
        <w:t xml:space="preserve"> </w:t>
      </w:r>
      <w:r w:rsidR="00AB0296">
        <w:rPr>
          <w:rFonts w:ascii="Times New Roman" w:hAnsi="Times New Roman" w:cs="Times New Roman"/>
          <w:sz w:val="24"/>
          <w:szCs w:val="24"/>
        </w:rPr>
        <w:br/>
      </w:r>
      <w:r w:rsidR="00C84DB7">
        <w:rPr>
          <w:rFonts w:ascii="Times New Roman" w:hAnsi="Times New Roman" w:cs="Times New Roman"/>
          <w:sz w:val="24"/>
          <w:szCs w:val="24"/>
        </w:rPr>
        <w:t>Jest to szczególnie istotny aspekt</w:t>
      </w:r>
      <w:r w:rsidR="00C84DB7" w:rsidRPr="00C84DB7">
        <w:rPr>
          <w:rFonts w:ascii="Times New Roman" w:hAnsi="Times New Roman" w:cs="Times New Roman"/>
          <w:sz w:val="24"/>
          <w:szCs w:val="24"/>
        </w:rPr>
        <w:t xml:space="preserve"> z punktu widzenia działalności </w:t>
      </w:r>
      <w:r w:rsidR="00C84DB7">
        <w:rPr>
          <w:rFonts w:ascii="Times New Roman" w:hAnsi="Times New Roman" w:cs="Times New Roman"/>
          <w:sz w:val="24"/>
          <w:szCs w:val="24"/>
        </w:rPr>
        <w:t>pomocy społecznej, p</w:t>
      </w:r>
      <w:r w:rsidR="00C84DB7" w:rsidRPr="00C84DB7">
        <w:rPr>
          <w:rFonts w:ascii="Times New Roman" w:hAnsi="Times New Roman" w:cs="Times New Roman"/>
          <w:sz w:val="24"/>
          <w:szCs w:val="24"/>
        </w:rPr>
        <w:t xml:space="preserve">onieważ z bezrobociem często </w:t>
      </w:r>
      <w:r w:rsidR="00F84C91">
        <w:rPr>
          <w:rFonts w:ascii="Times New Roman" w:hAnsi="Times New Roman" w:cs="Times New Roman"/>
          <w:sz w:val="24"/>
          <w:szCs w:val="24"/>
        </w:rPr>
        <w:t xml:space="preserve">bezpośrednio </w:t>
      </w:r>
      <w:r w:rsidR="00C84DB7">
        <w:rPr>
          <w:rFonts w:ascii="Times New Roman" w:hAnsi="Times New Roman" w:cs="Times New Roman"/>
          <w:sz w:val="24"/>
          <w:szCs w:val="24"/>
        </w:rPr>
        <w:t>powiązany jest problem ubóstwa. O</w:t>
      </w:r>
      <w:r w:rsidR="00C84DB7" w:rsidRPr="00C84DB7">
        <w:rPr>
          <w:rFonts w:ascii="Times New Roman" w:hAnsi="Times New Roman" w:cs="Times New Roman"/>
          <w:sz w:val="24"/>
          <w:szCs w:val="24"/>
        </w:rPr>
        <w:t xml:space="preserve">soby bezrobotne stanowią </w:t>
      </w:r>
      <w:r w:rsidR="00C84DB7">
        <w:rPr>
          <w:rFonts w:ascii="Times New Roman" w:hAnsi="Times New Roman" w:cs="Times New Roman"/>
          <w:sz w:val="24"/>
          <w:szCs w:val="24"/>
        </w:rPr>
        <w:t xml:space="preserve">także </w:t>
      </w:r>
      <w:r w:rsidR="00C84DB7" w:rsidRPr="00C84DB7">
        <w:rPr>
          <w:rFonts w:ascii="Times New Roman" w:hAnsi="Times New Roman" w:cs="Times New Roman"/>
          <w:sz w:val="24"/>
          <w:szCs w:val="24"/>
        </w:rPr>
        <w:t>liczną grupę beneficjentów pomocy społecznej.</w:t>
      </w:r>
      <w:r w:rsidR="00FF5EF1">
        <w:rPr>
          <w:rFonts w:ascii="Times New Roman" w:hAnsi="Times New Roman" w:cs="Times New Roman"/>
          <w:sz w:val="24"/>
          <w:szCs w:val="24"/>
        </w:rPr>
        <w:t xml:space="preserve"> </w:t>
      </w:r>
      <w:r w:rsidR="00F20376" w:rsidRPr="00F20376">
        <w:rPr>
          <w:rFonts w:ascii="Times New Roman" w:hAnsi="Times New Roman" w:cs="Times New Roman"/>
          <w:sz w:val="24"/>
          <w:szCs w:val="24"/>
        </w:rPr>
        <w:t>Z danych Głównego Urzędu Statystycznego wynika, że w latach 2016</w:t>
      </w:r>
      <w:r w:rsidR="002D7D86">
        <w:rPr>
          <w:rFonts w:ascii="Times New Roman" w:hAnsi="Times New Roman" w:cs="Times New Roman"/>
          <w:sz w:val="24"/>
          <w:szCs w:val="24"/>
        </w:rPr>
        <w:t xml:space="preserve"> </w:t>
      </w:r>
      <w:r w:rsidR="00F20376" w:rsidRPr="00F20376">
        <w:rPr>
          <w:rFonts w:ascii="Times New Roman" w:hAnsi="Times New Roman" w:cs="Times New Roman"/>
          <w:sz w:val="24"/>
          <w:szCs w:val="24"/>
        </w:rPr>
        <w:t>-</w:t>
      </w:r>
      <w:r w:rsidR="002D7D86">
        <w:rPr>
          <w:rFonts w:ascii="Times New Roman" w:hAnsi="Times New Roman" w:cs="Times New Roman"/>
          <w:sz w:val="24"/>
          <w:szCs w:val="24"/>
        </w:rPr>
        <w:t xml:space="preserve"> </w:t>
      </w:r>
      <w:r w:rsidR="00F20376" w:rsidRPr="00F20376">
        <w:rPr>
          <w:rFonts w:ascii="Times New Roman" w:hAnsi="Times New Roman" w:cs="Times New Roman"/>
          <w:sz w:val="24"/>
          <w:szCs w:val="24"/>
        </w:rPr>
        <w:t xml:space="preserve">2019 liczba osób bezrobotnych w </w:t>
      </w:r>
      <w:r w:rsidR="002A4828">
        <w:rPr>
          <w:rFonts w:ascii="Times New Roman" w:hAnsi="Times New Roman" w:cs="Times New Roman"/>
          <w:sz w:val="24"/>
          <w:szCs w:val="24"/>
        </w:rPr>
        <w:t>G</w:t>
      </w:r>
      <w:r w:rsidR="00F20376" w:rsidRPr="00F20376">
        <w:rPr>
          <w:rFonts w:ascii="Times New Roman" w:hAnsi="Times New Roman" w:cs="Times New Roman"/>
          <w:sz w:val="24"/>
          <w:szCs w:val="24"/>
        </w:rPr>
        <w:t>minie</w:t>
      </w:r>
      <w:r w:rsidR="002A4828">
        <w:rPr>
          <w:rFonts w:ascii="Times New Roman" w:hAnsi="Times New Roman" w:cs="Times New Roman"/>
          <w:sz w:val="24"/>
          <w:szCs w:val="24"/>
        </w:rPr>
        <w:t xml:space="preserve"> i Mieście</w:t>
      </w:r>
      <w:r w:rsidR="00F20376" w:rsidRPr="00F20376">
        <w:rPr>
          <w:rFonts w:ascii="Times New Roman" w:hAnsi="Times New Roman" w:cs="Times New Roman"/>
          <w:sz w:val="24"/>
          <w:szCs w:val="24"/>
        </w:rPr>
        <w:t xml:space="preserve"> Rudnik nad Sanem systematycznie spadała (z 756 w 2016 r. do 612 w 2019 r.). Wśród osób pozostających bez pracy nieznaczną większość stanowiły kobiety (393 w 2016 r., 346 w 2017 r., 333 w 2018 r.). Zmiana tej sytuacji nastąpiła dopiero w ubiegłym roku, gdyż po raz pierwszy od 2016 roku więcej mężczyzn miało status osoby bezrobotnej zarejestrowanej w Powiatowym Urzędzie Pracy (310 mężczyzn, 302 kobiety).</w:t>
      </w:r>
    </w:p>
    <w:p w:rsidR="00F20376" w:rsidRPr="00F20376" w:rsidRDefault="00F20376" w:rsidP="00F20376">
      <w:pPr>
        <w:pStyle w:val="Legenda"/>
        <w:keepNext/>
        <w:spacing w:after="120"/>
        <w:jc w:val="center"/>
        <w:rPr>
          <w:rFonts w:ascii="Times New Roman" w:hAnsi="Times New Roman" w:cs="Times New Roman"/>
          <w:color w:val="auto"/>
          <w:sz w:val="20"/>
          <w:szCs w:val="20"/>
        </w:rPr>
      </w:pPr>
      <w:bookmarkStart w:id="287" w:name="_Toc54716573"/>
      <w:r w:rsidRPr="00F20376">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6</w:t>
      </w:r>
      <w:r w:rsidR="004B7A29">
        <w:rPr>
          <w:rFonts w:ascii="Times New Roman" w:hAnsi="Times New Roman" w:cs="Times New Roman"/>
          <w:color w:val="auto"/>
          <w:sz w:val="20"/>
          <w:szCs w:val="20"/>
        </w:rPr>
        <w:fldChar w:fldCharType="end"/>
      </w:r>
      <w:r w:rsidRPr="00F20376">
        <w:rPr>
          <w:rFonts w:ascii="Times New Roman" w:hAnsi="Times New Roman" w:cs="Times New Roman"/>
          <w:color w:val="auto"/>
          <w:sz w:val="20"/>
          <w:szCs w:val="20"/>
        </w:rPr>
        <w:t xml:space="preserve"> Bezrobotni w gminie według płci w latach 2016</w:t>
      </w:r>
      <w:r w:rsidR="002A4828">
        <w:rPr>
          <w:rFonts w:ascii="Times New Roman" w:hAnsi="Times New Roman" w:cs="Times New Roman"/>
          <w:color w:val="auto"/>
          <w:sz w:val="20"/>
          <w:szCs w:val="20"/>
        </w:rPr>
        <w:t xml:space="preserve"> </w:t>
      </w:r>
      <w:r w:rsidRPr="00F20376">
        <w:rPr>
          <w:rFonts w:ascii="Times New Roman" w:hAnsi="Times New Roman" w:cs="Times New Roman"/>
          <w:color w:val="auto"/>
          <w:sz w:val="20"/>
          <w:szCs w:val="20"/>
        </w:rPr>
        <w:t>-</w:t>
      </w:r>
      <w:r w:rsidR="002A4828">
        <w:rPr>
          <w:rFonts w:ascii="Times New Roman" w:hAnsi="Times New Roman" w:cs="Times New Roman"/>
          <w:color w:val="auto"/>
          <w:sz w:val="20"/>
          <w:szCs w:val="20"/>
        </w:rPr>
        <w:t xml:space="preserve"> </w:t>
      </w:r>
      <w:r w:rsidRPr="00F20376">
        <w:rPr>
          <w:rFonts w:ascii="Times New Roman" w:hAnsi="Times New Roman" w:cs="Times New Roman"/>
          <w:color w:val="auto"/>
          <w:sz w:val="20"/>
          <w:szCs w:val="20"/>
        </w:rPr>
        <w:t>2019</w:t>
      </w:r>
      <w:bookmarkEnd w:id="287"/>
    </w:p>
    <w:p w:rsidR="00F20376" w:rsidRPr="003942DB" w:rsidRDefault="00F20376" w:rsidP="00F20376">
      <w:pPr>
        <w:spacing w:line="360" w:lineRule="auto"/>
        <w:jc w:val="center"/>
        <w:rPr>
          <w:rFonts w:ascii="Times New Roman" w:hAnsi="Times New Roman" w:cs="Times New Roman"/>
          <w:sz w:val="20"/>
          <w:szCs w:val="20"/>
        </w:rPr>
      </w:pPr>
      <w:r>
        <w:rPr>
          <w:noProof/>
          <w:lang w:eastAsia="pl-PL"/>
        </w:rPr>
        <w:drawing>
          <wp:inline distT="0" distB="0" distL="0" distR="0" wp14:anchorId="13BAA6C4" wp14:editId="7A9C5789">
            <wp:extent cx="3996792" cy="2390775"/>
            <wp:effectExtent l="0" t="0" r="22860" b="952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cs="Times New Roman"/>
          <w:sz w:val="24"/>
          <w:szCs w:val="24"/>
        </w:rPr>
        <w:br/>
      </w:r>
      <w:r w:rsidRPr="003942DB">
        <w:rPr>
          <w:rFonts w:ascii="Times New Roman" w:hAnsi="Times New Roman" w:cs="Times New Roman"/>
          <w:sz w:val="20"/>
          <w:szCs w:val="20"/>
        </w:rPr>
        <w:t>Źródło: https://bdl.stat.gov.pl/BDL/dane/teryt/kategoria/2440 (dostęp: 7.10.2020</w:t>
      </w:r>
      <w:r w:rsidR="002A4828">
        <w:rPr>
          <w:rFonts w:ascii="Times New Roman" w:hAnsi="Times New Roman" w:cs="Times New Roman"/>
          <w:sz w:val="20"/>
          <w:szCs w:val="20"/>
        </w:rPr>
        <w:t xml:space="preserve"> </w:t>
      </w:r>
      <w:r w:rsidRPr="003942DB">
        <w:rPr>
          <w:rFonts w:ascii="Times New Roman" w:hAnsi="Times New Roman" w:cs="Times New Roman"/>
          <w:sz w:val="20"/>
          <w:szCs w:val="20"/>
        </w:rPr>
        <w:t>r.)</w:t>
      </w:r>
    </w:p>
    <w:p w:rsidR="00F20376" w:rsidRDefault="00AB0296" w:rsidP="00566B07">
      <w:pPr>
        <w:spacing w:after="120" w:line="360" w:lineRule="auto"/>
        <w:ind w:firstLine="708"/>
        <w:jc w:val="both"/>
        <w:rPr>
          <w:rFonts w:ascii="Times New Roman" w:hAnsi="Times New Roman" w:cs="Times New Roman"/>
          <w:sz w:val="24"/>
          <w:szCs w:val="24"/>
        </w:rPr>
      </w:pPr>
      <w:r w:rsidRPr="00AB0296">
        <w:rPr>
          <w:rFonts w:ascii="Times New Roman" w:hAnsi="Times New Roman" w:cs="Times New Roman"/>
          <w:sz w:val="24"/>
          <w:szCs w:val="24"/>
        </w:rPr>
        <w:lastRenderedPageBreak/>
        <w:t>W latach 2016</w:t>
      </w:r>
      <w:r w:rsidR="002D7D86">
        <w:rPr>
          <w:rFonts w:ascii="Times New Roman" w:hAnsi="Times New Roman" w:cs="Times New Roman"/>
          <w:sz w:val="24"/>
          <w:szCs w:val="24"/>
        </w:rPr>
        <w:t xml:space="preserve"> </w:t>
      </w:r>
      <w:r w:rsidRPr="00AB0296">
        <w:rPr>
          <w:rFonts w:ascii="Times New Roman" w:hAnsi="Times New Roman" w:cs="Times New Roman"/>
          <w:sz w:val="24"/>
          <w:szCs w:val="24"/>
        </w:rPr>
        <w:t>-</w:t>
      </w:r>
      <w:r w:rsidR="002D7D86">
        <w:rPr>
          <w:rFonts w:ascii="Times New Roman" w:hAnsi="Times New Roman" w:cs="Times New Roman"/>
          <w:sz w:val="24"/>
          <w:szCs w:val="24"/>
        </w:rPr>
        <w:t xml:space="preserve"> </w:t>
      </w:r>
      <w:r w:rsidRPr="00AB0296">
        <w:rPr>
          <w:rFonts w:ascii="Times New Roman" w:hAnsi="Times New Roman" w:cs="Times New Roman"/>
          <w:sz w:val="24"/>
          <w:szCs w:val="24"/>
        </w:rPr>
        <w:t>201</w:t>
      </w:r>
      <w:r>
        <w:rPr>
          <w:rFonts w:ascii="Times New Roman" w:hAnsi="Times New Roman" w:cs="Times New Roman"/>
          <w:sz w:val="24"/>
          <w:szCs w:val="24"/>
        </w:rPr>
        <w:t>9</w:t>
      </w:r>
      <w:r w:rsidRPr="00AB0296">
        <w:rPr>
          <w:rFonts w:ascii="Times New Roman" w:hAnsi="Times New Roman" w:cs="Times New Roman"/>
          <w:sz w:val="24"/>
          <w:szCs w:val="24"/>
        </w:rPr>
        <w:t xml:space="preserve"> udział osób bezrobotnych w ogóle mieszkańców gminy będących w wieku produkcyjnym był wysoki</w:t>
      </w:r>
      <w:r>
        <w:rPr>
          <w:rFonts w:ascii="Times New Roman" w:hAnsi="Times New Roman" w:cs="Times New Roman"/>
          <w:sz w:val="24"/>
          <w:szCs w:val="24"/>
        </w:rPr>
        <w:t>, jednak</w:t>
      </w:r>
      <w:r w:rsidRPr="00AB0296">
        <w:rPr>
          <w:rFonts w:ascii="Times New Roman" w:hAnsi="Times New Roman" w:cs="Times New Roman"/>
          <w:sz w:val="24"/>
          <w:szCs w:val="24"/>
        </w:rPr>
        <w:t xml:space="preserve"> zmniejszał się z roku na rok. </w:t>
      </w:r>
      <w:r w:rsidR="002A4828">
        <w:rPr>
          <w:rFonts w:ascii="Times New Roman" w:hAnsi="Times New Roman" w:cs="Times New Roman"/>
          <w:sz w:val="24"/>
          <w:szCs w:val="24"/>
        </w:rPr>
        <w:br/>
      </w:r>
      <w:r w:rsidRPr="00AB0296">
        <w:rPr>
          <w:rFonts w:ascii="Times New Roman" w:hAnsi="Times New Roman" w:cs="Times New Roman"/>
          <w:sz w:val="24"/>
          <w:szCs w:val="24"/>
        </w:rPr>
        <w:t xml:space="preserve">W 2016 roku wyniósł </w:t>
      </w:r>
      <w:r>
        <w:rPr>
          <w:rFonts w:ascii="Times New Roman" w:hAnsi="Times New Roman" w:cs="Times New Roman"/>
          <w:sz w:val="24"/>
          <w:szCs w:val="24"/>
        </w:rPr>
        <w:t>11,5</w:t>
      </w:r>
      <w:r w:rsidRPr="00AB0296">
        <w:rPr>
          <w:rFonts w:ascii="Times New Roman" w:hAnsi="Times New Roman" w:cs="Times New Roman"/>
          <w:sz w:val="24"/>
          <w:szCs w:val="24"/>
        </w:rPr>
        <w:t xml:space="preserve">%, </w:t>
      </w:r>
      <w:r>
        <w:rPr>
          <w:rFonts w:ascii="Times New Roman" w:hAnsi="Times New Roman" w:cs="Times New Roman"/>
          <w:sz w:val="24"/>
          <w:szCs w:val="24"/>
        </w:rPr>
        <w:t xml:space="preserve">rok później osiągnął poziom 10,4%, w 2017 roku spadł do 10,3%, a w 2019 roku </w:t>
      </w:r>
      <w:r w:rsidR="00F63549">
        <w:rPr>
          <w:rFonts w:ascii="Times New Roman" w:hAnsi="Times New Roman" w:cs="Times New Roman"/>
          <w:sz w:val="24"/>
          <w:szCs w:val="24"/>
        </w:rPr>
        <w:t xml:space="preserve">wyniósł 9,6%. </w:t>
      </w:r>
    </w:p>
    <w:p w:rsidR="00F63549" w:rsidRPr="00F63549" w:rsidRDefault="00F63549" w:rsidP="00F63549">
      <w:pPr>
        <w:pStyle w:val="Legenda"/>
        <w:keepNext/>
        <w:jc w:val="center"/>
        <w:rPr>
          <w:rFonts w:ascii="Times New Roman" w:hAnsi="Times New Roman" w:cs="Times New Roman"/>
          <w:color w:val="auto"/>
          <w:sz w:val="20"/>
          <w:szCs w:val="20"/>
        </w:rPr>
      </w:pPr>
      <w:bookmarkStart w:id="288" w:name="_Toc54716574"/>
      <w:r w:rsidRPr="00F63549">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7</w:t>
      </w:r>
      <w:r w:rsidR="004B7A29">
        <w:rPr>
          <w:rFonts w:ascii="Times New Roman" w:hAnsi="Times New Roman" w:cs="Times New Roman"/>
          <w:color w:val="auto"/>
          <w:sz w:val="20"/>
          <w:szCs w:val="20"/>
        </w:rPr>
        <w:fldChar w:fldCharType="end"/>
      </w:r>
      <w:r w:rsidRPr="00F63549">
        <w:rPr>
          <w:rFonts w:ascii="Times New Roman" w:hAnsi="Times New Roman" w:cs="Times New Roman"/>
          <w:color w:val="auto"/>
          <w:sz w:val="20"/>
          <w:szCs w:val="20"/>
        </w:rPr>
        <w:t xml:space="preserve"> Udział bezrobotnych zarejestrowanych w liczbie ludności w wieku produkcyjnym w latach </w:t>
      </w:r>
      <w:r w:rsidR="002D7D86">
        <w:rPr>
          <w:rFonts w:ascii="Times New Roman" w:hAnsi="Times New Roman" w:cs="Times New Roman"/>
          <w:color w:val="auto"/>
          <w:sz w:val="20"/>
          <w:szCs w:val="20"/>
        </w:rPr>
        <w:br/>
      </w:r>
      <w:r w:rsidRPr="00F63549">
        <w:rPr>
          <w:rFonts w:ascii="Times New Roman" w:hAnsi="Times New Roman" w:cs="Times New Roman"/>
          <w:color w:val="auto"/>
          <w:sz w:val="20"/>
          <w:szCs w:val="20"/>
        </w:rPr>
        <w:t>2016</w:t>
      </w:r>
      <w:r w:rsidR="002D7D86">
        <w:rPr>
          <w:rFonts w:ascii="Times New Roman" w:hAnsi="Times New Roman" w:cs="Times New Roman"/>
          <w:color w:val="auto"/>
          <w:sz w:val="20"/>
          <w:szCs w:val="20"/>
        </w:rPr>
        <w:t xml:space="preserve"> </w:t>
      </w:r>
      <w:r w:rsidRPr="00F63549">
        <w:rPr>
          <w:rFonts w:ascii="Times New Roman" w:hAnsi="Times New Roman" w:cs="Times New Roman"/>
          <w:color w:val="auto"/>
          <w:sz w:val="20"/>
          <w:szCs w:val="20"/>
        </w:rPr>
        <w:t>-</w:t>
      </w:r>
      <w:r w:rsidR="002D7D86">
        <w:rPr>
          <w:rFonts w:ascii="Times New Roman" w:hAnsi="Times New Roman" w:cs="Times New Roman"/>
          <w:color w:val="auto"/>
          <w:sz w:val="20"/>
          <w:szCs w:val="20"/>
        </w:rPr>
        <w:t xml:space="preserve"> </w:t>
      </w:r>
      <w:r w:rsidRPr="00F63549">
        <w:rPr>
          <w:rFonts w:ascii="Times New Roman" w:hAnsi="Times New Roman" w:cs="Times New Roman"/>
          <w:color w:val="auto"/>
          <w:sz w:val="20"/>
          <w:szCs w:val="20"/>
        </w:rPr>
        <w:t>2019</w:t>
      </w:r>
      <w:bookmarkEnd w:id="288"/>
    </w:p>
    <w:p w:rsidR="00F63549" w:rsidRDefault="00F63549" w:rsidP="00566B07">
      <w:pPr>
        <w:spacing w:after="0" w:line="360" w:lineRule="auto"/>
        <w:jc w:val="center"/>
        <w:rPr>
          <w:rFonts w:ascii="Times New Roman" w:hAnsi="Times New Roman" w:cs="Times New Roman"/>
          <w:sz w:val="24"/>
          <w:szCs w:val="24"/>
        </w:rPr>
      </w:pPr>
      <w:r>
        <w:rPr>
          <w:noProof/>
          <w:lang w:eastAsia="pl-PL"/>
        </w:rPr>
        <w:drawing>
          <wp:inline distT="0" distB="0" distL="0" distR="0" wp14:anchorId="5AD714A9" wp14:editId="084074D5">
            <wp:extent cx="4067102" cy="2438400"/>
            <wp:effectExtent l="0" t="0" r="10160" b="1905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3549" w:rsidRDefault="00F63549" w:rsidP="00F63549">
      <w:pPr>
        <w:spacing w:line="360" w:lineRule="auto"/>
        <w:ind w:firstLine="708"/>
        <w:jc w:val="center"/>
        <w:rPr>
          <w:rFonts w:ascii="Times New Roman" w:hAnsi="Times New Roman" w:cs="Times New Roman"/>
          <w:sz w:val="20"/>
          <w:szCs w:val="20"/>
        </w:rPr>
      </w:pPr>
      <w:r w:rsidRPr="003942DB">
        <w:rPr>
          <w:rFonts w:ascii="Times New Roman" w:hAnsi="Times New Roman" w:cs="Times New Roman"/>
          <w:sz w:val="20"/>
          <w:szCs w:val="20"/>
        </w:rPr>
        <w:t>Źródło: https://bdl.stat.gov.pl/BDL/dane/teryt/kategoria/2440 (dostęp: 7.10.2020</w:t>
      </w:r>
      <w:r w:rsidR="002A4828">
        <w:rPr>
          <w:rFonts w:ascii="Times New Roman" w:hAnsi="Times New Roman" w:cs="Times New Roman"/>
          <w:sz w:val="20"/>
          <w:szCs w:val="20"/>
        </w:rPr>
        <w:t xml:space="preserve"> </w:t>
      </w:r>
      <w:r w:rsidRPr="003942DB">
        <w:rPr>
          <w:rFonts w:ascii="Times New Roman" w:hAnsi="Times New Roman" w:cs="Times New Roman"/>
          <w:sz w:val="20"/>
          <w:szCs w:val="20"/>
        </w:rPr>
        <w:t>r.)</w:t>
      </w:r>
    </w:p>
    <w:p w:rsidR="00F63549" w:rsidRDefault="00566B07" w:rsidP="00566B07">
      <w:pPr>
        <w:spacing w:after="120" w:line="360" w:lineRule="auto"/>
        <w:ind w:firstLine="708"/>
        <w:jc w:val="both"/>
        <w:rPr>
          <w:rFonts w:ascii="Times New Roman" w:hAnsi="Times New Roman" w:cs="Times New Roman"/>
          <w:sz w:val="24"/>
          <w:szCs w:val="24"/>
        </w:rPr>
      </w:pPr>
      <w:r w:rsidRPr="00566B07">
        <w:rPr>
          <w:rFonts w:ascii="Times New Roman" w:hAnsi="Times New Roman" w:cs="Times New Roman"/>
          <w:sz w:val="24"/>
          <w:szCs w:val="24"/>
        </w:rPr>
        <w:t>Według danych Głównego Urzędu St</w:t>
      </w:r>
      <w:r>
        <w:rPr>
          <w:rFonts w:ascii="Times New Roman" w:hAnsi="Times New Roman" w:cs="Times New Roman"/>
          <w:sz w:val="24"/>
          <w:szCs w:val="24"/>
        </w:rPr>
        <w:t>atystycznego, w latach 2016</w:t>
      </w:r>
      <w:r w:rsidR="002D7D86">
        <w:rPr>
          <w:rFonts w:ascii="Times New Roman" w:hAnsi="Times New Roman" w:cs="Times New Roman"/>
          <w:sz w:val="24"/>
          <w:szCs w:val="24"/>
        </w:rPr>
        <w:t xml:space="preserve"> </w:t>
      </w:r>
      <w:r>
        <w:rPr>
          <w:rFonts w:ascii="Times New Roman" w:hAnsi="Times New Roman" w:cs="Times New Roman"/>
          <w:sz w:val="24"/>
          <w:szCs w:val="24"/>
        </w:rPr>
        <w:t>-</w:t>
      </w:r>
      <w:r w:rsidR="002D7D86">
        <w:rPr>
          <w:rFonts w:ascii="Times New Roman" w:hAnsi="Times New Roman" w:cs="Times New Roman"/>
          <w:sz w:val="24"/>
          <w:szCs w:val="24"/>
        </w:rPr>
        <w:t xml:space="preserve"> </w:t>
      </w:r>
      <w:r>
        <w:rPr>
          <w:rFonts w:ascii="Times New Roman" w:hAnsi="Times New Roman" w:cs="Times New Roman"/>
          <w:sz w:val="24"/>
          <w:szCs w:val="24"/>
        </w:rPr>
        <w:t>2019</w:t>
      </w:r>
      <w:r w:rsidRPr="00566B07">
        <w:rPr>
          <w:rFonts w:ascii="Times New Roman" w:hAnsi="Times New Roman" w:cs="Times New Roman"/>
          <w:sz w:val="24"/>
          <w:szCs w:val="24"/>
        </w:rPr>
        <w:t xml:space="preserve"> liczba posiadających zatrudnienie mieszkańców </w:t>
      </w:r>
      <w:r w:rsidR="002A4828">
        <w:rPr>
          <w:rFonts w:ascii="Times New Roman" w:hAnsi="Times New Roman" w:cs="Times New Roman"/>
          <w:sz w:val="24"/>
          <w:szCs w:val="24"/>
        </w:rPr>
        <w:t>G</w:t>
      </w:r>
      <w:r w:rsidRPr="00566B07">
        <w:rPr>
          <w:rFonts w:ascii="Times New Roman" w:hAnsi="Times New Roman" w:cs="Times New Roman"/>
          <w:sz w:val="24"/>
          <w:szCs w:val="24"/>
        </w:rPr>
        <w:t>miny</w:t>
      </w:r>
      <w:r w:rsidR="002A4828">
        <w:rPr>
          <w:rFonts w:ascii="Times New Roman" w:hAnsi="Times New Roman" w:cs="Times New Roman"/>
          <w:sz w:val="24"/>
          <w:szCs w:val="24"/>
        </w:rPr>
        <w:t xml:space="preserve"> i Miasta</w:t>
      </w:r>
      <w:r w:rsidRPr="00566B07">
        <w:rPr>
          <w:rFonts w:ascii="Times New Roman" w:hAnsi="Times New Roman" w:cs="Times New Roman"/>
          <w:sz w:val="24"/>
          <w:szCs w:val="24"/>
        </w:rPr>
        <w:t xml:space="preserve"> </w:t>
      </w:r>
      <w:r>
        <w:rPr>
          <w:rFonts w:ascii="Times New Roman" w:hAnsi="Times New Roman" w:cs="Times New Roman"/>
          <w:sz w:val="24"/>
          <w:szCs w:val="24"/>
        </w:rPr>
        <w:t>Rudnik nad Sanem</w:t>
      </w:r>
      <w:r w:rsidRPr="00566B07">
        <w:rPr>
          <w:rFonts w:ascii="Times New Roman" w:hAnsi="Times New Roman" w:cs="Times New Roman"/>
          <w:sz w:val="24"/>
          <w:szCs w:val="24"/>
        </w:rPr>
        <w:t xml:space="preserve"> ulegała nieznacznym wahaniom (</w:t>
      </w:r>
      <w:r>
        <w:rPr>
          <w:rFonts w:ascii="Times New Roman" w:hAnsi="Times New Roman" w:cs="Times New Roman"/>
          <w:sz w:val="24"/>
          <w:szCs w:val="24"/>
        </w:rPr>
        <w:t>1 222</w:t>
      </w:r>
      <w:r w:rsidRPr="00566B07">
        <w:rPr>
          <w:rFonts w:ascii="Times New Roman" w:hAnsi="Times New Roman" w:cs="Times New Roman"/>
          <w:sz w:val="24"/>
          <w:szCs w:val="24"/>
        </w:rPr>
        <w:t xml:space="preserve"> w 2016 r.,</w:t>
      </w:r>
      <w:r>
        <w:rPr>
          <w:rFonts w:ascii="Times New Roman" w:hAnsi="Times New Roman" w:cs="Times New Roman"/>
          <w:sz w:val="24"/>
          <w:szCs w:val="24"/>
        </w:rPr>
        <w:t xml:space="preserve"> 1260</w:t>
      </w:r>
      <w:r w:rsidRPr="00566B07">
        <w:rPr>
          <w:rFonts w:ascii="Times New Roman" w:hAnsi="Times New Roman" w:cs="Times New Roman"/>
          <w:sz w:val="24"/>
          <w:szCs w:val="24"/>
        </w:rPr>
        <w:t xml:space="preserve"> w 2017 r., </w:t>
      </w:r>
      <w:r>
        <w:rPr>
          <w:rFonts w:ascii="Times New Roman" w:hAnsi="Times New Roman" w:cs="Times New Roman"/>
          <w:sz w:val="24"/>
          <w:szCs w:val="24"/>
        </w:rPr>
        <w:t>1241</w:t>
      </w:r>
      <w:r w:rsidRPr="00566B07">
        <w:rPr>
          <w:rFonts w:ascii="Times New Roman" w:hAnsi="Times New Roman" w:cs="Times New Roman"/>
          <w:sz w:val="24"/>
          <w:szCs w:val="24"/>
        </w:rPr>
        <w:t xml:space="preserve"> w 2018 r.</w:t>
      </w:r>
      <w:r>
        <w:rPr>
          <w:rFonts w:ascii="Times New Roman" w:hAnsi="Times New Roman" w:cs="Times New Roman"/>
          <w:sz w:val="24"/>
          <w:szCs w:val="24"/>
        </w:rPr>
        <w:t>, 1193 w 2019</w:t>
      </w:r>
      <w:r w:rsidR="002A4828">
        <w:rPr>
          <w:rFonts w:ascii="Times New Roman" w:hAnsi="Times New Roman" w:cs="Times New Roman"/>
          <w:sz w:val="24"/>
          <w:szCs w:val="24"/>
        </w:rPr>
        <w:t xml:space="preserve"> </w:t>
      </w:r>
      <w:r>
        <w:rPr>
          <w:rFonts w:ascii="Times New Roman" w:hAnsi="Times New Roman" w:cs="Times New Roman"/>
          <w:sz w:val="24"/>
          <w:szCs w:val="24"/>
        </w:rPr>
        <w:t>r.</w:t>
      </w:r>
      <w:r w:rsidRPr="00566B07">
        <w:rPr>
          <w:rFonts w:ascii="Times New Roman" w:hAnsi="Times New Roman" w:cs="Times New Roman"/>
          <w:sz w:val="24"/>
          <w:szCs w:val="24"/>
        </w:rPr>
        <w:t xml:space="preserve">), co daje liczbę odpowiednio </w:t>
      </w:r>
      <w:r>
        <w:rPr>
          <w:rFonts w:ascii="Times New Roman" w:hAnsi="Times New Roman" w:cs="Times New Roman"/>
          <w:sz w:val="24"/>
          <w:szCs w:val="24"/>
        </w:rPr>
        <w:t>120, 124, 122, 117</w:t>
      </w:r>
      <w:r w:rsidR="002A4828">
        <w:rPr>
          <w:rFonts w:ascii="Times New Roman" w:hAnsi="Times New Roman" w:cs="Times New Roman"/>
          <w:sz w:val="24"/>
          <w:szCs w:val="24"/>
        </w:rPr>
        <w:t xml:space="preserve"> pracujących na 1 </w:t>
      </w:r>
      <w:r w:rsidRPr="00566B07">
        <w:rPr>
          <w:rFonts w:ascii="Times New Roman" w:hAnsi="Times New Roman" w:cs="Times New Roman"/>
          <w:sz w:val="24"/>
          <w:szCs w:val="24"/>
        </w:rPr>
        <w:t xml:space="preserve">000 mieszkańców. </w:t>
      </w:r>
    </w:p>
    <w:p w:rsidR="00566B07" w:rsidRPr="00566B07" w:rsidRDefault="00566B07" w:rsidP="00566B07">
      <w:pPr>
        <w:pStyle w:val="Legenda"/>
        <w:keepNext/>
        <w:jc w:val="center"/>
        <w:rPr>
          <w:rFonts w:ascii="Times New Roman" w:hAnsi="Times New Roman" w:cs="Times New Roman"/>
          <w:color w:val="auto"/>
          <w:sz w:val="20"/>
          <w:szCs w:val="20"/>
        </w:rPr>
      </w:pPr>
      <w:bookmarkStart w:id="289" w:name="_Toc54716575"/>
      <w:r w:rsidRPr="00566B07">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8</w:t>
      </w:r>
      <w:r w:rsidR="004B7A29">
        <w:rPr>
          <w:rFonts w:ascii="Times New Roman" w:hAnsi="Times New Roman" w:cs="Times New Roman"/>
          <w:color w:val="auto"/>
          <w:sz w:val="20"/>
          <w:szCs w:val="20"/>
        </w:rPr>
        <w:fldChar w:fldCharType="end"/>
      </w:r>
      <w:r w:rsidRPr="00566B07">
        <w:rPr>
          <w:rFonts w:ascii="Times New Roman" w:hAnsi="Times New Roman" w:cs="Times New Roman"/>
          <w:color w:val="auto"/>
          <w:sz w:val="20"/>
          <w:szCs w:val="20"/>
        </w:rPr>
        <w:t xml:space="preserve"> Mieszkańcy gminy posiadający zatrudnienie w latach 2016</w:t>
      </w:r>
      <w:r w:rsidR="002D7D86">
        <w:rPr>
          <w:rFonts w:ascii="Times New Roman" w:hAnsi="Times New Roman" w:cs="Times New Roman"/>
          <w:color w:val="auto"/>
          <w:sz w:val="20"/>
          <w:szCs w:val="20"/>
        </w:rPr>
        <w:t xml:space="preserve"> </w:t>
      </w:r>
      <w:r w:rsidRPr="00566B07">
        <w:rPr>
          <w:rFonts w:ascii="Times New Roman" w:hAnsi="Times New Roman" w:cs="Times New Roman"/>
          <w:color w:val="auto"/>
          <w:sz w:val="20"/>
          <w:szCs w:val="20"/>
        </w:rPr>
        <w:t>-</w:t>
      </w:r>
      <w:r w:rsidR="002D7D86">
        <w:rPr>
          <w:rFonts w:ascii="Times New Roman" w:hAnsi="Times New Roman" w:cs="Times New Roman"/>
          <w:color w:val="auto"/>
          <w:sz w:val="20"/>
          <w:szCs w:val="20"/>
        </w:rPr>
        <w:t xml:space="preserve"> </w:t>
      </w:r>
      <w:r w:rsidRPr="00566B07">
        <w:rPr>
          <w:rFonts w:ascii="Times New Roman" w:hAnsi="Times New Roman" w:cs="Times New Roman"/>
          <w:color w:val="auto"/>
          <w:sz w:val="20"/>
          <w:szCs w:val="20"/>
        </w:rPr>
        <w:t>2019*</w:t>
      </w:r>
      <w:bookmarkEnd w:id="289"/>
    </w:p>
    <w:p w:rsidR="00566B07" w:rsidRDefault="00566B07" w:rsidP="00566B07">
      <w:pPr>
        <w:spacing w:after="0" w:line="360" w:lineRule="auto"/>
        <w:jc w:val="center"/>
        <w:rPr>
          <w:rFonts w:ascii="Times New Roman" w:hAnsi="Times New Roman" w:cs="Times New Roman"/>
          <w:sz w:val="24"/>
          <w:szCs w:val="24"/>
        </w:rPr>
      </w:pPr>
      <w:r>
        <w:rPr>
          <w:noProof/>
          <w:lang w:eastAsia="pl-PL"/>
        </w:rPr>
        <w:drawing>
          <wp:inline distT="0" distB="0" distL="0" distR="0" wp14:anchorId="2BCED643" wp14:editId="38FE9BBC">
            <wp:extent cx="4095750" cy="2457450"/>
            <wp:effectExtent l="0" t="0" r="19050"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66B07" w:rsidRDefault="00566B07" w:rsidP="00566B07">
      <w:pPr>
        <w:spacing w:line="360" w:lineRule="auto"/>
        <w:jc w:val="center"/>
        <w:rPr>
          <w:rFonts w:ascii="Times New Roman" w:hAnsi="Times New Roman" w:cs="Times New Roman"/>
          <w:sz w:val="20"/>
          <w:szCs w:val="20"/>
        </w:rPr>
      </w:pPr>
      <w:r w:rsidRPr="003942DB">
        <w:rPr>
          <w:rFonts w:ascii="Times New Roman" w:hAnsi="Times New Roman" w:cs="Times New Roman"/>
          <w:sz w:val="20"/>
          <w:szCs w:val="20"/>
        </w:rPr>
        <w:t>Źródło: https://bdl.stat.gov.pl/BDL/dane/teryt/kategoria/2440 (dostęp: 7.10.2020</w:t>
      </w:r>
      <w:r w:rsidR="002A4828">
        <w:rPr>
          <w:rFonts w:ascii="Times New Roman" w:hAnsi="Times New Roman" w:cs="Times New Roman"/>
          <w:sz w:val="20"/>
          <w:szCs w:val="20"/>
        </w:rPr>
        <w:t xml:space="preserve"> </w:t>
      </w:r>
      <w:r w:rsidRPr="003942DB">
        <w:rPr>
          <w:rFonts w:ascii="Times New Roman" w:hAnsi="Times New Roman" w:cs="Times New Roman"/>
          <w:sz w:val="20"/>
          <w:szCs w:val="20"/>
        </w:rPr>
        <w:t>r.)</w:t>
      </w:r>
    </w:p>
    <w:p w:rsidR="00566B07" w:rsidRDefault="00566B07" w:rsidP="00566B07">
      <w:pPr>
        <w:spacing w:line="360" w:lineRule="auto"/>
        <w:jc w:val="both"/>
        <w:rPr>
          <w:rFonts w:ascii="Times New Roman" w:hAnsi="Times New Roman" w:cs="Times New Roman"/>
          <w:b/>
          <w:sz w:val="20"/>
          <w:szCs w:val="20"/>
        </w:rPr>
      </w:pPr>
      <w:r w:rsidRPr="00566B07">
        <w:rPr>
          <w:rFonts w:ascii="Times New Roman" w:hAnsi="Times New Roman" w:cs="Times New Roman"/>
          <w:b/>
          <w:sz w:val="20"/>
          <w:szCs w:val="20"/>
        </w:rPr>
        <w:lastRenderedPageBreak/>
        <w:t xml:space="preserve">*bez pracujących w jednostkach budżetowych działających w zakresie obrony narodowej </w:t>
      </w:r>
      <w:r>
        <w:rPr>
          <w:rFonts w:ascii="Times New Roman" w:hAnsi="Times New Roman" w:cs="Times New Roman"/>
          <w:b/>
          <w:sz w:val="20"/>
          <w:szCs w:val="20"/>
        </w:rPr>
        <w:br/>
      </w:r>
      <w:r w:rsidRPr="00566B07">
        <w:rPr>
          <w:rFonts w:ascii="Times New Roman" w:hAnsi="Times New Roman" w:cs="Times New Roman"/>
          <w:b/>
          <w:sz w:val="20"/>
          <w:szCs w:val="20"/>
        </w:rPr>
        <w:t xml:space="preserve">i bezpieczeństwa publicznego, osób pracujących w gospodarstwach indywidualnych w rolnictwie, duchownych oraz pracujących w organizacjach, fundacjach i związkach, bez podmiotów gospodarczych </w:t>
      </w:r>
      <w:r>
        <w:rPr>
          <w:rFonts w:ascii="Times New Roman" w:hAnsi="Times New Roman" w:cs="Times New Roman"/>
          <w:b/>
          <w:sz w:val="20"/>
          <w:szCs w:val="20"/>
        </w:rPr>
        <w:br/>
      </w:r>
      <w:r w:rsidRPr="00566B07">
        <w:rPr>
          <w:rFonts w:ascii="Times New Roman" w:hAnsi="Times New Roman" w:cs="Times New Roman"/>
          <w:b/>
          <w:sz w:val="20"/>
          <w:szCs w:val="20"/>
        </w:rPr>
        <w:t>o liczbie pracujących do 9 osób.</w:t>
      </w:r>
    </w:p>
    <w:p w:rsidR="00853804" w:rsidRDefault="00015AFD" w:rsidP="00853804">
      <w:pPr>
        <w:pStyle w:val="Default"/>
        <w:spacing w:after="360" w:line="360" w:lineRule="auto"/>
        <w:ind w:firstLine="708"/>
        <w:jc w:val="both"/>
        <w:rPr>
          <w:rFonts w:ascii="Times New Roman" w:hAnsi="Times New Roman" w:cs="Times New Roman"/>
        </w:rPr>
      </w:pPr>
      <w:r w:rsidRPr="00015AFD">
        <w:rPr>
          <w:rFonts w:ascii="Times New Roman" w:hAnsi="Times New Roman" w:cs="Times New Roman"/>
        </w:rPr>
        <w:t xml:space="preserve">Analizując sytuację gospodarczą w gminie, należy zwrócić uwagę, iż bezrobocie jest istotnym problemem na jej terenie, będąc jednocześnie jedną z głównych przyczyn przyznawania świadczeń pomocy społecznej. Można przy tym przypuszczać, że problem jest większy niż ujawniony w statystykach, gdyż istnieje ryzyko występowania tzw. bezrobocia ukrytego, a więc bezrobocia, które nie widnieje w oficjalnych źródłach i statystykach. Bezrobocie ukryte dotyczy osób, które nie rejestrują się w urzędach pracy i rezygnują </w:t>
      </w:r>
      <w:r>
        <w:rPr>
          <w:rFonts w:ascii="Times New Roman" w:hAnsi="Times New Roman" w:cs="Times New Roman"/>
        </w:rPr>
        <w:br/>
      </w:r>
      <w:r w:rsidRPr="00015AFD">
        <w:rPr>
          <w:rFonts w:ascii="Times New Roman" w:hAnsi="Times New Roman" w:cs="Times New Roman"/>
        </w:rPr>
        <w:t xml:space="preserve">z poszukiwania zatrudnienia, ponieważ uznają, że nie przyniesie to żadnych rezultatów. Rozważając położenie mieszkańców gminy pozostających bez zatrudnienia, należy zwrócić uwagę na potrzebę zwiększania kompetencji i kwalifikacji osób bezrobotnych, tak aby skuteczniej i trafniej odpowiadały na zapotrzebowanie regionalnego rynku pracy. Bardzo ważne jest wsparcie ludzi młodych, umożliwienie im podjęcia pierwszej pracy i zdobycia doświadczenia zawodowego, a także osób starszych, którym należy zapewnić dostęp </w:t>
      </w:r>
      <w:r>
        <w:rPr>
          <w:rFonts w:ascii="Times New Roman" w:hAnsi="Times New Roman" w:cs="Times New Roman"/>
        </w:rPr>
        <w:br/>
      </w:r>
      <w:r w:rsidRPr="00015AFD">
        <w:rPr>
          <w:rFonts w:ascii="Times New Roman" w:hAnsi="Times New Roman" w:cs="Times New Roman"/>
        </w:rPr>
        <w:t>do szkoleń pozwalających na zmianę i podniesienie kwalifikacji zawodowych.</w:t>
      </w:r>
    </w:p>
    <w:p w:rsidR="00853804" w:rsidRPr="00853804" w:rsidRDefault="00853804" w:rsidP="00984DA1">
      <w:pPr>
        <w:pStyle w:val="Akapitzlist"/>
        <w:keepNext/>
        <w:keepLines/>
        <w:numPr>
          <w:ilvl w:val="0"/>
          <w:numId w:val="17"/>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290" w:name="_Toc53080063"/>
      <w:bookmarkStart w:id="291" w:name="_Toc53170453"/>
      <w:bookmarkStart w:id="292" w:name="_Toc53170487"/>
      <w:bookmarkStart w:id="293" w:name="_Toc53252790"/>
      <w:bookmarkStart w:id="294" w:name="_Toc53323209"/>
      <w:bookmarkStart w:id="295" w:name="_Toc54020744"/>
      <w:bookmarkStart w:id="296" w:name="_Toc54020852"/>
      <w:bookmarkStart w:id="297" w:name="_Toc54021072"/>
      <w:bookmarkStart w:id="298" w:name="_Toc54207852"/>
      <w:bookmarkStart w:id="299" w:name="_Toc54277846"/>
      <w:bookmarkStart w:id="300" w:name="_Toc54529864"/>
      <w:bookmarkStart w:id="301" w:name="_Toc54546494"/>
      <w:bookmarkStart w:id="302" w:name="_Toc54549258"/>
      <w:bookmarkStart w:id="303" w:name="_Toc54549392"/>
      <w:bookmarkStart w:id="304" w:name="_Toc54549526"/>
      <w:bookmarkStart w:id="305" w:name="_Toc54625507"/>
      <w:bookmarkStart w:id="306" w:name="_Toc54625645"/>
      <w:bookmarkStart w:id="307" w:name="_Toc54716716"/>
      <w:bookmarkStart w:id="308" w:name="_Toc54716857"/>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rsidR="00853804" w:rsidRPr="00853804" w:rsidRDefault="00853804" w:rsidP="00984DA1">
      <w:pPr>
        <w:pStyle w:val="Akapitzlist"/>
        <w:keepNext/>
        <w:keepLines/>
        <w:numPr>
          <w:ilvl w:val="0"/>
          <w:numId w:val="17"/>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309" w:name="_Toc53080064"/>
      <w:bookmarkStart w:id="310" w:name="_Toc53170454"/>
      <w:bookmarkStart w:id="311" w:name="_Toc53170488"/>
      <w:bookmarkStart w:id="312" w:name="_Toc53252791"/>
      <w:bookmarkStart w:id="313" w:name="_Toc53323210"/>
      <w:bookmarkStart w:id="314" w:name="_Toc54020745"/>
      <w:bookmarkStart w:id="315" w:name="_Toc54020853"/>
      <w:bookmarkStart w:id="316" w:name="_Toc54021073"/>
      <w:bookmarkStart w:id="317" w:name="_Toc54207853"/>
      <w:bookmarkStart w:id="318" w:name="_Toc54277847"/>
      <w:bookmarkStart w:id="319" w:name="_Toc54529865"/>
      <w:bookmarkStart w:id="320" w:name="_Toc54546495"/>
      <w:bookmarkStart w:id="321" w:name="_Toc54549259"/>
      <w:bookmarkStart w:id="322" w:name="_Toc54549393"/>
      <w:bookmarkStart w:id="323" w:name="_Toc54549527"/>
      <w:bookmarkStart w:id="324" w:name="_Toc54625508"/>
      <w:bookmarkStart w:id="325" w:name="_Toc54625646"/>
      <w:bookmarkStart w:id="326" w:name="_Toc54716717"/>
      <w:bookmarkStart w:id="327" w:name="_Toc5471685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rsidR="00853804" w:rsidRPr="00853804" w:rsidRDefault="00853804" w:rsidP="00984DA1">
      <w:pPr>
        <w:pStyle w:val="Akapitzlist"/>
        <w:keepNext/>
        <w:keepLines/>
        <w:numPr>
          <w:ilvl w:val="1"/>
          <w:numId w:val="17"/>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328" w:name="_Toc53080065"/>
      <w:bookmarkStart w:id="329" w:name="_Toc53170455"/>
      <w:bookmarkStart w:id="330" w:name="_Toc53170489"/>
      <w:bookmarkStart w:id="331" w:name="_Toc53252792"/>
      <w:bookmarkStart w:id="332" w:name="_Toc53323211"/>
      <w:bookmarkStart w:id="333" w:name="_Toc54020746"/>
      <w:bookmarkStart w:id="334" w:name="_Toc54020854"/>
      <w:bookmarkStart w:id="335" w:name="_Toc54021074"/>
      <w:bookmarkStart w:id="336" w:name="_Toc54207854"/>
      <w:bookmarkStart w:id="337" w:name="_Toc54277848"/>
      <w:bookmarkStart w:id="338" w:name="_Toc54529866"/>
      <w:bookmarkStart w:id="339" w:name="_Toc54546496"/>
      <w:bookmarkStart w:id="340" w:name="_Toc54549260"/>
      <w:bookmarkStart w:id="341" w:name="_Toc54549394"/>
      <w:bookmarkStart w:id="342" w:name="_Toc54549528"/>
      <w:bookmarkStart w:id="343" w:name="_Toc54625509"/>
      <w:bookmarkStart w:id="344" w:name="_Toc54625647"/>
      <w:bookmarkStart w:id="345" w:name="_Toc54716718"/>
      <w:bookmarkStart w:id="346" w:name="_Toc54716859"/>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853804" w:rsidRPr="00853804" w:rsidRDefault="00853804" w:rsidP="00984DA1">
      <w:pPr>
        <w:pStyle w:val="Akapitzlist"/>
        <w:keepNext/>
        <w:keepLines/>
        <w:numPr>
          <w:ilvl w:val="1"/>
          <w:numId w:val="17"/>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347" w:name="_Toc53080066"/>
      <w:bookmarkStart w:id="348" w:name="_Toc53170456"/>
      <w:bookmarkStart w:id="349" w:name="_Toc53170490"/>
      <w:bookmarkStart w:id="350" w:name="_Toc53252793"/>
      <w:bookmarkStart w:id="351" w:name="_Toc53323212"/>
      <w:bookmarkStart w:id="352" w:name="_Toc54020747"/>
      <w:bookmarkStart w:id="353" w:name="_Toc54020855"/>
      <w:bookmarkStart w:id="354" w:name="_Toc54021075"/>
      <w:bookmarkStart w:id="355" w:name="_Toc54207855"/>
      <w:bookmarkStart w:id="356" w:name="_Toc54277849"/>
      <w:bookmarkStart w:id="357" w:name="_Toc54529867"/>
      <w:bookmarkStart w:id="358" w:name="_Toc54546497"/>
      <w:bookmarkStart w:id="359" w:name="_Toc54549261"/>
      <w:bookmarkStart w:id="360" w:name="_Toc54549395"/>
      <w:bookmarkStart w:id="361" w:name="_Toc54549529"/>
      <w:bookmarkStart w:id="362" w:name="_Toc54625510"/>
      <w:bookmarkStart w:id="363" w:name="_Toc54625648"/>
      <w:bookmarkStart w:id="364" w:name="_Toc54716719"/>
      <w:bookmarkStart w:id="365" w:name="_Toc5471686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853804" w:rsidRPr="00853804" w:rsidRDefault="00853804" w:rsidP="00984DA1">
      <w:pPr>
        <w:pStyle w:val="Akapitzlist"/>
        <w:keepNext/>
        <w:keepLines/>
        <w:numPr>
          <w:ilvl w:val="1"/>
          <w:numId w:val="17"/>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366" w:name="_Toc53080067"/>
      <w:bookmarkStart w:id="367" w:name="_Toc53170457"/>
      <w:bookmarkStart w:id="368" w:name="_Toc53170491"/>
      <w:bookmarkStart w:id="369" w:name="_Toc53252794"/>
      <w:bookmarkStart w:id="370" w:name="_Toc53323213"/>
      <w:bookmarkStart w:id="371" w:name="_Toc54020748"/>
      <w:bookmarkStart w:id="372" w:name="_Toc54020856"/>
      <w:bookmarkStart w:id="373" w:name="_Toc54021076"/>
      <w:bookmarkStart w:id="374" w:name="_Toc54207856"/>
      <w:bookmarkStart w:id="375" w:name="_Toc54277850"/>
      <w:bookmarkStart w:id="376" w:name="_Toc54529868"/>
      <w:bookmarkStart w:id="377" w:name="_Toc54546498"/>
      <w:bookmarkStart w:id="378" w:name="_Toc54549262"/>
      <w:bookmarkStart w:id="379" w:name="_Toc54549396"/>
      <w:bookmarkStart w:id="380" w:name="_Toc54549530"/>
      <w:bookmarkStart w:id="381" w:name="_Toc54625511"/>
      <w:bookmarkStart w:id="382" w:name="_Toc54625649"/>
      <w:bookmarkStart w:id="383" w:name="_Toc54716720"/>
      <w:bookmarkStart w:id="384" w:name="_Toc54716861"/>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rsidR="00853804" w:rsidRDefault="00853804" w:rsidP="00984DA1">
      <w:pPr>
        <w:pStyle w:val="Nagwek2"/>
        <w:numPr>
          <w:ilvl w:val="1"/>
          <w:numId w:val="17"/>
        </w:numPr>
        <w:spacing w:after="200"/>
        <w:ind w:left="426" w:hanging="426"/>
        <w:rPr>
          <w:rFonts w:ascii="Times New Roman" w:hAnsi="Times New Roman" w:cs="Times New Roman"/>
          <w:color w:val="auto"/>
          <w:sz w:val="24"/>
          <w:szCs w:val="24"/>
        </w:rPr>
      </w:pPr>
      <w:bookmarkStart w:id="385" w:name="_Toc54716862"/>
      <w:r w:rsidRPr="00853804">
        <w:rPr>
          <w:rFonts w:ascii="Times New Roman" w:hAnsi="Times New Roman" w:cs="Times New Roman"/>
          <w:color w:val="auto"/>
          <w:sz w:val="24"/>
          <w:szCs w:val="24"/>
        </w:rPr>
        <w:t>Edukacja i wychowanie</w:t>
      </w:r>
      <w:bookmarkEnd w:id="385"/>
    </w:p>
    <w:p w:rsidR="00D43E2A" w:rsidRDefault="00A80426" w:rsidP="00117E34">
      <w:pPr>
        <w:spacing w:line="360" w:lineRule="auto"/>
        <w:ind w:firstLine="708"/>
        <w:jc w:val="both"/>
        <w:rPr>
          <w:rFonts w:ascii="Times New Roman" w:hAnsi="Times New Roman" w:cs="Times New Roman"/>
          <w:sz w:val="24"/>
          <w:szCs w:val="24"/>
        </w:rPr>
      </w:pPr>
      <w:r w:rsidRPr="00A80426">
        <w:rPr>
          <w:rFonts w:ascii="Times New Roman" w:hAnsi="Times New Roman" w:cs="Times New Roman"/>
          <w:sz w:val="24"/>
          <w:szCs w:val="24"/>
        </w:rPr>
        <w:t>Edukacja, rozumiana jako wychowanie, wykształcenie, nauka oraz zdobywanie wiedzy, umiejętności i kształcenie, pełni zasadniczą rolę w rozwoju człowieka. Jako proces trwający od dzieciństwa jest sposobem na podniesienie jakości zasobów ludzkich, a tym samym poziomu konkurencyjności gospodarki i przyspieszenia tempa rozwoju gospodarczego. Tworzy ona warunki do powszechn</w:t>
      </w:r>
      <w:r>
        <w:rPr>
          <w:rFonts w:ascii="Times New Roman" w:hAnsi="Times New Roman" w:cs="Times New Roman"/>
          <w:sz w:val="24"/>
          <w:szCs w:val="24"/>
        </w:rPr>
        <w:t>ego rozwoju osobowości</w:t>
      </w:r>
      <w:r w:rsidRPr="00A80426">
        <w:rPr>
          <w:rFonts w:ascii="Times New Roman" w:hAnsi="Times New Roman" w:cs="Times New Roman"/>
          <w:sz w:val="24"/>
          <w:szCs w:val="24"/>
        </w:rPr>
        <w:t xml:space="preserve">, a także decyduje o sprostaniu przez niego wymogom współczesności i szansach rozwojowych gospodarki oraz poziomie życia mieszkańców. Rozwój systemu edukacji winien polegać </w:t>
      </w:r>
      <w:r w:rsidR="00117E34">
        <w:rPr>
          <w:rFonts w:ascii="Times New Roman" w:hAnsi="Times New Roman" w:cs="Times New Roman"/>
          <w:sz w:val="24"/>
          <w:szCs w:val="24"/>
        </w:rPr>
        <w:br/>
      </w:r>
      <w:r w:rsidRPr="00A80426">
        <w:rPr>
          <w:rFonts w:ascii="Times New Roman" w:hAnsi="Times New Roman" w:cs="Times New Roman"/>
          <w:sz w:val="24"/>
          <w:szCs w:val="24"/>
        </w:rPr>
        <w:t xml:space="preserve">na dążeniu do rozwoju szkolnictwa różnorodnych typów i poziomów, a także kształtowaniu tego systemu w taki sposób, aby każdy chętny miał szanse z niego skorzystać. Głównym problemem edukacji jest nierówny dostęp do niej przez całe życie, efektem czego </w:t>
      </w:r>
      <w:r w:rsidR="00117E34">
        <w:rPr>
          <w:rFonts w:ascii="Times New Roman" w:hAnsi="Times New Roman" w:cs="Times New Roman"/>
          <w:sz w:val="24"/>
          <w:szCs w:val="24"/>
        </w:rPr>
        <w:br/>
      </w:r>
      <w:r w:rsidRPr="00A80426">
        <w:rPr>
          <w:rFonts w:ascii="Times New Roman" w:hAnsi="Times New Roman" w:cs="Times New Roman"/>
          <w:sz w:val="24"/>
          <w:szCs w:val="24"/>
        </w:rPr>
        <w:t>są zróżnicowane szanse życiowe poszczególnych grup ludności, np. młodzieży mieszkającej na wsi i w mieście, dziewcząt i chłopców, dorosłych bez wy</w:t>
      </w:r>
      <w:r w:rsidR="002D7D86">
        <w:rPr>
          <w:rFonts w:ascii="Times New Roman" w:hAnsi="Times New Roman" w:cs="Times New Roman"/>
          <w:sz w:val="24"/>
          <w:szCs w:val="24"/>
        </w:rPr>
        <w:t>kształcenia i z wykształceniem.</w:t>
      </w:r>
    </w:p>
    <w:p w:rsidR="00D43E2A" w:rsidRDefault="003B2FA7" w:rsidP="00117E34">
      <w:pPr>
        <w:spacing w:line="360" w:lineRule="auto"/>
        <w:ind w:firstLine="708"/>
        <w:jc w:val="both"/>
        <w:rPr>
          <w:rFonts w:ascii="Times New Roman" w:hAnsi="Times New Roman" w:cs="Times New Roman"/>
          <w:sz w:val="24"/>
          <w:szCs w:val="24"/>
        </w:rPr>
      </w:pPr>
      <w:r w:rsidRPr="003B2FA7">
        <w:rPr>
          <w:rFonts w:ascii="Times New Roman" w:hAnsi="Times New Roman" w:cs="Times New Roman"/>
          <w:sz w:val="24"/>
          <w:szCs w:val="24"/>
        </w:rPr>
        <w:lastRenderedPageBreak/>
        <w:t>Wśród mieszkańców Gminy</w:t>
      </w:r>
      <w:r w:rsidR="002A4828">
        <w:rPr>
          <w:rFonts w:ascii="Times New Roman" w:hAnsi="Times New Roman" w:cs="Times New Roman"/>
          <w:sz w:val="24"/>
          <w:szCs w:val="24"/>
        </w:rPr>
        <w:t xml:space="preserve"> i Miasta</w:t>
      </w:r>
      <w:r w:rsidRPr="003B2FA7">
        <w:rPr>
          <w:rFonts w:ascii="Times New Roman" w:hAnsi="Times New Roman" w:cs="Times New Roman"/>
          <w:sz w:val="24"/>
          <w:szCs w:val="24"/>
        </w:rPr>
        <w:t xml:space="preserve"> Rudnik nad Sanem największy odsetek ma wykształcenie podstawowe ukończone (25,2%) oraz zasadnicze zawodowe (24,9%), średnie zawodowe (16,7%) oraz wyższe (11,3%).</w:t>
      </w:r>
    </w:p>
    <w:p w:rsidR="003B2FA7" w:rsidRPr="003B2FA7" w:rsidRDefault="003B2FA7" w:rsidP="003B2FA7">
      <w:pPr>
        <w:pStyle w:val="Legenda"/>
        <w:keepNext/>
        <w:jc w:val="center"/>
        <w:rPr>
          <w:rFonts w:ascii="Times New Roman" w:hAnsi="Times New Roman" w:cs="Times New Roman"/>
          <w:color w:val="auto"/>
          <w:sz w:val="20"/>
          <w:szCs w:val="20"/>
        </w:rPr>
      </w:pPr>
      <w:bookmarkStart w:id="386" w:name="_Toc54716576"/>
      <w:r w:rsidRPr="003B2FA7">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9</w:t>
      </w:r>
      <w:r w:rsidR="004B7A29">
        <w:rPr>
          <w:rFonts w:ascii="Times New Roman" w:hAnsi="Times New Roman" w:cs="Times New Roman"/>
          <w:color w:val="auto"/>
          <w:sz w:val="20"/>
          <w:szCs w:val="20"/>
        </w:rPr>
        <w:fldChar w:fldCharType="end"/>
      </w:r>
      <w:r w:rsidRPr="003B2FA7">
        <w:rPr>
          <w:rFonts w:ascii="Times New Roman" w:hAnsi="Times New Roman" w:cs="Times New Roman"/>
          <w:color w:val="auto"/>
          <w:sz w:val="20"/>
          <w:szCs w:val="20"/>
        </w:rPr>
        <w:t xml:space="preserve"> Poziom wykształcenia mieszkańców (w wieku 13 lat i więcej) w Rudniku nad Sanem</w:t>
      </w:r>
      <w:bookmarkEnd w:id="386"/>
    </w:p>
    <w:p w:rsidR="003B2FA7" w:rsidRDefault="003B2FA7" w:rsidP="003B2FA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AA95B82" wp14:editId="6E284664">
            <wp:extent cx="5760720" cy="3840480"/>
            <wp:effectExtent l="0" t="0" r="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3B2FA7" w:rsidRPr="003B2FA7" w:rsidRDefault="003B2FA7" w:rsidP="003B2FA7">
      <w:pPr>
        <w:spacing w:line="360" w:lineRule="auto"/>
        <w:jc w:val="center"/>
        <w:rPr>
          <w:rFonts w:ascii="Times New Roman" w:hAnsi="Times New Roman" w:cs="Times New Roman"/>
          <w:sz w:val="20"/>
          <w:szCs w:val="20"/>
        </w:rPr>
      </w:pPr>
      <w:r w:rsidRPr="003B2FA7">
        <w:rPr>
          <w:rFonts w:ascii="Times New Roman" w:hAnsi="Times New Roman" w:cs="Times New Roman"/>
          <w:sz w:val="20"/>
          <w:szCs w:val="20"/>
        </w:rPr>
        <w:t>Źródło: https://www.polskawliczbach.pl/Rudnik_Nad_Sanem#edukacja-i-szkolnictwo (dostęp: 9.10.2020</w:t>
      </w:r>
      <w:r w:rsidR="002A4828">
        <w:rPr>
          <w:rFonts w:ascii="Times New Roman" w:hAnsi="Times New Roman" w:cs="Times New Roman"/>
          <w:sz w:val="20"/>
          <w:szCs w:val="20"/>
        </w:rPr>
        <w:t xml:space="preserve"> </w:t>
      </w:r>
      <w:r w:rsidRPr="003B2FA7">
        <w:rPr>
          <w:rFonts w:ascii="Times New Roman" w:hAnsi="Times New Roman" w:cs="Times New Roman"/>
          <w:sz w:val="20"/>
          <w:szCs w:val="20"/>
        </w:rPr>
        <w:t>r.)</w:t>
      </w:r>
    </w:p>
    <w:p w:rsidR="001462C6" w:rsidRDefault="00A80426" w:rsidP="00AC463A">
      <w:pPr>
        <w:spacing w:line="360" w:lineRule="auto"/>
        <w:ind w:firstLine="708"/>
        <w:jc w:val="both"/>
        <w:rPr>
          <w:rFonts w:ascii="Times New Roman" w:hAnsi="Times New Roman" w:cs="Times New Roman"/>
          <w:sz w:val="24"/>
          <w:szCs w:val="24"/>
        </w:rPr>
      </w:pPr>
      <w:r w:rsidRPr="00A80426">
        <w:rPr>
          <w:rFonts w:ascii="Times New Roman" w:hAnsi="Times New Roman" w:cs="Times New Roman"/>
          <w:sz w:val="24"/>
          <w:szCs w:val="24"/>
        </w:rPr>
        <w:t xml:space="preserve">Baza szkolna w </w:t>
      </w:r>
      <w:r w:rsidR="002A4828">
        <w:rPr>
          <w:rFonts w:ascii="Times New Roman" w:hAnsi="Times New Roman" w:cs="Times New Roman"/>
          <w:sz w:val="24"/>
          <w:szCs w:val="24"/>
        </w:rPr>
        <w:t>G</w:t>
      </w:r>
      <w:r w:rsidRPr="00A80426">
        <w:rPr>
          <w:rFonts w:ascii="Times New Roman" w:hAnsi="Times New Roman" w:cs="Times New Roman"/>
          <w:sz w:val="24"/>
          <w:szCs w:val="24"/>
        </w:rPr>
        <w:t>minie</w:t>
      </w:r>
      <w:r w:rsidR="002A4828">
        <w:rPr>
          <w:rFonts w:ascii="Times New Roman" w:hAnsi="Times New Roman" w:cs="Times New Roman"/>
          <w:sz w:val="24"/>
          <w:szCs w:val="24"/>
        </w:rPr>
        <w:t xml:space="preserve"> i Mieście</w:t>
      </w:r>
      <w:r w:rsidRPr="00A80426">
        <w:rPr>
          <w:rFonts w:ascii="Times New Roman" w:hAnsi="Times New Roman" w:cs="Times New Roman"/>
          <w:sz w:val="24"/>
          <w:szCs w:val="24"/>
        </w:rPr>
        <w:t xml:space="preserve"> Rudnik nad Sanem składa się z pięciu szkół podstawowych, Przedszkola Miejskiego,</w:t>
      </w:r>
      <w:r w:rsidR="00322316">
        <w:rPr>
          <w:rFonts w:ascii="Times New Roman" w:hAnsi="Times New Roman" w:cs="Times New Roman"/>
          <w:sz w:val="24"/>
          <w:szCs w:val="24"/>
        </w:rPr>
        <w:t xml:space="preserve"> dwóch oddziałów przedszkolnych</w:t>
      </w:r>
      <w:r w:rsidR="00322316" w:rsidRPr="00322316">
        <w:rPr>
          <w:rFonts w:ascii="Times New Roman" w:hAnsi="Times New Roman" w:cs="Times New Roman"/>
          <w:sz w:val="24"/>
          <w:szCs w:val="24"/>
        </w:rPr>
        <w:t xml:space="preserve"> przy szkołach podstawowych</w:t>
      </w:r>
      <w:r w:rsidR="00322316">
        <w:rPr>
          <w:rFonts w:ascii="Times New Roman" w:hAnsi="Times New Roman" w:cs="Times New Roman"/>
          <w:sz w:val="24"/>
          <w:szCs w:val="24"/>
        </w:rPr>
        <w:t>,</w:t>
      </w:r>
      <w:r w:rsidRPr="00A80426">
        <w:rPr>
          <w:rFonts w:ascii="Times New Roman" w:hAnsi="Times New Roman" w:cs="Times New Roman"/>
          <w:sz w:val="24"/>
          <w:szCs w:val="24"/>
        </w:rPr>
        <w:t xml:space="preserve"> Niepublicznego Przedszkol</w:t>
      </w:r>
      <w:r w:rsidR="00F84C91">
        <w:rPr>
          <w:rFonts w:ascii="Times New Roman" w:hAnsi="Times New Roman" w:cs="Times New Roman"/>
          <w:sz w:val="24"/>
          <w:szCs w:val="24"/>
        </w:rPr>
        <w:t>a „Ochronka” prowadzonego przez</w:t>
      </w:r>
      <w:r w:rsidRPr="00A80426">
        <w:rPr>
          <w:rFonts w:ascii="Times New Roman" w:hAnsi="Times New Roman" w:cs="Times New Roman"/>
          <w:sz w:val="24"/>
          <w:szCs w:val="24"/>
        </w:rPr>
        <w:t xml:space="preserve"> Zgromadzenie Sióstr Służebniczek, Żłobka Miejskiego, </w:t>
      </w:r>
      <w:r w:rsidR="00361C99">
        <w:rPr>
          <w:rFonts w:ascii="Times New Roman" w:hAnsi="Times New Roman" w:cs="Times New Roman"/>
          <w:sz w:val="24"/>
          <w:szCs w:val="24"/>
        </w:rPr>
        <w:t>dwóch szkół</w:t>
      </w:r>
      <w:r w:rsidRPr="00A80426">
        <w:rPr>
          <w:rFonts w:ascii="Times New Roman" w:hAnsi="Times New Roman" w:cs="Times New Roman"/>
          <w:sz w:val="24"/>
          <w:szCs w:val="24"/>
        </w:rPr>
        <w:t xml:space="preserve"> ś</w:t>
      </w:r>
      <w:r w:rsidR="00361C99">
        <w:rPr>
          <w:rFonts w:ascii="Times New Roman" w:hAnsi="Times New Roman" w:cs="Times New Roman"/>
          <w:sz w:val="24"/>
          <w:szCs w:val="24"/>
        </w:rPr>
        <w:t>rednich</w:t>
      </w:r>
      <w:r w:rsidRPr="00A80426">
        <w:rPr>
          <w:rFonts w:ascii="Times New Roman" w:hAnsi="Times New Roman" w:cs="Times New Roman"/>
          <w:sz w:val="24"/>
          <w:szCs w:val="24"/>
        </w:rPr>
        <w:t xml:space="preserve"> oraz Specjalnego Ośrodka </w:t>
      </w:r>
      <w:r w:rsidR="00361C99">
        <w:rPr>
          <w:rFonts w:ascii="Times New Roman" w:hAnsi="Times New Roman" w:cs="Times New Roman"/>
          <w:sz w:val="24"/>
          <w:szCs w:val="24"/>
        </w:rPr>
        <w:br/>
      </w:r>
      <w:r w:rsidRPr="00A80426">
        <w:rPr>
          <w:rFonts w:ascii="Times New Roman" w:hAnsi="Times New Roman" w:cs="Times New Roman"/>
          <w:sz w:val="24"/>
          <w:szCs w:val="24"/>
        </w:rPr>
        <w:t>Szkolno-Wychowawczego, w którym prowadzone są zajęcia na poziomie szkoły podstawowej oraz przysposabiającej do pracy. Szkoły wyposażone są w pracownie komputerowe, przedmiotowe, biblioteki i świetlice.</w:t>
      </w:r>
      <w:r w:rsidR="00795723">
        <w:rPr>
          <w:rFonts w:ascii="Times New Roman" w:hAnsi="Times New Roman" w:cs="Times New Roman"/>
          <w:sz w:val="24"/>
          <w:szCs w:val="24"/>
        </w:rPr>
        <w:t xml:space="preserve"> </w:t>
      </w:r>
      <w:r w:rsidR="00117E34">
        <w:rPr>
          <w:rFonts w:ascii="Times New Roman" w:hAnsi="Times New Roman" w:cs="Times New Roman"/>
          <w:sz w:val="24"/>
          <w:szCs w:val="24"/>
        </w:rPr>
        <w:t>D</w:t>
      </w:r>
      <w:r w:rsidR="00117E34" w:rsidRPr="00117E34">
        <w:rPr>
          <w:rFonts w:ascii="Times New Roman" w:hAnsi="Times New Roman" w:cs="Times New Roman"/>
          <w:sz w:val="24"/>
          <w:szCs w:val="24"/>
        </w:rPr>
        <w:t xml:space="preserve">o dyspozycji uczniów </w:t>
      </w:r>
      <w:r w:rsidR="00117E34">
        <w:rPr>
          <w:rFonts w:ascii="Times New Roman" w:hAnsi="Times New Roman" w:cs="Times New Roman"/>
          <w:sz w:val="24"/>
          <w:szCs w:val="24"/>
        </w:rPr>
        <w:t>są także stołówki, w których</w:t>
      </w:r>
      <w:r w:rsidR="00117E34" w:rsidRPr="00117E34">
        <w:rPr>
          <w:rFonts w:ascii="Times New Roman" w:hAnsi="Times New Roman" w:cs="Times New Roman"/>
          <w:sz w:val="24"/>
          <w:szCs w:val="24"/>
        </w:rPr>
        <w:t xml:space="preserve"> prowadzone jest dożywianie. Uczniowie objęci są opieką pedagoga szkolnego </w:t>
      </w:r>
      <w:r w:rsidR="00361C99">
        <w:rPr>
          <w:rFonts w:ascii="Times New Roman" w:hAnsi="Times New Roman" w:cs="Times New Roman"/>
          <w:sz w:val="24"/>
          <w:szCs w:val="24"/>
        </w:rPr>
        <w:br/>
      </w:r>
      <w:r w:rsidR="00117E34" w:rsidRPr="00117E34">
        <w:rPr>
          <w:rFonts w:ascii="Times New Roman" w:hAnsi="Times New Roman" w:cs="Times New Roman"/>
          <w:sz w:val="24"/>
          <w:szCs w:val="24"/>
        </w:rPr>
        <w:t>i pielęgniarki, mogą rów</w:t>
      </w:r>
      <w:r w:rsidR="00117E34">
        <w:rPr>
          <w:rFonts w:ascii="Times New Roman" w:hAnsi="Times New Roman" w:cs="Times New Roman"/>
          <w:sz w:val="24"/>
          <w:szCs w:val="24"/>
        </w:rPr>
        <w:t>nież korzystać z pomocy logopedy</w:t>
      </w:r>
      <w:r w:rsidR="00117E34" w:rsidRPr="00117E34">
        <w:rPr>
          <w:rFonts w:ascii="Times New Roman" w:hAnsi="Times New Roman" w:cs="Times New Roman"/>
          <w:sz w:val="24"/>
          <w:szCs w:val="24"/>
        </w:rPr>
        <w:t>.</w:t>
      </w:r>
      <w:r w:rsidR="00117E34">
        <w:rPr>
          <w:rFonts w:ascii="Times New Roman" w:hAnsi="Times New Roman" w:cs="Times New Roman"/>
          <w:sz w:val="24"/>
          <w:szCs w:val="24"/>
        </w:rPr>
        <w:t xml:space="preserve"> </w:t>
      </w:r>
      <w:r w:rsidR="00795723" w:rsidRPr="00795723">
        <w:rPr>
          <w:rFonts w:ascii="Times New Roman" w:hAnsi="Times New Roman" w:cs="Times New Roman"/>
          <w:sz w:val="24"/>
          <w:szCs w:val="24"/>
        </w:rPr>
        <w:t>Dane szczegółowe na temat placówek oświatowych działających w gminie przedstawia poniższa tabela.</w:t>
      </w:r>
      <w:r w:rsidR="00AC463A">
        <w:rPr>
          <w:rFonts w:ascii="Times New Roman" w:hAnsi="Times New Roman" w:cs="Times New Roman"/>
          <w:sz w:val="24"/>
          <w:szCs w:val="24"/>
        </w:rPr>
        <w:t xml:space="preserve"> </w:t>
      </w:r>
    </w:p>
    <w:p w:rsidR="002A4828" w:rsidRDefault="002A4828" w:rsidP="00AC463A">
      <w:pPr>
        <w:spacing w:line="360" w:lineRule="auto"/>
        <w:ind w:firstLine="708"/>
        <w:jc w:val="both"/>
        <w:rPr>
          <w:rFonts w:ascii="Times New Roman" w:hAnsi="Times New Roman" w:cs="Times New Roman"/>
          <w:sz w:val="24"/>
          <w:szCs w:val="24"/>
        </w:rPr>
      </w:pPr>
    </w:p>
    <w:p w:rsidR="001462C6" w:rsidRPr="001462C6" w:rsidRDefault="001462C6" w:rsidP="001462C6">
      <w:pPr>
        <w:pStyle w:val="Legenda"/>
        <w:keepNext/>
        <w:jc w:val="center"/>
        <w:rPr>
          <w:rFonts w:ascii="Times New Roman" w:hAnsi="Times New Roman" w:cs="Times New Roman"/>
          <w:color w:val="auto"/>
          <w:sz w:val="20"/>
          <w:szCs w:val="20"/>
        </w:rPr>
      </w:pPr>
      <w:bookmarkStart w:id="387" w:name="_Toc54716394"/>
      <w:r w:rsidRPr="001462C6">
        <w:rPr>
          <w:rFonts w:ascii="Times New Roman" w:hAnsi="Times New Roman" w:cs="Times New Roman"/>
          <w:color w:val="auto"/>
          <w:sz w:val="20"/>
          <w:szCs w:val="20"/>
        </w:rPr>
        <w:lastRenderedPageBreak/>
        <w:t xml:space="preserve">Tabela </w:t>
      </w:r>
      <w:r w:rsidRPr="001462C6">
        <w:rPr>
          <w:rFonts w:ascii="Times New Roman" w:hAnsi="Times New Roman" w:cs="Times New Roman"/>
          <w:color w:val="auto"/>
          <w:sz w:val="20"/>
          <w:szCs w:val="20"/>
        </w:rPr>
        <w:fldChar w:fldCharType="begin"/>
      </w:r>
      <w:r w:rsidRPr="001462C6">
        <w:rPr>
          <w:rFonts w:ascii="Times New Roman" w:hAnsi="Times New Roman" w:cs="Times New Roman"/>
          <w:color w:val="auto"/>
          <w:sz w:val="20"/>
          <w:szCs w:val="20"/>
        </w:rPr>
        <w:instrText xml:space="preserve"> SEQ Tabela \* ARABIC </w:instrText>
      </w:r>
      <w:r w:rsidRPr="001462C6">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3</w:t>
      </w:r>
      <w:r w:rsidRPr="001462C6">
        <w:rPr>
          <w:rFonts w:ascii="Times New Roman" w:hAnsi="Times New Roman" w:cs="Times New Roman"/>
          <w:color w:val="auto"/>
          <w:sz w:val="20"/>
          <w:szCs w:val="20"/>
        </w:rPr>
        <w:fldChar w:fldCharType="end"/>
      </w:r>
      <w:r w:rsidRPr="001462C6">
        <w:rPr>
          <w:rFonts w:ascii="Times New Roman" w:hAnsi="Times New Roman" w:cs="Times New Roman"/>
          <w:color w:val="auto"/>
          <w:sz w:val="20"/>
          <w:szCs w:val="20"/>
        </w:rPr>
        <w:t xml:space="preserve"> Baza szkolna w Rudniku nad Sanem</w:t>
      </w:r>
      <w:bookmarkEnd w:id="387"/>
    </w:p>
    <w:tbl>
      <w:tblPr>
        <w:tblStyle w:val="Tabela-Siatka"/>
        <w:tblW w:w="0" w:type="auto"/>
        <w:tblLook w:val="04A0" w:firstRow="1" w:lastRow="0" w:firstColumn="1" w:lastColumn="0" w:noHBand="0" w:noVBand="1"/>
      </w:tblPr>
      <w:tblGrid>
        <w:gridCol w:w="570"/>
        <w:gridCol w:w="956"/>
        <w:gridCol w:w="3429"/>
        <w:gridCol w:w="4284"/>
      </w:tblGrid>
      <w:tr w:rsidR="00D47F1A" w:rsidTr="00BE750A">
        <w:tc>
          <w:tcPr>
            <w:tcW w:w="570" w:type="dxa"/>
            <w:shd w:val="clear" w:color="auto" w:fill="BFBFBF" w:themeFill="background1" w:themeFillShade="BF"/>
          </w:tcPr>
          <w:p w:rsidR="00D47F1A" w:rsidRPr="00361C33" w:rsidRDefault="00D47F1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Lp.</w:t>
            </w:r>
          </w:p>
        </w:tc>
        <w:tc>
          <w:tcPr>
            <w:tcW w:w="4385" w:type="dxa"/>
            <w:gridSpan w:val="2"/>
            <w:shd w:val="clear" w:color="auto" w:fill="BFBFBF" w:themeFill="background1" w:themeFillShade="BF"/>
          </w:tcPr>
          <w:p w:rsidR="00D47F1A" w:rsidRPr="00361C33" w:rsidRDefault="00D47F1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Nazwa placówki</w:t>
            </w:r>
          </w:p>
        </w:tc>
        <w:tc>
          <w:tcPr>
            <w:tcW w:w="4284" w:type="dxa"/>
            <w:shd w:val="clear" w:color="auto" w:fill="BFBFBF" w:themeFill="background1" w:themeFillShade="BF"/>
          </w:tcPr>
          <w:p w:rsidR="00D47F1A" w:rsidRPr="00361C33" w:rsidRDefault="00D47F1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Adres placówki</w:t>
            </w:r>
          </w:p>
        </w:tc>
      </w:tr>
      <w:tr w:rsidR="00D47F1A" w:rsidTr="00BE750A">
        <w:tc>
          <w:tcPr>
            <w:tcW w:w="570" w:type="dxa"/>
            <w:shd w:val="clear" w:color="auto" w:fill="BFBFBF" w:themeFill="background1" w:themeFillShade="BF"/>
          </w:tcPr>
          <w:p w:rsidR="00D47F1A" w:rsidRPr="00361C33" w:rsidRDefault="00D47F1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1.</w:t>
            </w:r>
          </w:p>
        </w:tc>
        <w:tc>
          <w:tcPr>
            <w:tcW w:w="4385" w:type="dxa"/>
            <w:gridSpan w:val="2"/>
          </w:tcPr>
          <w:p w:rsidR="00D47F1A" w:rsidRPr="00361C33" w:rsidRDefault="002A4828" w:rsidP="00361C33">
            <w:pPr>
              <w:spacing w:line="360" w:lineRule="auto"/>
              <w:jc w:val="center"/>
              <w:rPr>
                <w:rFonts w:ascii="Times New Roman" w:hAnsi="Times New Roman" w:cs="Times New Roman"/>
                <w:sz w:val="24"/>
                <w:szCs w:val="24"/>
              </w:rPr>
            </w:pPr>
            <w:r>
              <w:rPr>
                <w:rFonts w:ascii="Times New Roman" w:hAnsi="Times New Roman" w:cs="Times New Roman"/>
                <w:sz w:val="24"/>
                <w:szCs w:val="24"/>
              </w:rPr>
              <w:t>Publiczna Szkoła Podstawowa nr</w:t>
            </w:r>
            <w:r w:rsidR="00D47F1A" w:rsidRPr="00361C33">
              <w:rPr>
                <w:rFonts w:ascii="Times New Roman" w:hAnsi="Times New Roman" w:cs="Times New Roman"/>
                <w:sz w:val="24"/>
                <w:szCs w:val="24"/>
              </w:rPr>
              <w:t xml:space="preserve"> 1 im. Jana Pawła II</w:t>
            </w:r>
          </w:p>
        </w:tc>
        <w:tc>
          <w:tcPr>
            <w:tcW w:w="4284" w:type="dxa"/>
          </w:tcPr>
          <w:p w:rsidR="00D47F1A" w:rsidRPr="00361C33" w:rsidRDefault="00D47F1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 xml:space="preserve">ul. </w:t>
            </w:r>
            <w:r w:rsidRPr="00361C33">
              <w:rPr>
                <w:rFonts w:ascii="Times New Roman" w:hAnsi="Times New Roman" w:cs="Times New Roman"/>
                <w:color w:val="222222"/>
                <w:sz w:val="24"/>
                <w:szCs w:val="24"/>
                <w:shd w:val="clear" w:color="auto" w:fill="FFFFFF"/>
              </w:rPr>
              <w:t>Kończycka 3, 37-420 Rudnik nad Sanem</w:t>
            </w:r>
          </w:p>
        </w:tc>
      </w:tr>
      <w:tr w:rsidR="00D47F1A" w:rsidTr="00BE750A">
        <w:tc>
          <w:tcPr>
            <w:tcW w:w="570" w:type="dxa"/>
            <w:shd w:val="clear" w:color="auto" w:fill="BFBFBF" w:themeFill="background1" w:themeFillShade="BF"/>
          </w:tcPr>
          <w:p w:rsidR="00D47F1A" w:rsidRPr="00361C33" w:rsidRDefault="00D47F1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2.</w:t>
            </w:r>
          </w:p>
        </w:tc>
        <w:tc>
          <w:tcPr>
            <w:tcW w:w="4385" w:type="dxa"/>
            <w:gridSpan w:val="2"/>
          </w:tcPr>
          <w:p w:rsidR="00D47F1A" w:rsidRPr="00361C33" w:rsidRDefault="00D47F1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Publiczna Szkoła Podstawowa nr 2</w:t>
            </w:r>
          </w:p>
        </w:tc>
        <w:tc>
          <w:tcPr>
            <w:tcW w:w="4284" w:type="dxa"/>
          </w:tcPr>
          <w:p w:rsidR="00D47F1A" w:rsidRPr="00361C33" w:rsidRDefault="00D47F1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 xml:space="preserve">ul. </w:t>
            </w:r>
            <w:r w:rsidRPr="00361C33">
              <w:rPr>
                <w:rFonts w:ascii="Times New Roman" w:hAnsi="Times New Roman" w:cs="Times New Roman"/>
                <w:color w:val="222222"/>
                <w:sz w:val="24"/>
                <w:szCs w:val="24"/>
                <w:shd w:val="clear" w:color="auto" w:fill="FFFFFF"/>
              </w:rPr>
              <w:t>Marszałka Piłsudskiego 7, 37-420 Rudnik nad Sanem</w:t>
            </w:r>
          </w:p>
        </w:tc>
      </w:tr>
      <w:tr w:rsidR="00D47F1A" w:rsidTr="00BE750A">
        <w:tc>
          <w:tcPr>
            <w:tcW w:w="570" w:type="dxa"/>
            <w:shd w:val="clear" w:color="auto" w:fill="BFBFBF" w:themeFill="background1" w:themeFillShade="BF"/>
          </w:tcPr>
          <w:p w:rsidR="00D47F1A" w:rsidRPr="00361C33" w:rsidRDefault="00D47F1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3.</w:t>
            </w:r>
          </w:p>
        </w:tc>
        <w:tc>
          <w:tcPr>
            <w:tcW w:w="4385" w:type="dxa"/>
            <w:gridSpan w:val="2"/>
          </w:tcPr>
          <w:p w:rsidR="00D47F1A" w:rsidRPr="00361C33" w:rsidRDefault="00D47F1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Publiczna Szkoła Podstawowa nr 3 im. Marii Konopnickiej</w:t>
            </w:r>
          </w:p>
        </w:tc>
        <w:tc>
          <w:tcPr>
            <w:tcW w:w="4284" w:type="dxa"/>
          </w:tcPr>
          <w:p w:rsidR="00D47F1A" w:rsidRPr="00361C33" w:rsidRDefault="00D47F1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 xml:space="preserve">ul. </w:t>
            </w:r>
            <w:r w:rsidRPr="00361C33">
              <w:rPr>
                <w:rFonts w:ascii="Times New Roman" w:hAnsi="Times New Roman" w:cs="Times New Roman"/>
                <w:color w:val="222222"/>
                <w:sz w:val="24"/>
                <w:szCs w:val="24"/>
                <w:shd w:val="clear" w:color="auto" w:fill="FFFFFF"/>
              </w:rPr>
              <w:t>Marii Konopnickiej 58, 37-420 Rudnik nad Sanem</w:t>
            </w:r>
          </w:p>
        </w:tc>
      </w:tr>
      <w:tr w:rsidR="00BE750A" w:rsidTr="00BE750A">
        <w:trPr>
          <w:trHeight w:val="413"/>
        </w:trPr>
        <w:tc>
          <w:tcPr>
            <w:tcW w:w="570" w:type="dxa"/>
            <w:vMerge w:val="restart"/>
            <w:shd w:val="clear" w:color="auto" w:fill="BFBFBF" w:themeFill="background1" w:themeFillShade="BF"/>
          </w:tcPr>
          <w:p w:rsidR="00BE750A" w:rsidRPr="00361C33" w:rsidRDefault="00BE750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4.</w:t>
            </w:r>
          </w:p>
        </w:tc>
        <w:tc>
          <w:tcPr>
            <w:tcW w:w="4385" w:type="dxa"/>
            <w:gridSpan w:val="2"/>
          </w:tcPr>
          <w:p w:rsidR="00BE750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Publiczna Szkoła Podstawowa Ks. Jerzego Popiełuszki w Kopkach</w:t>
            </w:r>
          </w:p>
        </w:tc>
        <w:tc>
          <w:tcPr>
            <w:tcW w:w="4284" w:type="dxa"/>
            <w:vMerge w:val="restart"/>
          </w:tcPr>
          <w:p w:rsidR="00BE750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 xml:space="preserve">ul. </w:t>
            </w:r>
            <w:r w:rsidRPr="00361C33">
              <w:rPr>
                <w:rFonts w:ascii="Times New Roman" w:hAnsi="Times New Roman" w:cs="Times New Roman"/>
                <w:color w:val="222222"/>
                <w:sz w:val="24"/>
                <w:szCs w:val="24"/>
                <w:shd w:val="clear" w:color="auto" w:fill="FFFFFF"/>
              </w:rPr>
              <w:t>Podborze 2, 37-420 Kopki</w:t>
            </w:r>
          </w:p>
        </w:tc>
      </w:tr>
      <w:tr w:rsidR="00BE750A" w:rsidTr="00BE750A">
        <w:trPr>
          <w:trHeight w:val="412"/>
        </w:trPr>
        <w:tc>
          <w:tcPr>
            <w:tcW w:w="570" w:type="dxa"/>
            <w:vMerge/>
            <w:shd w:val="clear" w:color="auto" w:fill="BFBFBF" w:themeFill="background1" w:themeFillShade="BF"/>
          </w:tcPr>
          <w:p w:rsidR="00BE750A" w:rsidRPr="00361C33" w:rsidRDefault="00BE750A" w:rsidP="00D47F1A">
            <w:pPr>
              <w:spacing w:line="360" w:lineRule="auto"/>
              <w:jc w:val="center"/>
              <w:rPr>
                <w:rFonts w:ascii="Times New Roman" w:hAnsi="Times New Roman" w:cs="Times New Roman"/>
                <w:b/>
                <w:sz w:val="24"/>
                <w:szCs w:val="24"/>
              </w:rPr>
            </w:pPr>
          </w:p>
        </w:tc>
        <w:tc>
          <w:tcPr>
            <w:tcW w:w="956" w:type="dxa"/>
          </w:tcPr>
          <w:p w:rsidR="00BE750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w tym:</w:t>
            </w:r>
          </w:p>
        </w:tc>
        <w:tc>
          <w:tcPr>
            <w:tcW w:w="3429" w:type="dxa"/>
          </w:tcPr>
          <w:p w:rsidR="00BE750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Oddział Przedszkolny</w:t>
            </w:r>
          </w:p>
        </w:tc>
        <w:tc>
          <w:tcPr>
            <w:tcW w:w="4284" w:type="dxa"/>
            <w:vMerge/>
          </w:tcPr>
          <w:p w:rsidR="00BE750A" w:rsidRPr="00361C33" w:rsidRDefault="00BE750A" w:rsidP="00361C33">
            <w:pPr>
              <w:spacing w:line="360" w:lineRule="auto"/>
              <w:jc w:val="center"/>
              <w:rPr>
                <w:rFonts w:ascii="Times New Roman" w:hAnsi="Times New Roman" w:cs="Times New Roman"/>
                <w:sz w:val="24"/>
                <w:szCs w:val="24"/>
              </w:rPr>
            </w:pPr>
          </w:p>
        </w:tc>
      </w:tr>
      <w:tr w:rsidR="00BE750A" w:rsidTr="00BE750A">
        <w:trPr>
          <w:trHeight w:val="413"/>
        </w:trPr>
        <w:tc>
          <w:tcPr>
            <w:tcW w:w="570" w:type="dxa"/>
            <w:vMerge w:val="restart"/>
            <w:shd w:val="clear" w:color="auto" w:fill="BFBFBF" w:themeFill="background1" w:themeFillShade="BF"/>
          </w:tcPr>
          <w:p w:rsidR="00BE750A" w:rsidRPr="00361C33" w:rsidRDefault="00BE750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5.</w:t>
            </w:r>
          </w:p>
        </w:tc>
        <w:tc>
          <w:tcPr>
            <w:tcW w:w="4385" w:type="dxa"/>
            <w:gridSpan w:val="2"/>
          </w:tcPr>
          <w:p w:rsidR="00BE750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 xml:space="preserve">Publiczna Szkoła Podstawowa w </w:t>
            </w:r>
            <w:proofErr w:type="spellStart"/>
            <w:r w:rsidRPr="00361C33">
              <w:rPr>
                <w:rFonts w:ascii="Times New Roman" w:hAnsi="Times New Roman" w:cs="Times New Roman"/>
                <w:sz w:val="24"/>
                <w:szCs w:val="24"/>
              </w:rPr>
              <w:t>Przędzelu</w:t>
            </w:r>
            <w:proofErr w:type="spellEnd"/>
          </w:p>
        </w:tc>
        <w:tc>
          <w:tcPr>
            <w:tcW w:w="4284" w:type="dxa"/>
            <w:vMerge w:val="restart"/>
          </w:tcPr>
          <w:p w:rsidR="00BE750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 xml:space="preserve">ul. </w:t>
            </w:r>
            <w:r w:rsidRPr="00361C33">
              <w:rPr>
                <w:rFonts w:ascii="Times New Roman" w:hAnsi="Times New Roman" w:cs="Times New Roman"/>
                <w:color w:val="222222"/>
                <w:sz w:val="24"/>
                <w:szCs w:val="24"/>
                <w:shd w:val="clear" w:color="auto" w:fill="FFFFFF"/>
              </w:rPr>
              <w:t xml:space="preserve">Mickiewicza 149, 37-420 </w:t>
            </w:r>
            <w:proofErr w:type="spellStart"/>
            <w:r w:rsidRPr="00361C33">
              <w:rPr>
                <w:rFonts w:ascii="Times New Roman" w:hAnsi="Times New Roman" w:cs="Times New Roman"/>
                <w:color w:val="222222"/>
                <w:sz w:val="24"/>
                <w:szCs w:val="24"/>
                <w:shd w:val="clear" w:color="auto" w:fill="FFFFFF"/>
              </w:rPr>
              <w:t>Przędzel</w:t>
            </w:r>
            <w:proofErr w:type="spellEnd"/>
          </w:p>
        </w:tc>
      </w:tr>
      <w:tr w:rsidR="00BE750A" w:rsidTr="00BE750A">
        <w:trPr>
          <w:trHeight w:val="412"/>
        </w:trPr>
        <w:tc>
          <w:tcPr>
            <w:tcW w:w="570" w:type="dxa"/>
            <w:vMerge/>
            <w:shd w:val="clear" w:color="auto" w:fill="BFBFBF" w:themeFill="background1" w:themeFillShade="BF"/>
          </w:tcPr>
          <w:p w:rsidR="00BE750A" w:rsidRPr="00361C33" w:rsidRDefault="00BE750A" w:rsidP="00D47F1A">
            <w:pPr>
              <w:spacing w:line="360" w:lineRule="auto"/>
              <w:jc w:val="center"/>
              <w:rPr>
                <w:rFonts w:ascii="Times New Roman" w:hAnsi="Times New Roman" w:cs="Times New Roman"/>
                <w:b/>
                <w:sz w:val="24"/>
                <w:szCs w:val="24"/>
              </w:rPr>
            </w:pPr>
          </w:p>
        </w:tc>
        <w:tc>
          <w:tcPr>
            <w:tcW w:w="956" w:type="dxa"/>
          </w:tcPr>
          <w:p w:rsidR="00BE750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w tym:</w:t>
            </w:r>
          </w:p>
        </w:tc>
        <w:tc>
          <w:tcPr>
            <w:tcW w:w="3429" w:type="dxa"/>
          </w:tcPr>
          <w:p w:rsidR="00BE750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Oddział Przedszkolny</w:t>
            </w:r>
          </w:p>
        </w:tc>
        <w:tc>
          <w:tcPr>
            <w:tcW w:w="4284" w:type="dxa"/>
            <w:vMerge/>
          </w:tcPr>
          <w:p w:rsidR="00BE750A" w:rsidRPr="00361C33" w:rsidRDefault="00BE750A" w:rsidP="00361C33">
            <w:pPr>
              <w:spacing w:line="360" w:lineRule="auto"/>
              <w:jc w:val="center"/>
              <w:rPr>
                <w:rFonts w:ascii="Times New Roman" w:hAnsi="Times New Roman" w:cs="Times New Roman"/>
                <w:sz w:val="24"/>
                <w:szCs w:val="24"/>
              </w:rPr>
            </w:pPr>
          </w:p>
        </w:tc>
      </w:tr>
      <w:tr w:rsidR="00D47F1A" w:rsidTr="00BE750A">
        <w:tc>
          <w:tcPr>
            <w:tcW w:w="570" w:type="dxa"/>
            <w:shd w:val="clear" w:color="auto" w:fill="BFBFBF" w:themeFill="background1" w:themeFillShade="BF"/>
          </w:tcPr>
          <w:p w:rsidR="00D47F1A" w:rsidRPr="00361C33" w:rsidRDefault="00D47F1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6.</w:t>
            </w:r>
          </w:p>
        </w:tc>
        <w:tc>
          <w:tcPr>
            <w:tcW w:w="4385" w:type="dxa"/>
            <w:gridSpan w:val="2"/>
          </w:tcPr>
          <w:p w:rsidR="00D47F1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Przedszkole Miejskie</w:t>
            </w:r>
          </w:p>
        </w:tc>
        <w:tc>
          <w:tcPr>
            <w:tcW w:w="4284" w:type="dxa"/>
          </w:tcPr>
          <w:p w:rsidR="00D47F1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ul. Mickiewicza 8, 37-420 Rudnik nad Sanem</w:t>
            </w:r>
          </w:p>
        </w:tc>
      </w:tr>
      <w:tr w:rsidR="00D47F1A" w:rsidTr="00BE750A">
        <w:tc>
          <w:tcPr>
            <w:tcW w:w="570" w:type="dxa"/>
            <w:shd w:val="clear" w:color="auto" w:fill="BFBFBF" w:themeFill="background1" w:themeFillShade="BF"/>
          </w:tcPr>
          <w:p w:rsidR="00D47F1A" w:rsidRPr="00361C33" w:rsidRDefault="00D47F1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7.</w:t>
            </w:r>
          </w:p>
        </w:tc>
        <w:tc>
          <w:tcPr>
            <w:tcW w:w="4385" w:type="dxa"/>
            <w:gridSpan w:val="2"/>
          </w:tcPr>
          <w:p w:rsidR="00D47F1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Żłobek Miejski</w:t>
            </w:r>
          </w:p>
        </w:tc>
        <w:tc>
          <w:tcPr>
            <w:tcW w:w="4284" w:type="dxa"/>
          </w:tcPr>
          <w:p w:rsidR="00D47F1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ul. Mickiewicza 8, 37-420 Rudnik nad Sanem</w:t>
            </w:r>
          </w:p>
        </w:tc>
      </w:tr>
      <w:tr w:rsidR="00D47F1A" w:rsidTr="00BE750A">
        <w:tc>
          <w:tcPr>
            <w:tcW w:w="570" w:type="dxa"/>
            <w:shd w:val="clear" w:color="auto" w:fill="BFBFBF" w:themeFill="background1" w:themeFillShade="BF"/>
          </w:tcPr>
          <w:p w:rsidR="00D47F1A" w:rsidRPr="00361C33" w:rsidRDefault="00D47F1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8.</w:t>
            </w:r>
          </w:p>
        </w:tc>
        <w:tc>
          <w:tcPr>
            <w:tcW w:w="4385" w:type="dxa"/>
            <w:gridSpan w:val="2"/>
          </w:tcPr>
          <w:p w:rsidR="00D47F1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Niepubliczne Przedszkole „Ochronka”</w:t>
            </w:r>
          </w:p>
        </w:tc>
        <w:tc>
          <w:tcPr>
            <w:tcW w:w="4284" w:type="dxa"/>
          </w:tcPr>
          <w:p w:rsidR="00D47F1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 xml:space="preserve">ul. </w:t>
            </w:r>
            <w:r w:rsidRPr="00361C33">
              <w:rPr>
                <w:rFonts w:ascii="Times New Roman" w:hAnsi="Times New Roman" w:cs="Times New Roman"/>
                <w:color w:val="222222"/>
                <w:sz w:val="24"/>
                <w:szCs w:val="24"/>
                <w:shd w:val="clear" w:color="auto" w:fill="FFFFFF"/>
              </w:rPr>
              <w:t>Rzeszowska 27, 37-420 Rudnik nad Sanem</w:t>
            </w:r>
          </w:p>
        </w:tc>
      </w:tr>
      <w:tr w:rsidR="00BE750A" w:rsidTr="00BE750A">
        <w:trPr>
          <w:trHeight w:val="413"/>
        </w:trPr>
        <w:tc>
          <w:tcPr>
            <w:tcW w:w="570" w:type="dxa"/>
            <w:vMerge w:val="restart"/>
            <w:shd w:val="clear" w:color="auto" w:fill="BFBFBF" w:themeFill="background1" w:themeFillShade="BF"/>
          </w:tcPr>
          <w:p w:rsidR="00BE750A" w:rsidRPr="00361C33" w:rsidRDefault="00BE750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9.</w:t>
            </w:r>
          </w:p>
        </w:tc>
        <w:tc>
          <w:tcPr>
            <w:tcW w:w="4385" w:type="dxa"/>
            <w:gridSpan w:val="2"/>
          </w:tcPr>
          <w:p w:rsidR="00BE750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Zespół Szkół im. gen. Władysława Sikorskiego</w:t>
            </w:r>
          </w:p>
        </w:tc>
        <w:tc>
          <w:tcPr>
            <w:tcW w:w="4284" w:type="dxa"/>
            <w:vMerge w:val="restart"/>
          </w:tcPr>
          <w:p w:rsidR="00BE750A" w:rsidRPr="00361C33" w:rsidRDefault="00361C33"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 xml:space="preserve">ul. </w:t>
            </w:r>
            <w:r w:rsidRPr="00361C33">
              <w:rPr>
                <w:rFonts w:ascii="Times New Roman" w:hAnsi="Times New Roman" w:cs="Times New Roman"/>
                <w:color w:val="222222"/>
                <w:sz w:val="24"/>
                <w:szCs w:val="24"/>
                <w:shd w:val="clear" w:color="auto" w:fill="FFFFFF"/>
              </w:rPr>
              <w:t>Marszałka Piłsudskiego 28, 37-420 Rudnik nad Sanem</w:t>
            </w:r>
          </w:p>
        </w:tc>
      </w:tr>
      <w:tr w:rsidR="00BE750A" w:rsidTr="00BE750A">
        <w:trPr>
          <w:trHeight w:val="210"/>
        </w:trPr>
        <w:tc>
          <w:tcPr>
            <w:tcW w:w="570" w:type="dxa"/>
            <w:vMerge/>
            <w:shd w:val="clear" w:color="auto" w:fill="BFBFBF" w:themeFill="background1" w:themeFillShade="BF"/>
          </w:tcPr>
          <w:p w:rsidR="00BE750A" w:rsidRPr="00361C33" w:rsidRDefault="00BE750A" w:rsidP="00D47F1A">
            <w:pPr>
              <w:spacing w:line="360" w:lineRule="auto"/>
              <w:jc w:val="center"/>
              <w:rPr>
                <w:rFonts w:ascii="Times New Roman" w:hAnsi="Times New Roman" w:cs="Times New Roman"/>
                <w:b/>
                <w:sz w:val="24"/>
                <w:szCs w:val="24"/>
              </w:rPr>
            </w:pPr>
          </w:p>
        </w:tc>
        <w:tc>
          <w:tcPr>
            <w:tcW w:w="956" w:type="dxa"/>
            <w:vMerge w:val="restart"/>
          </w:tcPr>
          <w:p w:rsidR="00BE750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w tym:</w:t>
            </w:r>
          </w:p>
        </w:tc>
        <w:tc>
          <w:tcPr>
            <w:tcW w:w="3429" w:type="dxa"/>
          </w:tcPr>
          <w:p w:rsidR="00BE750A" w:rsidRPr="00361C33" w:rsidRDefault="00BE750A"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Liceum Ogólnokształcące</w:t>
            </w:r>
          </w:p>
        </w:tc>
        <w:tc>
          <w:tcPr>
            <w:tcW w:w="4284" w:type="dxa"/>
            <w:vMerge/>
          </w:tcPr>
          <w:p w:rsidR="00BE750A" w:rsidRPr="00361C33" w:rsidRDefault="00BE750A" w:rsidP="00361C33">
            <w:pPr>
              <w:spacing w:line="360" w:lineRule="auto"/>
              <w:jc w:val="center"/>
              <w:rPr>
                <w:rFonts w:ascii="Times New Roman" w:hAnsi="Times New Roman" w:cs="Times New Roman"/>
                <w:sz w:val="24"/>
                <w:szCs w:val="24"/>
              </w:rPr>
            </w:pPr>
          </w:p>
        </w:tc>
      </w:tr>
      <w:tr w:rsidR="00BE750A" w:rsidTr="00BE750A">
        <w:trPr>
          <w:trHeight w:val="210"/>
        </w:trPr>
        <w:tc>
          <w:tcPr>
            <w:tcW w:w="570" w:type="dxa"/>
            <w:vMerge/>
            <w:shd w:val="clear" w:color="auto" w:fill="BFBFBF" w:themeFill="background1" w:themeFillShade="BF"/>
          </w:tcPr>
          <w:p w:rsidR="00BE750A" w:rsidRPr="00361C33" w:rsidRDefault="00BE750A" w:rsidP="00D47F1A">
            <w:pPr>
              <w:spacing w:line="360" w:lineRule="auto"/>
              <w:jc w:val="center"/>
              <w:rPr>
                <w:rFonts w:ascii="Times New Roman" w:hAnsi="Times New Roman" w:cs="Times New Roman"/>
                <w:b/>
                <w:sz w:val="24"/>
                <w:szCs w:val="24"/>
              </w:rPr>
            </w:pPr>
          </w:p>
        </w:tc>
        <w:tc>
          <w:tcPr>
            <w:tcW w:w="956" w:type="dxa"/>
            <w:vMerge/>
          </w:tcPr>
          <w:p w:rsidR="00BE750A" w:rsidRPr="00361C33" w:rsidRDefault="00BE750A" w:rsidP="00361C33">
            <w:pPr>
              <w:spacing w:line="360" w:lineRule="auto"/>
              <w:jc w:val="center"/>
              <w:rPr>
                <w:rFonts w:ascii="Times New Roman" w:hAnsi="Times New Roman" w:cs="Times New Roman"/>
                <w:sz w:val="24"/>
                <w:szCs w:val="24"/>
              </w:rPr>
            </w:pPr>
          </w:p>
        </w:tc>
        <w:tc>
          <w:tcPr>
            <w:tcW w:w="3429" w:type="dxa"/>
          </w:tcPr>
          <w:p w:rsidR="00BE750A" w:rsidRPr="00361C33" w:rsidRDefault="00361C33"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Technikum</w:t>
            </w:r>
          </w:p>
        </w:tc>
        <w:tc>
          <w:tcPr>
            <w:tcW w:w="4284" w:type="dxa"/>
            <w:vMerge/>
          </w:tcPr>
          <w:p w:rsidR="00BE750A" w:rsidRPr="00361C33" w:rsidRDefault="00BE750A" w:rsidP="00361C33">
            <w:pPr>
              <w:spacing w:line="360" w:lineRule="auto"/>
              <w:jc w:val="center"/>
              <w:rPr>
                <w:rFonts w:ascii="Times New Roman" w:hAnsi="Times New Roman" w:cs="Times New Roman"/>
                <w:sz w:val="24"/>
                <w:szCs w:val="24"/>
              </w:rPr>
            </w:pPr>
          </w:p>
        </w:tc>
      </w:tr>
      <w:tr w:rsidR="00D47F1A" w:rsidTr="00BE750A">
        <w:tc>
          <w:tcPr>
            <w:tcW w:w="570" w:type="dxa"/>
            <w:shd w:val="clear" w:color="auto" w:fill="BFBFBF" w:themeFill="background1" w:themeFillShade="BF"/>
          </w:tcPr>
          <w:p w:rsidR="00D47F1A" w:rsidRPr="00361C33" w:rsidRDefault="00D47F1A" w:rsidP="00D47F1A">
            <w:pPr>
              <w:spacing w:line="360" w:lineRule="auto"/>
              <w:jc w:val="center"/>
              <w:rPr>
                <w:rFonts w:ascii="Times New Roman" w:hAnsi="Times New Roman" w:cs="Times New Roman"/>
                <w:b/>
                <w:sz w:val="24"/>
                <w:szCs w:val="24"/>
              </w:rPr>
            </w:pPr>
            <w:r w:rsidRPr="00361C33">
              <w:rPr>
                <w:rFonts w:ascii="Times New Roman" w:hAnsi="Times New Roman" w:cs="Times New Roman"/>
                <w:b/>
                <w:sz w:val="24"/>
                <w:szCs w:val="24"/>
              </w:rPr>
              <w:t>10.</w:t>
            </w:r>
          </w:p>
        </w:tc>
        <w:tc>
          <w:tcPr>
            <w:tcW w:w="4385" w:type="dxa"/>
            <w:gridSpan w:val="2"/>
          </w:tcPr>
          <w:p w:rsidR="00D47F1A" w:rsidRPr="00361C33" w:rsidRDefault="00361C33"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Specjalny Ośrodek Szkolno-Wychowawczy</w:t>
            </w:r>
          </w:p>
        </w:tc>
        <w:tc>
          <w:tcPr>
            <w:tcW w:w="4284" w:type="dxa"/>
          </w:tcPr>
          <w:p w:rsidR="00D47F1A" w:rsidRPr="00361C33" w:rsidRDefault="00361C33" w:rsidP="00361C33">
            <w:pPr>
              <w:spacing w:line="360" w:lineRule="auto"/>
              <w:jc w:val="center"/>
              <w:rPr>
                <w:rFonts w:ascii="Times New Roman" w:hAnsi="Times New Roman" w:cs="Times New Roman"/>
                <w:sz w:val="24"/>
                <w:szCs w:val="24"/>
              </w:rPr>
            </w:pPr>
            <w:r w:rsidRPr="00361C33">
              <w:rPr>
                <w:rFonts w:ascii="Times New Roman" w:hAnsi="Times New Roman" w:cs="Times New Roman"/>
                <w:sz w:val="24"/>
                <w:szCs w:val="24"/>
              </w:rPr>
              <w:t xml:space="preserve">ul. </w:t>
            </w:r>
            <w:r w:rsidRPr="00361C33">
              <w:rPr>
                <w:rFonts w:ascii="Times New Roman" w:hAnsi="Times New Roman" w:cs="Times New Roman"/>
                <w:color w:val="222222"/>
                <w:sz w:val="24"/>
                <w:szCs w:val="24"/>
                <w:shd w:val="clear" w:color="auto" w:fill="FFFFFF"/>
              </w:rPr>
              <w:t>Adama Mickiewicza 38, 37-420 Rudnik nad Sanem</w:t>
            </w:r>
          </w:p>
        </w:tc>
      </w:tr>
    </w:tbl>
    <w:p w:rsidR="009B03A6" w:rsidRPr="009B03A6" w:rsidRDefault="009B03A6" w:rsidP="00984DA1">
      <w:pPr>
        <w:pStyle w:val="Akapitzlist"/>
        <w:keepNext/>
        <w:keepLines/>
        <w:numPr>
          <w:ilvl w:val="0"/>
          <w:numId w:val="18"/>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388" w:name="_Toc53170459"/>
      <w:bookmarkStart w:id="389" w:name="_Toc53170493"/>
      <w:bookmarkStart w:id="390" w:name="_Toc53252796"/>
      <w:bookmarkStart w:id="391" w:name="_Toc53323215"/>
      <w:bookmarkStart w:id="392" w:name="_Toc54020750"/>
      <w:bookmarkStart w:id="393" w:name="_Toc54020858"/>
      <w:bookmarkStart w:id="394" w:name="_Toc54021078"/>
      <w:bookmarkStart w:id="395" w:name="_Toc54207858"/>
      <w:bookmarkStart w:id="396" w:name="_Toc54277852"/>
      <w:bookmarkStart w:id="397" w:name="_Toc54529870"/>
      <w:bookmarkStart w:id="398" w:name="_Toc54546500"/>
      <w:bookmarkStart w:id="399" w:name="_Toc54549264"/>
      <w:bookmarkStart w:id="400" w:name="_Toc54549398"/>
      <w:bookmarkStart w:id="401" w:name="_Toc54549532"/>
      <w:bookmarkStart w:id="402" w:name="_Toc54625513"/>
      <w:bookmarkStart w:id="403" w:name="_Toc54625651"/>
      <w:bookmarkStart w:id="404" w:name="_Toc54716722"/>
      <w:bookmarkStart w:id="405" w:name="_Toc54716863"/>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9B03A6" w:rsidRPr="009B03A6" w:rsidRDefault="009B03A6" w:rsidP="00984DA1">
      <w:pPr>
        <w:pStyle w:val="Akapitzlist"/>
        <w:keepNext/>
        <w:keepLines/>
        <w:numPr>
          <w:ilvl w:val="0"/>
          <w:numId w:val="18"/>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406" w:name="_Toc53170460"/>
      <w:bookmarkStart w:id="407" w:name="_Toc53170494"/>
      <w:bookmarkStart w:id="408" w:name="_Toc53252797"/>
      <w:bookmarkStart w:id="409" w:name="_Toc53323216"/>
      <w:bookmarkStart w:id="410" w:name="_Toc54020751"/>
      <w:bookmarkStart w:id="411" w:name="_Toc54020859"/>
      <w:bookmarkStart w:id="412" w:name="_Toc54021079"/>
      <w:bookmarkStart w:id="413" w:name="_Toc54207859"/>
      <w:bookmarkStart w:id="414" w:name="_Toc54277853"/>
      <w:bookmarkStart w:id="415" w:name="_Toc54529871"/>
      <w:bookmarkStart w:id="416" w:name="_Toc54546501"/>
      <w:bookmarkStart w:id="417" w:name="_Toc54549265"/>
      <w:bookmarkStart w:id="418" w:name="_Toc54549399"/>
      <w:bookmarkStart w:id="419" w:name="_Toc54549533"/>
      <w:bookmarkStart w:id="420" w:name="_Toc54625514"/>
      <w:bookmarkStart w:id="421" w:name="_Toc54625652"/>
      <w:bookmarkStart w:id="422" w:name="_Toc54716723"/>
      <w:bookmarkStart w:id="423" w:name="_Toc54716864"/>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9B03A6" w:rsidRPr="009B03A6" w:rsidRDefault="009B03A6" w:rsidP="00984DA1">
      <w:pPr>
        <w:pStyle w:val="Akapitzlist"/>
        <w:keepNext/>
        <w:keepLines/>
        <w:numPr>
          <w:ilvl w:val="1"/>
          <w:numId w:val="18"/>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424" w:name="_Toc53170461"/>
      <w:bookmarkStart w:id="425" w:name="_Toc53170495"/>
      <w:bookmarkStart w:id="426" w:name="_Toc53252798"/>
      <w:bookmarkStart w:id="427" w:name="_Toc53323217"/>
      <w:bookmarkStart w:id="428" w:name="_Toc54020752"/>
      <w:bookmarkStart w:id="429" w:name="_Toc54020860"/>
      <w:bookmarkStart w:id="430" w:name="_Toc54021080"/>
      <w:bookmarkStart w:id="431" w:name="_Toc54207860"/>
      <w:bookmarkStart w:id="432" w:name="_Toc54277854"/>
      <w:bookmarkStart w:id="433" w:name="_Toc54529872"/>
      <w:bookmarkStart w:id="434" w:name="_Toc54546502"/>
      <w:bookmarkStart w:id="435" w:name="_Toc54549266"/>
      <w:bookmarkStart w:id="436" w:name="_Toc54549400"/>
      <w:bookmarkStart w:id="437" w:name="_Toc54549534"/>
      <w:bookmarkStart w:id="438" w:name="_Toc54625515"/>
      <w:bookmarkStart w:id="439" w:name="_Toc54625653"/>
      <w:bookmarkStart w:id="440" w:name="_Toc54716724"/>
      <w:bookmarkStart w:id="441" w:name="_Toc54716865"/>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9B03A6" w:rsidRPr="009B03A6" w:rsidRDefault="009B03A6" w:rsidP="00984DA1">
      <w:pPr>
        <w:pStyle w:val="Akapitzlist"/>
        <w:keepNext/>
        <w:keepLines/>
        <w:numPr>
          <w:ilvl w:val="1"/>
          <w:numId w:val="18"/>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442" w:name="_Toc53170462"/>
      <w:bookmarkStart w:id="443" w:name="_Toc53170496"/>
      <w:bookmarkStart w:id="444" w:name="_Toc53252799"/>
      <w:bookmarkStart w:id="445" w:name="_Toc53323218"/>
      <w:bookmarkStart w:id="446" w:name="_Toc54020753"/>
      <w:bookmarkStart w:id="447" w:name="_Toc54020861"/>
      <w:bookmarkStart w:id="448" w:name="_Toc54021081"/>
      <w:bookmarkStart w:id="449" w:name="_Toc54207861"/>
      <w:bookmarkStart w:id="450" w:name="_Toc54277855"/>
      <w:bookmarkStart w:id="451" w:name="_Toc54529873"/>
      <w:bookmarkStart w:id="452" w:name="_Toc54546503"/>
      <w:bookmarkStart w:id="453" w:name="_Toc54549267"/>
      <w:bookmarkStart w:id="454" w:name="_Toc54549401"/>
      <w:bookmarkStart w:id="455" w:name="_Toc54549535"/>
      <w:bookmarkStart w:id="456" w:name="_Toc54625516"/>
      <w:bookmarkStart w:id="457" w:name="_Toc54625654"/>
      <w:bookmarkStart w:id="458" w:name="_Toc54716725"/>
      <w:bookmarkStart w:id="459" w:name="_Toc5471686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9B03A6" w:rsidRPr="009B03A6" w:rsidRDefault="009B03A6" w:rsidP="00984DA1">
      <w:pPr>
        <w:pStyle w:val="Akapitzlist"/>
        <w:keepNext/>
        <w:keepLines/>
        <w:numPr>
          <w:ilvl w:val="1"/>
          <w:numId w:val="18"/>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460" w:name="_Toc53170463"/>
      <w:bookmarkStart w:id="461" w:name="_Toc53170497"/>
      <w:bookmarkStart w:id="462" w:name="_Toc53252800"/>
      <w:bookmarkStart w:id="463" w:name="_Toc53323219"/>
      <w:bookmarkStart w:id="464" w:name="_Toc54020754"/>
      <w:bookmarkStart w:id="465" w:name="_Toc54020862"/>
      <w:bookmarkStart w:id="466" w:name="_Toc54021082"/>
      <w:bookmarkStart w:id="467" w:name="_Toc54207862"/>
      <w:bookmarkStart w:id="468" w:name="_Toc54277856"/>
      <w:bookmarkStart w:id="469" w:name="_Toc54529874"/>
      <w:bookmarkStart w:id="470" w:name="_Toc54546504"/>
      <w:bookmarkStart w:id="471" w:name="_Toc54549268"/>
      <w:bookmarkStart w:id="472" w:name="_Toc54549402"/>
      <w:bookmarkStart w:id="473" w:name="_Toc54549536"/>
      <w:bookmarkStart w:id="474" w:name="_Toc54625517"/>
      <w:bookmarkStart w:id="475" w:name="_Toc54625655"/>
      <w:bookmarkStart w:id="476" w:name="_Toc54716726"/>
      <w:bookmarkStart w:id="477" w:name="_Toc54716867"/>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rsidR="009B03A6" w:rsidRPr="009B03A6" w:rsidRDefault="009B03A6" w:rsidP="00984DA1">
      <w:pPr>
        <w:pStyle w:val="Akapitzlist"/>
        <w:keepNext/>
        <w:keepLines/>
        <w:numPr>
          <w:ilvl w:val="1"/>
          <w:numId w:val="18"/>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478" w:name="_Toc53170464"/>
      <w:bookmarkStart w:id="479" w:name="_Toc53170498"/>
      <w:bookmarkStart w:id="480" w:name="_Toc53252801"/>
      <w:bookmarkStart w:id="481" w:name="_Toc53323220"/>
      <w:bookmarkStart w:id="482" w:name="_Toc54020755"/>
      <w:bookmarkStart w:id="483" w:name="_Toc54020863"/>
      <w:bookmarkStart w:id="484" w:name="_Toc54021083"/>
      <w:bookmarkStart w:id="485" w:name="_Toc54207863"/>
      <w:bookmarkStart w:id="486" w:name="_Toc54277857"/>
      <w:bookmarkStart w:id="487" w:name="_Toc54529875"/>
      <w:bookmarkStart w:id="488" w:name="_Toc54546505"/>
      <w:bookmarkStart w:id="489" w:name="_Toc54549269"/>
      <w:bookmarkStart w:id="490" w:name="_Toc54549403"/>
      <w:bookmarkStart w:id="491" w:name="_Toc54549537"/>
      <w:bookmarkStart w:id="492" w:name="_Toc54625518"/>
      <w:bookmarkStart w:id="493" w:name="_Toc54625656"/>
      <w:bookmarkStart w:id="494" w:name="_Toc54716727"/>
      <w:bookmarkStart w:id="495" w:name="_Toc54716868"/>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9B03A6" w:rsidRPr="003834CF" w:rsidRDefault="009B03A6" w:rsidP="00984DA1">
      <w:pPr>
        <w:pStyle w:val="Nagwek2"/>
        <w:numPr>
          <w:ilvl w:val="1"/>
          <w:numId w:val="18"/>
        </w:numPr>
        <w:spacing w:after="200"/>
        <w:ind w:left="426" w:hanging="426"/>
        <w:rPr>
          <w:rFonts w:ascii="Times New Roman" w:hAnsi="Times New Roman" w:cs="Times New Roman"/>
          <w:color w:val="auto"/>
          <w:sz w:val="24"/>
          <w:szCs w:val="24"/>
        </w:rPr>
      </w:pPr>
      <w:r w:rsidRPr="003834CF">
        <w:rPr>
          <w:rFonts w:ascii="Times New Roman" w:hAnsi="Times New Roman" w:cs="Times New Roman"/>
          <w:color w:val="auto"/>
          <w:sz w:val="24"/>
          <w:szCs w:val="24"/>
        </w:rPr>
        <w:t xml:space="preserve"> </w:t>
      </w:r>
      <w:bookmarkStart w:id="496" w:name="_Toc54716869"/>
      <w:r w:rsidRPr="003834CF">
        <w:rPr>
          <w:rFonts w:ascii="Times New Roman" w:hAnsi="Times New Roman" w:cs="Times New Roman"/>
          <w:color w:val="auto"/>
          <w:sz w:val="24"/>
          <w:szCs w:val="24"/>
        </w:rPr>
        <w:t>Kultura, Sport i Rekreacja</w:t>
      </w:r>
      <w:bookmarkEnd w:id="496"/>
    </w:p>
    <w:p w:rsidR="00B226F2" w:rsidRPr="00177838" w:rsidRDefault="00B226F2" w:rsidP="00177838">
      <w:pPr>
        <w:spacing w:after="120" w:line="360" w:lineRule="auto"/>
        <w:ind w:firstLine="708"/>
        <w:jc w:val="both"/>
        <w:rPr>
          <w:rFonts w:ascii="Times New Roman" w:hAnsi="Times New Roman" w:cs="Times New Roman"/>
          <w:sz w:val="24"/>
          <w:szCs w:val="24"/>
        </w:rPr>
      </w:pPr>
      <w:r w:rsidRPr="00177838">
        <w:rPr>
          <w:rFonts w:ascii="Times New Roman" w:hAnsi="Times New Roman" w:cs="Times New Roman"/>
          <w:sz w:val="24"/>
          <w:szCs w:val="24"/>
        </w:rPr>
        <w:t xml:space="preserve">Głównymi instytucjami prowadzącymi działalność kulturalną w </w:t>
      </w:r>
      <w:r w:rsidR="00F65EC0">
        <w:rPr>
          <w:rFonts w:ascii="Times New Roman" w:hAnsi="Times New Roman" w:cs="Times New Roman"/>
          <w:sz w:val="24"/>
          <w:szCs w:val="24"/>
        </w:rPr>
        <w:t>G</w:t>
      </w:r>
      <w:r w:rsidRPr="00177838">
        <w:rPr>
          <w:rFonts w:ascii="Times New Roman" w:hAnsi="Times New Roman" w:cs="Times New Roman"/>
          <w:sz w:val="24"/>
          <w:szCs w:val="24"/>
        </w:rPr>
        <w:t>minie</w:t>
      </w:r>
      <w:r w:rsidR="00F65EC0">
        <w:rPr>
          <w:rFonts w:ascii="Times New Roman" w:hAnsi="Times New Roman" w:cs="Times New Roman"/>
          <w:sz w:val="24"/>
          <w:szCs w:val="24"/>
        </w:rPr>
        <w:t xml:space="preserve"> i Mieście</w:t>
      </w:r>
      <w:r w:rsidRPr="00177838">
        <w:rPr>
          <w:rFonts w:ascii="Times New Roman" w:hAnsi="Times New Roman" w:cs="Times New Roman"/>
          <w:sz w:val="24"/>
          <w:szCs w:val="24"/>
        </w:rPr>
        <w:t xml:space="preserve"> </w:t>
      </w:r>
      <w:r w:rsidR="006B2E89" w:rsidRPr="00177838">
        <w:rPr>
          <w:rFonts w:ascii="Times New Roman" w:hAnsi="Times New Roman" w:cs="Times New Roman"/>
          <w:sz w:val="24"/>
          <w:szCs w:val="24"/>
        </w:rPr>
        <w:t>Rudnik nad Sanem</w:t>
      </w:r>
      <w:r w:rsidRPr="00177838">
        <w:rPr>
          <w:rFonts w:ascii="Times New Roman" w:hAnsi="Times New Roman" w:cs="Times New Roman"/>
          <w:sz w:val="24"/>
          <w:szCs w:val="24"/>
        </w:rPr>
        <w:t xml:space="preserve"> są Miejski Ośrodek Kultury </w:t>
      </w:r>
      <w:r w:rsidR="006B2E89" w:rsidRPr="00177838">
        <w:rPr>
          <w:rFonts w:ascii="Times New Roman" w:hAnsi="Times New Roman" w:cs="Times New Roman"/>
          <w:sz w:val="24"/>
          <w:szCs w:val="24"/>
        </w:rPr>
        <w:t>oraz</w:t>
      </w:r>
      <w:r w:rsidRPr="00177838">
        <w:rPr>
          <w:rFonts w:ascii="Times New Roman" w:hAnsi="Times New Roman" w:cs="Times New Roman"/>
          <w:sz w:val="24"/>
          <w:szCs w:val="24"/>
        </w:rPr>
        <w:t xml:space="preserve"> Miejska Biblioteka Publiczna </w:t>
      </w:r>
      <w:r w:rsidR="006B2E89" w:rsidRPr="00177838">
        <w:rPr>
          <w:rFonts w:ascii="Times New Roman" w:hAnsi="Times New Roman" w:cs="Times New Roman"/>
          <w:sz w:val="24"/>
          <w:szCs w:val="24"/>
        </w:rPr>
        <w:t xml:space="preserve">wraz </w:t>
      </w:r>
      <w:r w:rsidR="00F65EC0">
        <w:rPr>
          <w:rFonts w:ascii="Times New Roman" w:hAnsi="Times New Roman" w:cs="Times New Roman"/>
          <w:sz w:val="24"/>
          <w:szCs w:val="24"/>
        </w:rPr>
        <w:br/>
      </w:r>
      <w:r w:rsidR="006B2E89" w:rsidRPr="00177838">
        <w:rPr>
          <w:rFonts w:ascii="Times New Roman" w:hAnsi="Times New Roman" w:cs="Times New Roman"/>
          <w:sz w:val="24"/>
          <w:szCs w:val="24"/>
        </w:rPr>
        <w:t>z filiami</w:t>
      </w:r>
      <w:r w:rsidRPr="00177838">
        <w:rPr>
          <w:rFonts w:ascii="Times New Roman" w:hAnsi="Times New Roman" w:cs="Times New Roman"/>
          <w:sz w:val="24"/>
          <w:szCs w:val="24"/>
        </w:rPr>
        <w:t>.</w:t>
      </w:r>
      <w:r w:rsidR="006B2E89" w:rsidRPr="00177838">
        <w:rPr>
          <w:rFonts w:ascii="Times New Roman" w:hAnsi="Times New Roman" w:cs="Times New Roman"/>
          <w:sz w:val="24"/>
          <w:szCs w:val="24"/>
        </w:rPr>
        <w:t xml:space="preserve"> Miejski </w:t>
      </w:r>
      <w:r w:rsidRPr="00177838">
        <w:rPr>
          <w:rFonts w:ascii="Times New Roman" w:hAnsi="Times New Roman" w:cs="Times New Roman"/>
          <w:sz w:val="24"/>
          <w:szCs w:val="24"/>
        </w:rPr>
        <w:t>Ośrodek</w:t>
      </w:r>
      <w:r w:rsidR="006B2E89" w:rsidRPr="00177838">
        <w:rPr>
          <w:rFonts w:ascii="Times New Roman" w:hAnsi="Times New Roman" w:cs="Times New Roman"/>
          <w:sz w:val="24"/>
          <w:szCs w:val="24"/>
        </w:rPr>
        <w:t xml:space="preserve"> Kultury</w:t>
      </w:r>
      <w:r w:rsidRPr="00177838">
        <w:rPr>
          <w:rFonts w:ascii="Times New Roman" w:hAnsi="Times New Roman" w:cs="Times New Roman"/>
          <w:sz w:val="24"/>
          <w:szCs w:val="24"/>
        </w:rPr>
        <w:t xml:space="preserve"> </w:t>
      </w:r>
      <w:r w:rsidR="006B2E89" w:rsidRPr="00177838">
        <w:rPr>
          <w:rFonts w:ascii="Times New Roman" w:hAnsi="Times New Roman" w:cs="Times New Roman"/>
          <w:sz w:val="24"/>
          <w:szCs w:val="24"/>
        </w:rPr>
        <w:t xml:space="preserve">prowadzi działalność kulturalną, rozrywkową, oświatową, czytelniczą, wystawienniczą, koncertową, plastyczną i reklamową. </w:t>
      </w:r>
      <w:r w:rsidR="00361C99">
        <w:rPr>
          <w:rFonts w:ascii="Times New Roman" w:hAnsi="Times New Roman" w:cs="Times New Roman"/>
          <w:sz w:val="24"/>
          <w:szCs w:val="24"/>
        </w:rPr>
        <w:t xml:space="preserve">W zasobach posiada również salę kinową. </w:t>
      </w:r>
      <w:r w:rsidR="00F84C91">
        <w:rPr>
          <w:rFonts w:ascii="Times New Roman" w:hAnsi="Times New Roman" w:cs="Times New Roman"/>
          <w:sz w:val="24"/>
          <w:szCs w:val="24"/>
        </w:rPr>
        <w:t>Swoimi działaniami</w:t>
      </w:r>
      <w:r w:rsidR="006B2E89" w:rsidRPr="00177838">
        <w:rPr>
          <w:rFonts w:ascii="Times New Roman" w:hAnsi="Times New Roman" w:cs="Times New Roman"/>
          <w:sz w:val="24"/>
          <w:szCs w:val="24"/>
        </w:rPr>
        <w:t xml:space="preserve"> obejmuje dzieci, młodzież, dorosłych i seniorów. Do zadań jednostki należy także promocja Gminy i Zagłębia Wikliniarskiego, która odbywa </w:t>
      </w:r>
      <w:r w:rsidR="006B2E89" w:rsidRPr="00177838">
        <w:rPr>
          <w:rFonts w:ascii="Times New Roman" w:hAnsi="Times New Roman" w:cs="Times New Roman"/>
          <w:sz w:val="24"/>
          <w:szCs w:val="24"/>
        </w:rPr>
        <w:lastRenderedPageBreak/>
        <w:t>się poprzez organizację kolejnych edycji imprezy "Wiklina Rudnik nad Sanem" oraz współrealizację wydawnictw promocy</w:t>
      </w:r>
      <w:r w:rsidR="00F84C91">
        <w:rPr>
          <w:rFonts w:ascii="Times New Roman" w:hAnsi="Times New Roman" w:cs="Times New Roman"/>
          <w:sz w:val="24"/>
          <w:szCs w:val="24"/>
        </w:rPr>
        <w:t>jnych: foldery, płyty, kasety (</w:t>
      </w:r>
      <w:r w:rsidR="006B2E89" w:rsidRPr="00177838">
        <w:rPr>
          <w:rFonts w:ascii="Times New Roman" w:hAnsi="Times New Roman" w:cs="Times New Roman"/>
          <w:sz w:val="24"/>
          <w:szCs w:val="24"/>
        </w:rPr>
        <w:t xml:space="preserve">dyrektor MOK jest dyrektorem organizacyjnym imprezy </w:t>
      </w:r>
      <w:r w:rsidR="00F65EC0">
        <w:rPr>
          <w:rFonts w:ascii="Times New Roman" w:hAnsi="Times New Roman" w:cs="Times New Roman"/>
          <w:sz w:val="24"/>
          <w:szCs w:val="24"/>
        </w:rPr>
        <w:t>„</w:t>
      </w:r>
      <w:r w:rsidR="006B2E89" w:rsidRPr="00177838">
        <w:rPr>
          <w:rFonts w:ascii="Times New Roman" w:hAnsi="Times New Roman" w:cs="Times New Roman"/>
          <w:sz w:val="24"/>
          <w:szCs w:val="24"/>
        </w:rPr>
        <w:t>Wiklina</w:t>
      </w:r>
      <w:r w:rsidR="00F65EC0">
        <w:rPr>
          <w:rFonts w:ascii="Times New Roman" w:hAnsi="Times New Roman" w:cs="Times New Roman"/>
          <w:sz w:val="24"/>
          <w:szCs w:val="24"/>
        </w:rPr>
        <w:t>” Rudnik nad Sanem</w:t>
      </w:r>
      <w:r w:rsidR="006B2E89" w:rsidRPr="00177838">
        <w:rPr>
          <w:rFonts w:ascii="Times New Roman" w:hAnsi="Times New Roman" w:cs="Times New Roman"/>
          <w:sz w:val="24"/>
          <w:szCs w:val="24"/>
        </w:rPr>
        <w:t>). Poza działalnością stałą Miejski Ośro</w:t>
      </w:r>
      <w:r w:rsidR="00F65EC0">
        <w:rPr>
          <w:rFonts w:ascii="Times New Roman" w:hAnsi="Times New Roman" w:cs="Times New Roman"/>
          <w:sz w:val="24"/>
          <w:szCs w:val="24"/>
        </w:rPr>
        <w:t>dek Kultury aktywnie organizuje</w:t>
      </w:r>
      <w:r w:rsidR="006B2E89" w:rsidRPr="00177838">
        <w:rPr>
          <w:rFonts w:ascii="Times New Roman" w:hAnsi="Times New Roman" w:cs="Times New Roman"/>
          <w:sz w:val="24"/>
          <w:szCs w:val="24"/>
        </w:rPr>
        <w:t xml:space="preserve"> imprezy okolicznościowe (patriotyczne, rocznicowe, rodzinne) oraz cykliczne przedsięwzięcia kulturalne o ustalonej renomie </w:t>
      </w:r>
      <w:r w:rsidR="00F65EC0">
        <w:rPr>
          <w:rFonts w:ascii="Times New Roman" w:hAnsi="Times New Roman" w:cs="Times New Roman"/>
          <w:sz w:val="24"/>
          <w:szCs w:val="24"/>
        </w:rPr>
        <w:br/>
      </w:r>
      <w:r w:rsidR="006B2E89" w:rsidRPr="00177838">
        <w:rPr>
          <w:rFonts w:ascii="Times New Roman" w:hAnsi="Times New Roman" w:cs="Times New Roman"/>
          <w:sz w:val="24"/>
          <w:szCs w:val="24"/>
        </w:rPr>
        <w:t>w środowisku.</w:t>
      </w:r>
    </w:p>
    <w:p w:rsidR="00B226F2" w:rsidRPr="00177838" w:rsidRDefault="00177838" w:rsidP="00177838">
      <w:pPr>
        <w:spacing w:after="120" w:line="360" w:lineRule="auto"/>
        <w:ind w:firstLine="708"/>
        <w:jc w:val="both"/>
        <w:rPr>
          <w:rFonts w:ascii="Times New Roman" w:hAnsi="Times New Roman" w:cs="Times New Roman"/>
          <w:sz w:val="24"/>
          <w:szCs w:val="24"/>
        </w:rPr>
      </w:pPr>
      <w:r w:rsidRPr="00177838">
        <w:rPr>
          <w:rFonts w:ascii="Times New Roman" w:hAnsi="Times New Roman" w:cs="Times New Roman"/>
          <w:sz w:val="24"/>
          <w:szCs w:val="24"/>
        </w:rPr>
        <w:t>Według danych Głównego Urzędu Statystycznego w 2019</w:t>
      </w:r>
      <w:r w:rsidR="00B226F2" w:rsidRPr="00177838">
        <w:rPr>
          <w:rFonts w:ascii="Times New Roman" w:hAnsi="Times New Roman" w:cs="Times New Roman"/>
          <w:sz w:val="24"/>
          <w:szCs w:val="24"/>
        </w:rPr>
        <w:t xml:space="preserve"> roku w Miejskim Ośrodku Kultury działało </w:t>
      </w:r>
      <w:r w:rsidRPr="00177838">
        <w:rPr>
          <w:rFonts w:ascii="Times New Roman" w:hAnsi="Times New Roman" w:cs="Times New Roman"/>
          <w:sz w:val="24"/>
          <w:szCs w:val="24"/>
        </w:rPr>
        <w:t>5</w:t>
      </w:r>
      <w:r w:rsidR="00B226F2" w:rsidRPr="00177838">
        <w:rPr>
          <w:rFonts w:ascii="Times New Roman" w:hAnsi="Times New Roman" w:cs="Times New Roman"/>
          <w:sz w:val="24"/>
          <w:szCs w:val="24"/>
        </w:rPr>
        <w:t xml:space="preserve"> grup </w:t>
      </w:r>
      <w:r w:rsidRPr="00177838">
        <w:rPr>
          <w:rFonts w:ascii="Times New Roman" w:hAnsi="Times New Roman" w:cs="Times New Roman"/>
          <w:sz w:val="24"/>
          <w:szCs w:val="24"/>
        </w:rPr>
        <w:t>artystycznych, w których uczestniczyło 48 osób.</w:t>
      </w:r>
      <w:r w:rsidR="00B226F2" w:rsidRPr="00177838">
        <w:rPr>
          <w:rFonts w:ascii="Times New Roman" w:hAnsi="Times New Roman" w:cs="Times New Roman"/>
          <w:sz w:val="24"/>
          <w:szCs w:val="24"/>
        </w:rPr>
        <w:t xml:space="preserve"> </w:t>
      </w:r>
      <w:r w:rsidRPr="00177838">
        <w:rPr>
          <w:rFonts w:ascii="Times New Roman" w:hAnsi="Times New Roman" w:cs="Times New Roman"/>
          <w:sz w:val="24"/>
          <w:szCs w:val="24"/>
        </w:rPr>
        <w:t xml:space="preserve">Dzięki organizacji Miejskiego Ośrodka Kultury </w:t>
      </w:r>
      <w:r w:rsidR="00B8253F">
        <w:rPr>
          <w:rFonts w:ascii="Times New Roman" w:hAnsi="Times New Roman" w:cs="Times New Roman"/>
          <w:sz w:val="24"/>
          <w:szCs w:val="24"/>
        </w:rPr>
        <w:t>odbyło</w:t>
      </w:r>
      <w:r w:rsidR="00B226F2" w:rsidRPr="00177838">
        <w:rPr>
          <w:rFonts w:ascii="Times New Roman" w:hAnsi="Times New Roman" w:cs="Times New Roman"/>
          <w:sz w:val="24"/>
          <w:szCs w:val="24"/>
        </w:rPr>
        <w:t xml:space="preserve"> się </w:t>
      </w:r>
      <w:r w:rsidRPr="00177838">
        <w:rPr>
          <w:rFonts w:ascii="Times New Roman" w:hAnsi="Times New Roman" w:cs="Times New Roman"/>
          <w:sz w:val="24"/>
          <w:szCs w:val="24"/>
        </w:rPr>
        <w:t>94</w:t>
      </w:r>
      <w:r w:rsidR="00B226F2" w:rsidRPr="00177838">
        <w:rPr>
          <w:rFonts w:ascii="Times New Roman" w:hAnsi="Times New Roman" w:cs="Times New Roman"/>
          <w:sz w:val="24"/>
          <w:szCs w:val="24"/>
        </w:rPr>
        <w:t xml:space="preserve"> wydar</w:t>
      </w:r>
      <w:r w:rsidRPr="00177838">
        <w:rPr>
          <w:rFonts w:ascii="Times New Roman" w:hAnsi="Times New Roman" w:cs="Times New Roman"/>
          <w:sz w:val="24"/>
          <w:szCs w:val="24"/>
        </w:rPr>
        <w:t>zeń kulturalnych</w:t>
      </w:r>
      <w:r w:rsidR="00203D79">
        <w:rPr>
          <w:rFonts w:ascii="Times New Roman" w:hAnsi="Times New Roman" w:cs="Times New Roman"/>
          <w:sz w:val="24"/>
          <w:szCs w:val="24"/>
        </w:rPr>
        <w:t>, w tym 13 wystaw.</w:t>
      </w:r>
      <w:r w:rsidRPr="00177838">
        <w:rPr>
          <w:rFonts w:ascii="Times New Roman" w:hAnsi="Times New Roman" w:cs="Times New Roman"/>
          <w:sz w:val="24"/>
          <w:szCs w:val="24"/>
        </w:rPr>
        <w:t xml:space="preserve"> Łącznie w 2019</w:t>
      </w:r>
      <w:r w:rsidR="00B226F2" w:rsidRPr="00177838">
        <w:rPr>
          <w:rFonts w:ascii="Times New Roman" w:hAnsi="Times New Roman" w:cs="Times New Roman"/>
          <w:sz w:val="24"/>
          <w:szCs w:val="24"/>
        </w:rPr>
        <w:t xml:space="preserve"> roku w zajęciach organizowanych przez placówkę wzięło udział </w:t>
      </w:r>
      <w:r w:rsidRPr="00177838">
        <w:rPr>
          <w:rFonts w:ascii="Times New Roman" w:hAnsi="Times New Roman" w:cs="Times New Roman"/>
          <w:sz w:val="24"/>
          <w:szCs w:val="24"/>
        </w:rPr>
        <w:t>4 967 osób</w:t>
      </w:r>
      <w:r w:rsidR="00B8253F">
        <w:rPr>
          <w:rFonts w:ascii="Times New Roman" w:hAnsi="Times New Roman" w:cs="Times New Roman"/>
          <w:sz w:val="24"/>
          <w:szCs w:val="24"/>
        </w:rPr>
        <w:t>.</w:t>
      </w:r>
    </w:p>
    <w:p w:rsidR="009B03A6" w:rsidRDefault="00B226F2" w:rsidP="00AC1EB8">
      <w:pPr>
        <w:spacing w:after="120" w:line="360" w:lineRule="auto"/>
        <w:ind w:firstLine="708"/>
        <w:jc w:val="both"/>
        <w:rPr>
          <w:rFonts w:ascii="Times New Roman" w:hAnsi="Times New Roman" w:cs="Times New Roman"/>
          <w:sz w:val="24"/>
          <w:szCs w:val="24"/>
        </w:rPr>
      </w:pPr>
      <w:r w:rsidRPr="00177838">
        <w:rPr>
          <w:rFonts w:ascii="Times New Roman" w:hAnsi="Times New Roman" w:cs="Times New Roman"/>
          <w:sz w:val="24"/>
          <w:szCs w:val="24"/>
        </w:rPr>
        <w:t xml:space="preserve">Biblioteka służy rozwijaniu i zaspokajaniu potrzeb oświatowych, kulturalnych, informacyjnych i czytelniczych mieszkańców gminy oraz uczestniczy w upowszechnianiu wiedzy i kultury. Do zadań placówki należy w szczególności gromadzenie, opracowywanie, przechowywanie i ochrona materiałów bibliotecznych, udostępnianie zbiorów na miejscu </w:t>
      </w:r>
      <w:r w:rsidR="00203D79">
        <w:rPr>
          <w:rFonts w:ascii="Times New Roman" w:hAnsi="Times New Roman" w:cs="Times New Roman"/>
          <w:sz w:val="24"/>
          <w:szCs w:val="24"/>
        </w:rPr>
        <w:br/>
      </w:r>
      <w:r w:rsidRPr="00177838">
        <w:rPr>
          <w:rFonts w:ascii="Times New Roman" w:hAnsi="Times New Roman" w:cs="Times New Roman"/>
          <w:sz w:val="24"/>
          <w:szCs w:val="24"/>
        </w:rPr>
        <w:t>i wyp</w:t>
      </w:r>
      <w:r w:rsidR="00177838" w:rsidRPr="00177838">
        <w:rPr>
          <w:rFonts w:ascii="Times New Roman" w:hAnsi="Times New Roman" w:cs="Times New Roman"/>
          <w:sz w:val="24"/>
          <w:szCs w:val="24"/>
        </w:rPr>
        <w:t>ożyczanie na zewnątrz.</w:t>
      </w:r>
      <w:r w:rsidR="00203D79">
        <w:rPr>
          <w:rFonts w:ascii="Times New Roman" w:hAnsi="Times New Roman" w:cs="Times New Roman"/>
          <w:sz w:val="24"/>
          <w:szCs w:val="24"/>
        </w:rPr>
        <w:t xml:space="preserve"> </w:t>
      </w:r>
      <w:r w:rsidR="00203D79" w:rsidRPr="00203D79">
        <w:rPr>
          <w:rFonts w:ascii="Times New Roman" w:hAnsi="Times New Roman" w:cs="Times New Roman"/>
          <w:sz w:val="24"/>
          <w:szCs w:val="24"/>
        </w:rPr>
        <w:t xml:space="preserve">Według danych Głównego Urzędu Statystycznego, w 2019 roku księgozbiór biblioteczny liczył </w:t>
      </w:r>
      <w:r w:rsidR="00203D79">
        <w:rPr>
          <w:rFonts w:ascii="Times New Roman" w:hAnsi="Times New Roman" w:cs="Times New Roman"/>
          <w:sz w:val="24"/>
          <w:szCs w:val="24"/>
        </w:rPr>
        <w:t>28 369</w:t>
      </w:r>
      <w:r w:rsidR="00203D79" w:rsidRPr="00203D79">
        <w:rPr>
          <w:rFonts w:ascii="Times New Roman" w:hAnsi="Times New Roman" w:cs="Times New Roman"/>
          <w:sz w:val="24"/>
          <w:szCs w:val="24"/>
        </w:rPr>
        <w:t xml:space="preserve"> woluminów, liczba czytelników </w:t>
      </w:r>
      <w:r w:rsidR="00203D79">
        <w:rPr>
          <w:rFonts w:ascii="Times New Roman" w:hAnsi="Times New Roman" w:cs="Times New Roman"/>
          <w:sz w:val="24"/>
          <w:szCs w:val="24"/>
        </w:rPr>
        <w:t xml:space="preserve">w roku </w:t>
      </w:r>
      <w:r w:rsidR="00203D79" w:rsidRPr="00203D79">
        <w:rPr>
          <w:rFonts w:ascii="Times New Roman" w:hAnsi="Times New Roman" w:cs="Times New Roman"/>
          <w:sz w:val="24"/>
          <w:szCs w:val="24"/>
        </w:rPr>
        <w:t xml:space="preserve">wyniosła </w:t>
      </w:r>
      <w:r w:rsidR="00203D79">
        <w:rPr>
          <w:rFonts w:ascii="Times New Roman" w:hAnsi="Times New Roman" w:cs="Times New Roman"/>
          <w:sz w:val="24"/>
          <w:szCs w:val="24"/>
        </w:rPr>
        <w:t>971</w:t>
      </w:r>
      <w:r w:rsidR="00203D79" w:rsidRPr="00203D79">
        <w:rPr>
          <w:rFonts w:ascii="Times New Roman" w:hAnsi="Times New Roman" w:cs="Times New Roman"/>
          <w:sz w:val="24"/>
          <w:szCs w:val="24"/>
        </w:rPr>
        <w:t xml:space="preserve">, a liczba </w:t>
      </w:r>
      <w:proofErr w:type="spellStart"/>
      <w:r w:rsidR="00203D79" w:rsidRPr="00203D79">
        <w:rPr>
          <w:rFonts w:ascii="Times New Roman" w:hAnsi="Times New Roman" w:cs="Times New Roman"/>
          <w:sz w:val="24"/>
          <w:szCs w:val="24"/>
        </w:rPr>
        <w:t>wypo</w:t>
      </w:r>
      <w:r w:rsidR="00203D79">
        <w:rPr>
          <w:rFonts w:ascii="Times New Roman" w:hAnsi="Times New Roman" w:cs="Times New Roman"/>
          <w:sz w:val="24"/>
          <w:szCs w:val="24"/>
        </w:rPr>
        <w:t>życzeń</w:t>
      </w:r>
      <w:proofErr w:type="spellEnd"/>
      <w:r w:rsidR="00203D79">
        <w:rPr>
          <w:rFonts w:ascii="Times New Roman" w:hAnsi="Times New Roman" w:cs="Times New Roman"/>
          <w:sz w:val="24"/>
          <w:szCs w:val="24"/>
        </w:rPr>
        <w:t xml:space="preserve"> księgozbioru na zewnątrz</w:t>
      </w:r>
      <w:r w:rsidR="00203D79" w:rsidRPr="00203D79">
        <w:rPr>
          <w:rFonts w:ascii="Times New Roman" w:hAnsi="Times New Roman" w:cs="Times New Roman"/>
          <w:sz w:val="24"/>
          <w:szCs w:val="24"/>
        </w:rPr>
        <w:t xml:space="preserve"> </w:t>
      </w:r>
      <w:r w:rsidR="00B8253F">
        <w:rPr>
          <w:rFonts w:ascii="Times New Roman" w:hAnsi="Times New Roman" w:cs="Times New Roman"/>
          <w:sz w:val="24"/>
          <w:szCs w:val="24"/>
        </w:rPr>
        <w:t xml:space="preserve">to </w:t>
      </w:r>
      <w:r w:rsidR="00203D79">
        <w:rPr>
          <w:rFonts w:ascii="Times New Roman" w:hAnsi="Times New Roman" w:cs="Times New Roman"/>
          <w:sz w:val="24"/>
          <w:szCs w:val="24"/>
        </w:rPr>
        <w:t>13 777</w:t>
      </w:r>
      <w:r w:rsidR="00203D79" w:rsidRPr="00203D79">
        <w:rPr>
          <w:rFonts w:ascii="Times New Roman" w:hAnsi="Times New Roman" w:cs="Times New Roman"/>
          <w:sz w:val="24"/>
          <w:szCs w:val="24"/>
        </w:rPr>
        <w:t xml:space="preserve"> woluminów. </w:t>
      </w:r>
      <w:r w:rsidR="00203D79">
        <w:rPr>
          <w:rFonts w:ascii="Times New Roman" w:hAnsi="Times New Roman" w:cs="Times New Roman"/>
          <w:sz w:val="24"/>
          <w:szCs w:val="24"/>
        </w:rPr>
        <w:t>Placówki</w:t>
      </w:r>
      <w:r w:rsidR="00203D79" w:rsidRPr="00203D79">
        <w:rPr>
          <w:rFonts w:ascii="Times New Roman" w:hAnsi="Times New Roman" w:cs="Times New Roman"/>
          <w:sz w:val="24"/>
          <w:szCs w:val="24"/>
        </w:rPr>
        <w:t xml:space="preserve"> umożliwia</w:t>
      </w:r>
      <w:r w:rsidR="00203D79">
        <w:rPr>
          <w:rFonts w:ascii="Times New Roman" w:hAnsi="Times New Roman" w:cs="Times New Roman"/>
          <w:sz w:val="24"/>
          <w:szCs w:val="24"/>
        </w:rPr>
        <w:t>ją</w:t>
      </w:r>
      <w:r w:rsidR="00203D79" w:rsidRPr="00203D79">
        <w:rPr>
          <w:rFonts w:ascii="Times New Roman" w:hAnsi="Times New Roman" w:cs="Times New Roman"/>
          <w:sz w:val="24"/>
          <w:szCs w:val="24"/>
        </w:rPr>
        <w:t xml:space="preserve"> czytelnikom korzystanie z komputerów z dostępem do </w:t>
      </w:r>
      <w:proofErr w:type="spellStart"/>
      <w:r w:rsidR="00203D79">
        <w:rPr>
          <w:rFonts w:ascii="Times New Roman" w:hAnsi="Times New Roman" w:cs="Times New Roman"/>
          <w:sz w:val="24"/>
          <w:szCs w:val="24"/>
        </w:rPr>
        <w:t>internetu</w:t>
      </w:r>
      <w:proofErr w:type="spellEnd"/>
      <w:r w:rsidR="00203D79">
        <w:rPr>
          <w:rFonts w:ascii="Times New Roman" w:hAnsi="Times New Roman" w:cs="Times New Roman"/>
          <w:sz w:val="24"/>
          <w:szCs w:val="24"/>
        </w:rPr>
        <w:t xml:space="preserve">. Dwie placówki oferują dostęp do </w:t>
      </w:r>
      <w:proofErr w:type="spellStart"/>
      <w:r w:rsidR="00203D79">
        <w:rPr>
          <w:rFonts w:ascii="Times New Roman" w:hAnsi="Times New Roman" w:cs="Times New Roman"/>
          <w:sz w:val="24"/>
          <w:szCs w:val="24"/>
        </w:rPr>
        <w:t>internetu</w:t>
      </w:r>
      <w:proofErr w:type="spellEnd"/>
      <w:r w:rsidR="00203D79">
        <w:rPr>
          <w:rFonts w:ascii="Times New Roman" w:hAnsi="Times New Roman" w:cs="Times New Roman"/>
          <w:sz w:val="24"/>
          <w:szCs w:val="24"/>
        </w:rPr>
        <w:t xml:space="preserve"> szerokopasmowego, ta</w:t>
      </w:r>
      <w:r w:rsidR="00B8253F">
        <w:rPr>
          <w:rFonts w:ascii="Times New Roman" w:hAnsi="Times New Roman" w:cs="Times New Roman"/>
          <w:sz w:val="24"/>
          <w:szCs w:val="24"/>
        </w:rPr>
        <w:t>ka</w:t>
      </w:r>
      <w:r w:rsidR="00203D79">
        <w:rPr>
          <w:rFonts w:ascii="Times New Roman" w:hAnsi="Times New Roman" w:cs="Times New Roman"/>
          <w:sz w:val="24"/>
          <w:szCs w:val="24"/>
        </w:rPr>
        <w:t xml:space="preserve"> sama liczba jednostek oferuje katalog on-line.</w:t>
      </w:r>
      <w:r w:rsidR="00203D79" w:rsidRPr="00203D79">
        <w:rPr>
          <w:rFonts w:ascii="Times New Roman" w:hAnsi="Times New Roman" w:cs="Times New Roman"/>
          <w:sz w:val="24"/>
          <w:szCs w:val="24"/>
        </w:rPr>
        <w:t xml:space="preserve"> </w:t>
      </w:r>
    </w:p>
    <w:p w:rsidR="00AC1EB8" w:rsidRPr="00AC1EB8" w:rsidRDefault="00AC1EB8" w:rsidP="00AC1EB8">
      <w:pPr>
        <w:spacing w:after="120" w:line="360" w:lineRule="auto"/>
        <w:ind w:firstLine="708"/>
        <w:jc w:val="both"/>
        <w:rPr>
          <w:rFonts w:ascii="Times New Roman" w:hAnsi="Times New Roman" w:cs="Times New Roman"/>
          <w:sz w:val="24"/>
          <w:szCs w:val="24"/>
        </w:rPr>
      </w:pPr>
      <w:r w:rsidRPr="00AC1EB8">
        <w:rPr>
          <w:rFonts w:ascii="Times New Roman" w:hAnsi="Times New Roman" w:cs="Times New Roman"/>
          <w:sz w:val="24"/>
          <w:szCs w:val="24"/>
        </w:rPr>
        <w:t>Realizacją zadań z zakresu kultury fizycznej, turystyki i rekreacji oraz podejmowaniem działań rozwijających i zasp</w:t>
      </w:r>
      <w:r w:rsidR="00F65EC0">
        <w:rPr>
          <w:rFonts w:ascii="Times New Roman" w:hAnsi="Times New Roman" w:cs="Times New Roman"/>
          <w:sz w:val="24"/>
          <w:szCs w:val="24"/>
        </w:rPr>
        <w:t>o</w:t>
      </w:r>
      <w:r w:rsidRPr="00AC1EB8">
        <w:rPr>
          <w:rFonts w:ascii="Times New Roman" w:hAnsi="Times New Roman" w:cs="Times New Roman"/>
          <w:sz w:val="24"/>
          <w:szCs w:val="24"/>
        </w:rPr>
        <w:t xml:space="preserve">kajających w tym zakresie potrzeby mieszkańców gminy zajmuje się </w:t>
      </w:r>
      <w:r>
        <w:rPr>
          <w:rFonts w:ascii="Times New Roman" w:hAnsi="Times New Roman" w:cs="Times New Roman"/>
          <w:sz w:val="24"/>
          <w:szCs w:val="24"/>
        </w:rPr>
        <w:t xml:space="preserve">Miejski </w:t>
      </w:r>
      <w:r w:rsidRPr="00AC1EB8">
        <w:rPr>
          <w:rFonts w:ascii="Times New Roman" w:hAnsi="Times New Roman" w:cs="Times New Roman"/>
          <w:sz w:val="24"/>
          <w:szCs w:val="24"/>
        </w:rPr>
        <w:t>Ośrodek Sportu i Rekreacji. Upowszechnianiu kultury fizycznej, sportu i rekreacji w gminie służy dostępna na jej terenie</w:t>
      </w:r>
      <w:r>
        <w:rPr>
          <w:rFonts w:ascii="Times New Roman" w:hAnsi="Times New Roman" w:cs="Times New Roman"/>
          <w:sz w:val="24"/>
          <w:szCs w:val="24"/>
        </w:rPr>
        <w:t xml:space="preserve"> </w:t>
      </w:r>
      <w:r w:rsidRPr="00AC1EB8">
        <w:rPr>
          <w:rFonts w:ascii="Times New Roman" w:hAnsi="Times New Roman" w:cs="Times New Roman"/>
          <w:sz w:val="24"/>
          <w:szCs w:val="24"/>
        </w:rPr>
        <w:t>infrastruktura sportowo-rekreacyjna.</w:t>
      </w:r>
      <w:r>
        <w:rPr>
          <w:rFonts w:ascii="Times New Roman" w:hAnsi="Times New Roman" w:cs="Times New Roman"/>
          <w:sz w:val="24"/>
          <w:szCs w:val="24"/>
        </w:rPr>
        <w:t xml:space="preserve"> </w:t>
      </w:r>
      <w:r w:rsidRPr="00AC1EB8">
        <w:rPr>
          <w:rFonts w:ascii="Times New Roman" w:hAnsi="Times New Roman" w:cs="Times New Roman"/>
          <w:sz w:val="24"/>
          <w:szCs w:val="24"/>
        </w:rPr>
        <w:t>W skład obiektów Miejskiego Oś</w:t>
      </w:r>
      <w:r>
        <w:rPr>
          <w:rFonts w:ascii="Times New Roman" w:hAnsi="Times New Roman" w:cs="Times New Roman"/>
          <w:sz w:val="24"/>
          <w:szCs w:val="24"/>
        </w:rPr>
        <w:t>rodka Sportu i Rekreacji wchodzą:</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boisko piłkarskie trawiaste z bieżnią i trybunami,</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boisko treningowe</w:t>
      </w:r>
      <w:r w:rsidR="00F65EC0">
        <w:rPr>
          <w:rFonts w:ascii="Times New Roman" w:hAnsi="Times New Roman" w:cs="Times New Roman"/>
          <w:sz w:val="24"/>
          <w:szCs w:val="24"/>
        </w:rPr>
        <w:t xml:space="preserve"> </w:t>
      </w:r>
      <w:r w:rsidRPr="00AC1EB8">
        <w:rPr>
          <w:rFonts w:ascii="Times New Roman" w:hAnsi="Times New Roman" w:cs="Times New Roman"/>
          <w:sz w:val="24"/>
          <w:szCs w:val="24"/>
        </w:rPr>
        <w:t>- trawiaste,</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korty treningowe,</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boisko do koszykówki,</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boisko do siatkówki plażowej,</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hala sportowa,</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hotel,</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restauracja,</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lastRenderedPageBreak/>
        <w:t>sala do tenisa stołowego,</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świetlica szachowa,</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siłownia,</w:t>
      </w:r>
    </w:p>
    <w:p w:rsidR="00AC1EB8" w:rsidRPr="00AC1EB8" w:rsidRDefault="00AC1EB8" w:rsidP="00984DA1">
      <w:pPr>
        <w:pStyle w:val="Akapitzlist"/>
        <w:numPr>
          <w:ilvl w:val="0"/>
          <w:numId w:val="19"/>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szatnie,</w:t>
      </w:r>
    </w:p>
    <w:p w:rsidR="00AC1EB8" w:rsidRDefault="00AC1EB8" w:rsidP="00984DA1">
      <w:pPr>
        <w:pStyle w:val="Akapitzlist"/>
        <w:numPr>
          <w:ilvl w:val="0"/>
          <w:numId w:val="19"/>
        </w:numPr>
        <w:spacing w:after="120" w:line="360" w:lineRule="auto"/>
        <w:jc w:val="both"/>
        <w:rPr>
          <w:rFonts w:ascii="Times New Roman" w:hAnsi="Times New Roman" w:cs="Times New Roman"/>
          <w:sz w:val="24"/>
          <w:szCs w:val="24"/>
        </w:rPr>
      </w:pPr>
      <w:r w:rsidRPr="00AC1EB8">
        <w:rPr>
          <w:rFonts w:ascii="Times New Roman" w:hAnsi="Times New Roman" w:cs="Times New Roman"/>
          <w:sz w:val="24"/>
          <w:szCs w:val="24"/>
        </w:rPr>
        <w:t>pomieszczenia biurowe i gospodarcze.</w:t>
      </w:r>
    </w:p>
    <w:p w:rsidR="00AC1EB8" w:rsidRPr="00AC1EB8" w:rsidRDefault="00AC1EB8" w:rsidP="00AC1EB8">
      <w:pPr>
        <w:spacing w:after="120" w:line="360" w:lineRule="auto"/>
        <w:ind w:firstLine="708"/>
        <w:jc w:val="both"/>
        <w:rPr>
          <w:rFonts w:ascii="Times New Roman" w:hAnsi="Times New Roman" w:cs="Times New Roman"/>
          <w:sz w:val="24"/>
          <w:szCs w:val="24"/>
        </w:rPr>
      </w:pPr>
      <w:r w:rsidRPr="00AC1EB8">
        <w:rPr>
          <w:rFonts w:ascii="Times New Roman" w:hAnsi="Times New Roman" w:cs="Times New Roman"/>
          <w:sz w:val="24"/>
          <w:szCs w:val="24"/>
        </w:rPr>
        <w:t>Miejski Ośrodek Sportu i Rekreacji jest organizatorem lub współorganizatorem wielu imprez sportowo - rekreacyjnych.</w:t>
      </w:r>
      <w:r w:rsidR="00254F9A">
        <w:rPr>
          <w:rFonts w:ascii="Times New Roman" w:hAnsi="Times New Roman" w:cs="Times New Roman"/>
          <w:sz w:val="24"/>
          <w:szCs w:val="24"/>
        </w:rPr>
        <w:t xml:space="preserve"> </w:t>
      </w:r>
      <w:r w:rsidRPr="00AC1EB8">
        <w:rPr>
          <w:rFonts w:ascii="Times New Roman" w:hAnsi="Times New Roman" w:cs="Times New Roman"/>
          <w:sz w:val="24"/>
          <w:szCs w:val="24"/>
        </w:rPr>
        <w:t>Do w</w:t>
      </w:r>
      <w:r>
        <w:rPr>
          <w:rFonts w:ascii="Times New Roman" w:hAnsi="Times New Roman" w:cs="Times New Roman"/>
          <w:sz w:val="24"/>
          <w:szCs w:val="24"/>
        </w:rPr>
        <w:t>ażniejszych z nich zalicza się:</w:t>
      </w:r>
    </w:p>
    <w:p w:rsidR="00AC1EB8" w:rsidRPr="00AC1EB8" w:rsidRDefault="00AC1EB8" w:rsidP="00984DA1">
      <w:pPr>
        <w:pStyle w:val="Akapitzlist"/>
        <w:numPr>
          <w:ilvl w:val="0"/>
          <w:numId w:val="20"/>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 xml:space="preserve">Ogólnopolski </w:t>
      </w:r>
      <w:proofErr w:type="spellStart"/>
      <w:r w:rsidRPr="00AC1EB8">
        <w:rPr>
          <w:rFonts w:ascii="Times New Roman" w:hAnsi="Times New Roman" w:cs="Times New Roman"/>
          <w:sz w:val="24"/>
          <w:szCs w:val="24"/>
        </w:rPr>
        <w:t>Kolonijno</w:t>
      </w:r>
      <w:proofErr w:type="spellEnd"/>
      <w:r w:rsidRPr="00AC1EB8">
        <w:rPr>
          <w:rFonts w:ascii="Times New Roman" w:hAnsi="Times New Roman" w:cs="Times New Roman"/>
          <w:sz w:val="24"/>
          <w:szCs w:val="24"/>
        </w:rPr>
        <w:t xml:space="preserve"> - Wypoczynkowy Turniej Szachowy,</w:t>
      </w:r>
    </w:p>
    <w:p w:rsidR="00AC1EB8" w:rsidRPr="00AC1EB8" w:rsidRDefault="00AC1EB8" w:rsidP="00984DA1">
      <w:pPr>
        <w:pStyle w:val="Akapitzlist"/>
        <w:numPr>
          <w:ilvl w:val="0"/>
          <w:numId w:val="20"/>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Halowa liga piłki nożnej,</w:t>
      </w:r>
    </w:p>
    <w:p w:rsidR="00AC1EB8" w:rsidRPr="00AC1EB8" w:rsidRDefault="00AC1EB8" w:rsidP="00984DA1">
      <w:pPr>
        <w:pStyle w:val="Akapitzlist"/>
        <w:numPr>
          <w:ilvl w:val="0"/>
          <w:numId w:val="20"/>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Masowy Cykl Turniejów Tenisa Stołowego uczniów szkół podstawowych,</w:t>
      </w:r>
    </w:p>
    <w:p w:rsidR="00AC1EB8" w:rsidRPr="00AC1EB8" w:rsidRDefault="00AC1EB8" w:rsidP="00984DA1">
      <w:pPr>
        <w:pStyle w:val="Akapitzlist"/>
        <w:numPr>
          <w:ilvl w:val="0"/>
          <w:numId w:val="20"/>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Lekkoatletyczny Memoriał im. Bronisława Garncarza,</w:t>
      </w:r>
    </w:p>
    <w:p w:rsidR="00AC1EB8" w:rsidRPr="00AC1EB8" w:rsidRDefault="00AC1EB8" w:rsidP="00984DA1">
      <w:pPr>
        <w:pStyle w:val="Akapitzlist"/>
        <w:numPr>
          <w:ilvl w:val="0"/>
          <w:numId w:val="20"/>
        </w:numPr>
        <w:spacing w:line="360" w:lineRule="auto"/>
        <w:jc w:val="both"/>
        <w:rPr>
          <w:rFonts w:ascii="Times New Roman" w:hAnsi="Times New Roman" w:cs="Times New Roman"/>
          <w:sz w:val="24"/>
          <w:szCs w:val="24"/>
        </w:rPr>
      </w:pPr>
      <w:r w:rsidRPr="00AC1EB8">
        <w:rPr>
          <w:rFonts w:ascii="Times New Roman" w:hAnsi="Times New Roman" w:cs="Times New Roman"/>
          <w:sz w:val="24"/>
          <w:szCs w:val="24"/>
        </w:rPr>
        <w:t>Turniej Szkół Podstawowych o puchar Burmistrza Gminy i Miasta Rudnik nad Sanem,</w:t>
      </w:r>
    </w:p>
    <w:p w:rsidR="00AC1EB8" w:rsidRDefault="00AC1EB8" w:rsidP="00984DA1">
      <w:pPr>
        <w:pStyle w:val="Akapitzlist"/>
        <w:numPr>
          <w:ilvl w:val="0"/>
          <w:numId w:val="20"/>
        </w:numPr>
        <w:spacing w:after="120" w:line="360" w:lineRule="auto"/>
        <w:jc w:val="both"/>
        <w:rPr>
          <w:rFonts w:ascii="Times New Roman" w:hAnsi="Times New Roman" w:cs="Times New Roman"/>
          <w:sz w:val="24"/>
          <w:szCs w:val="24"/>
        </w:rPr>
      </w:pPr>
      <w:r w:rsidRPr="00AC1EB8">
        <w:rPr>
          <w:rFonts w:ascii="Times New Roman" w:hAnsi="Times New Roman" w:cs="Times New Roman"/>
          <w:sz w:val="24"/>
          <w:szCs w:val="24"/>
        </w:rPr>
        <w:t xml:space="preserve">Memoriał szachowy im. Jana </w:t>
      </w:r>
      <w:proofErr w:type="spellStart"/>
      <w:r w:rsidRPr="00AC1EB8">
        <w:rPr>
          <w:rFonts w:ascii="Times New Roman" w:hAnsi="Times New Roman" w:cs="Times New Roman"/>
          <w:sz w:val="24"/>
          <w:szCs w:val="24"/>
        </w:rPr>
        <w:t>Gietki</w:t>
      </w:r>
      <w:proofErr w:type="spellEnd"/>
      <w:r>
        <w:rPr>
          <w:rFonts w:ascii="Times New Roman" w:hAnsi="Times New Roman" w:cs="Times New Roman"/>
          <w:sz w:val="24"/>
          <w:szCs w:val="24"/>
        </w:rPr>
        <w:t>.</w:t>
      </w:r>
    </w:p>
    <w:p w:rsidR="00AC1EB8" w:rsidRDefault="00AC1EB8" w:rsidP="009310AE">
      <w:pPr>
        <w:spacing w:after="120" w:line="360" w:lineRule="auto"/>
        <w:ind w:firstLine="708"/>
        <w:jc w:val="both"/>
        <w:rPr>
          <w:rFonts w:ascii="Times New Roman" w:hAnsi="Times New Roman" w:cs="Times New Roman"/>
          <w:sz w:val="24"/>
          <w:szCs w:val="24"/>
        </w:rPr>
      </w:pPr>
      <w:r w:rsidRPr="00AC1EB8">
        <w:rPr>
          <w:rFonts w:ascii="Times New Roman" w:hAnsi="Times New Roman" w:cs="Times New Roman"/>
          <w:sz w:val="24"/>
          <w:szCs w:val="24"/>
        </w:rPr>
        <w:t>MOSiR organizuje imprezy sportowo- rekreacyjne oraz turnieje dla dzieci, młodzieży i dorosłych w następujących dyscyplinach: piłka nożna, siatkówka plażowa, koszykówka, tenis stołowy, brydż towarzyski, szachy. Z obiektów MOSiR korzystają nieodpłatnie szkoły podstawowe i ponadpodstawowe z terenu całej gminy.</w:t>
      </w:r>
      <w:r>
        <w:rPr>
          <w:rFonts w:ascii="Times New Roman" w:hAnsi="Times New Roman" w:cs="Times New Roman"/>
          <w:sz w:val="24"/>
          <w:szCs w:val="24"/>
        </w:rPr>
        <w:t xml:space="preserve"> Na </w:t>
      </w:r>
      <w:r w:rsidR="00BE7A92">
        <w:rPr>
          <w:rFonts w:ascii="Times New Roman" w:hAnsi="Times New Roman" w:cs="Times New Roman"/>
          <w:sz w:val="24"/>
          <w:szCs w:val="24"/>
        </w:rPr>
        <w:t xml:space="preserve">terenie gminy funkcjonują również kluby sportowe: </w:t>
      </w:r>
      <w:r w:rsidR="00BE7A92" w:rsidRPr="00BE7A92">
        <w:rPr>
          <w:rFonts w:ascii="Times New Roman" w:hAnsi="Times New Roman" w:cs="Times New Roman"/>
          <w:sz w:val="24"/>
          <w:szCs w:val="24"/>
        </w:rPr>
        <w:t>w mieście Rudnik nad Sanem MKS "Orzeł" oraz Międzyszkolny Klub Sportowy "</w:t>
      </w:r>
      <w:proofErr w:type="spellStart"/>
      <w:r w:rsidR="00BE7A92">
        <w:rPr>
          <w:rFonts w:ascii="Times New Roman" w:hAnsi="Times New Roman" w:cs="Times New Roman"/>
          <w:sz w:val="24"/>
          <w:szCs w:val="24"/>
        </w:rPr>
        <w:t>Wiklinki</w:t>
      </w:r>
      <w:proofErr w:type="spellEnd"/>
      <w:r w:rsidR="00BE7A92">
        <w:rPr>
          <w:rFonts w:ascii="Times New Roman" w:hAnsi="Times New Roman" w:cs="Times New Roman"/>
          <w:sz w:val="24"/>
          <w:szCs w:val="24"/>
        </w:rPr>
        <w:t xml:space="preserve">", w sołectwie </w:t>
      </w:r>
      <w:proofErr w:type="spellStart"/>
      <w:r w:rsidR="00BE7A92">
        <w:rPr>
          <w:rFonts w:ascii="Times New Roman" w:hAnsi="Times New Roman" w:cs="Times New Roman"/>
          <w:sz w:val="24"/>
          <w:szCs w:val="24"/>
        </w:rPr>
        <w:t>Przędzel</w:t>
      </w:r>
      <w:proofErr w:type="spellEnd"/>
      <w:r w:rsidR="00BE7A92" w:rsidRPr="00BE7A92">
        <w:rPr>
          <w:rFonts w:ascii="Times New Roman" w:hAnsi="Times New Roman" w:cs="Times New Roman"/>
          <w:sz w:val="24"/>
          <w:szCs w:val="24"/>
        </w:rPr>
        <w:t xml:space="preserve"> Ludowy Zespół Sportowy, w sołectwie Kopki Ludowy Zespół Sportowy "Jutrzenka"</w:t>
      </w:r>
      <w:r w:rsidR="00BE7A92">
        <w:rPr>
          <w:rFonts w:ascii="Times New Roman" w:hAnsi="Times New Roman" w:cs="Times New Roman"/>
          <w:sz w:val="24"/>
          <w:szCs w:val="24"/>
        </w:rPr>
        <w:t>.</w:t>
      </w:r>
    </w:p>
    <w:p w:rsidR="0036284F" w:rsidRDefault="009310AE" w:rsidP="00361C99">
      <w:pPr>
        <w:spacing w:line="360" w:lineRule="auto"/>
        <w:ind w:firstLine="708"/>
        <w:jc w:val="both"/>
        <w:rPr>
          <w:rFonts w:ascii="Times New Roman" w:hAnsi="Times New Roman" w:cs="Times New Roman"/>
          <w:sz w:val="24"/>
          <w:szCs w:val="24"/>
        </w:rPr>
      </w:pPr>
      <w:r w:rsidRPr="009310AE">
        <w:rPr>
          <w:rFonts w:ascii="Times New Roman" w:hAnsi="Times New Roman" w:cs="Times New Roman"/>
          <w:sz w:val="24"/>
          <w:szCs w:val="24"/>
        </w:rPr>
        <w:t xml:space="preserve">Według danych Narodowego Instytutu Dziedzictwa (NID) z dnia 15.12.2017 </w:t>
      </w:r>
      <w:r w:rsidR="00F65EC0">
        <w:rPr>
          <w:rFonts w:ascii="Times New Roman" w:hAnsi="Times New Roman" w:cs="Times New Roman"/>
          <w:sz w:val="24"/>
          <w:szCs w:val="24"/>
        </w:rPr>
        <w:t>r.</w:t>
      </w:r>
      <w:r w:rsidR="00254F9A">
        <w:rPr>
          <w:rFonts w:ascii="Times New Roman" w:hAnsi="Times New Roman" w:cs="Times New Roman"/>
          <w:sz w:val="24"/>
          <w:szCs w:val="24"/>
        </w:rPr>
        <w:br/>
      </w:r>
      <w:r w:rsidRPr="009310AE">
        <w:rPr>
          <w:rFonts w:ascii="Times New Roman" w:hAnsi="Times New Roman" w:cs="Times New Roman"/>
          <w:sz w:val="24"/>
          <w:szCs w:val="24"/>
        </w:rPr>
        <w:t xml:space="preserve">na obszarze Rudnika nad Sanem znajduje się 15 zabytkowych obiektów wpisanych </w:t>
      </w:r>
      <w:r w:rsidR="00F65EC0">
        <w:rPr>
          <w:rFonts w:ascii="Times New Roman" w:hAnsi="Times New Roman" w:cs="Times New Roman"/>
          <w:sz w:val="24"/>
          <w:szCs w:val="24"/>
        </w:rPr>
        <w:br/>
      </w:r>
      <w:r w:rsidRPr="009310AE">
        <w:rPr>
          <w:rFonts w:ascii="Times New Roman" w:hAnsi="Times New Roman" w:cs="Times New Roman"/>
          <w:sz w:val="24"/>
          <w:szCs w:val="24"/>
        </w:rPr>
        <w:t>do rejestru zabytków.</w:t>
      </w:r>
    </w:p>
    <w:p w:rsidR="00BD0DC6" w:rsidRPr="00BD0DC6" w:rsidRDefault="00BD0DC6" w:rsidP="00BD0DC6">
      <w:pPr>
        <w:pStyle w:val="Legenda"/>
        <w:keepNext/>
        <w:jc w:val="center"/>
        <w:rPr>
          <w:rFonts w:ascii="Times New Roman" w:hAnsi="Times New Roman" w:cs="Times New Roman"/>
          <w:color w:val="auto"/>
          <w:sz w:val="20"/>
          <w:szCs w:val="20"/>
        </w:rPr>
      </w:pPr>
      <w:bookmarkStart w:id="497" w:name="_Toc54716395"/>
      <w:r w:rsidRPr="00BD0DC6">
        <w:rPr>
          <w:rFonts w:ascii="Times New Roman" w:hAnsi="Times New Roman" w:cs="Times New Roman"/>
          <w:color w:val="auto"/>
          <w:sz w:val="20"/>
          <w:szCs w:val="20"/>
        </w:rPr>
        <w:t xml:space="preserve">Tabela </w:t>
      </w:r>
      <w:r w:rsidRPr="00BD0DC6">
        <w:rPr>
          <w:rFonts w:ascii="Times New Roman" w:hAnsi="Times New Roman" w:cs="Times New Roman"/>
          <w:color w:val="auto"/>
          <w:sz w:val="20"/>
          <w:szCs w:val="20"/>
        </w:rPr>
        <w:fldChar w:fldCharType="begin"/>
      </w:r>
      <w:r w:rsidRPr="00BD0DC6">
        <w:rPr>
          <w:rFonts w:ascii="Times New Roman" w:hAnsi="Times New Roman" w:cs="Times New Roman"/>
          <w:color w:val="auto"/>
          <w:sz w:val="20"/>
          <w:szCs w:val="20"/>
        </w:rPr>
        <w:instrText xml:space="preserve"> SEQ Tabela \* ARABIC </w:instrText>
      </w:r>
      <w:r w:rsidRPr="00BD0DC6">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4</w:t>
      </w:r>
      <w:r w:rsidRPr="00BD0DC6">
        <w:rPr>
          <w:rFonts w:ascii="Times New Roman" w:hAnsi="Times New Roman" w:cs="Times New Roman"/>
          <w:color w:val="auto"/>
          <w:sz w:val="20"/>
          <w:szCs w:val="20"/>
        </w:rPr>
        <w:fldChar w:fldCharType="end"/>
      </w:r>
      <w:r w:rsidRPr="00BD0DC6">
        <w:rPr>
          <w:rFonts w:ascii="Times New Roman" w:hAnsi="Times New Roman" w:cs="Times New Roman"/>
          <w:color w:val="auto"/>
          <w:sz w:val="20"/>
          <w:szCs w:val="20"/>
        </w:rPr>
        <w:t xml:space="preserve"> Lista zabytków wpisanych do rejestru zabytków NID</w:t>
      </w:r>
      <w:bookmarkEnd w:id="497"/>
    </w:p>
    <w:tbl>
      <w:tblPr>
        <w:tblStyle w:val="Tabela-Siatka"/>
        <w:tblW w:w="0" w:type="auto"/>
        <w:tblLook w:val="04A0" w:firstRow="1" w:lastRow="0" w:firstColumn="1" w:lastColumn="0" w:noHBand="0" w:noVBand="1"/>
      </w:tblPr>
      <w:tblGrid>
        <w:gridCol w:w="570"/>
        <w:gridCol w:w="3649"/>
        <w:gridCol w:w="5029"/>
      </w:tblGrid>
      <w:tr w:rsidR="00BD0DC6"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Lp.</w:t>
            </w:r>
          </w:p>
        </w:tc>
        <w:tc>
          <w:tcPr>
            <w:tcW w:w="3649"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Zabytek + adres</w:t>
            </w:r>
          </w:p>
        </w:tc>
        <w:tc>
          <w:tcPr>
            <w:tcW w:w="5029"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Dane dotyczące rejestru zabytków NID</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1.</w:t>
            </w:r>
          </w:p>
        </w:tc>
        <w:tc>
          <w:tcPr>
            <w:tcW w:w="364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Cmentarzysko Kopki, st.</w:t>
            </w:r>
            <w:r w:rsidR="00361C99">
              <w:rPr>
                <w:rFonts w:ascii="Times New Roman" w:hAnsi="Times New Roman" w:cs="Times New Roman"/>
                <w:sz w:val="24"/>
                <w:szCs w:val="24"/>
              </w:rPr>
              <w:t xml:space="preserve"> </w:t>
            </w:r>
            <w:r w:rsidRPr="0036284F">
              <w:rPr>
                <w:rFonts w:ascii="Times New Roman" w:hAnsi="Times New Roman" w:cs="Times New Roman"/>
                <w:sz w:val="24"/>
                <w:szCs w:val="24"/>
              </w:rPr>
              <w:t>3 z epoki brązu</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Obiekt wpisany do rejestru zabytków NID jako zabytek archeologiczny dnia 1969-12-22, wykaz dokumentów: A-522 z 1969-12-22; C-73 z 2013-03-12</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2.</w:t>
            </w:r>
          </w:p>
        </w:tc>
        <w:tc>
          <w:tcPr>
            <w:tcW w:w="3649" w:type="dxa"/>
          </w:tcPr>
          <w:p w:rsidR="0036284F" w:rsidRDefault="0036284F" w:rsidP="00361C99">
            <w:pPr>
              <w:spacing w:line="360" w:lineRule="auto"/>
              <w:rPr>
                <w:rFonts w:ascii="Times New Roman" w:hAnsi="Times New Roman" w:cs="Times New Roman"/>
                <w:sz w:val="24"/>
                <w:szCs w:val="24"/>
              </w:rPr>
            </w:pPr>
            <w:r w:rsidRPr="0036284F">
              <w:rPr>
                <w:rFonts w:ascii="Times New Roman" w:hAnsi="Times New Roman" w:cs="Times New Roman"/>
                <w:sz w:val="24"/>
                <w:szCs w:val="24"/>
              </w:rPr>
              <w:t>Pałac</w:t>
            </w:r>
            <w:r>
              <w:rPr>
                <w:rFonts w:ascii="Times New Roman" w:hAnsi="Times New Roman" w:cs="Times New Roman"/>
                <w:sz w:val="24"/>
                <w:szCs w:val="24"/>
              </w:rPr>
              <w:t xml:space="preserve"> </w:t>
            </w:r>
            <w:r w:rsidRPr="0036284F">
              <w:rPr>
                <w:rFonts w:ascii="Times New Roman" w:hAnsi="Times New Roman" w:cs="Times New Roman"/>
                <w:sz w:val="24"/>
                <w:szCs w:val="24"/>
              </w:rPr>
              <w:t xml:space="preserve">(ul. </w:t>
            </w:r>
            <w:r w:rsidR="00361C99">
              <w:rPr>
                <w:rFonts w:ascii="Times New Roman" w:hAnsi="Times New Roman" w:cs="Times New Roman"/>
                <w:sz w:val="24"/>
                <w:szCs w:val="24"/>
              </w:rPr>
              <w:t xml:space="preserve">Adama Mickiewicza </w:t>
            </w:r>
            <w:r w:rsidRPr="0036284F">
              <w:rPr>
                <w:rFonts w:ascii="Times New Roman" w:hAnsi="Times New Roman" w:cs="Times New Roman"/>
                <w:sz w:val="24"/>
                <w:szCs w:val="24"/>
              </w:rPr>
              <w:lastRenderedPageBreak/>
              <w:t>107)</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lastRenderedPageBreak/>
              <w:t xml:space="preserve">Obiekt wpisany do rejestru zabytków NID jako </w:t>
            </w:r>
            <w:r w:rsidRPr="0036284F">
              <w:rPr>
                <w:rFonts w:ascii="Times New Roman" w:hAnsi="Times New Roman" w:cs="Times New Roman"/>
                <w:sz w:val="24"/>
                <w:szCs w:val="24"/>
              </w:rPr>
              <w:lastRenderedPageBreak/>
              <w:t>zabytek nieruchomy dnia 1987-06-24, wykaz dokumentów: 175/A z 1987-06-24</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lastRenderedPageBreak/>
              <w:t>3.</w:t>
            </w:r>
          </w:p>
        </w:tc>
        <w:tc>
          <w:tcPr>
            <w:tcW w:w="3649" w:type="dxa"/>
          </w:tcPr>
          <w:p w:rsidR="0036284F" w:rsidRDefault="0036284F" w:rsidP="00361C99">
            <w:pPr>
              <w:spacing w:line="360" w:lineRule="auto"/>
              <w:rPr>
                <w:rFonts w:ascii="Times New Roman" w:hAnsi="Times New Roman" w:cs="Times New Roman"/>
                <w:sz w:val="24"/>
                <w:szCs w:val="24"/>
              </w:rPr>
            </w:pPr>
            <w:r w:rsidRPr="0036284F">
              <w:rPr>
                <w:rFonts w:ascii="Times New Roman" w:hAnsi="Times New Roman" w:cs="Times New Roman"/>
                <w:sz w:val="24"/>
                <w:szCs w:val="24"/>
              </w:rPr>
              <w:t>Rządcówka (ul. Adama Mickiewicza 109)</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Obiekt wpisany do rejestru zabytków NID jako zabytek nieruchomy dnia 1987-06-24, wykaz dokumentów: 175/A z 1987-06-24</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4.</w:t>
            </w:r>
          </w:p>
        </w:tc>
        <w:tc>
          <w:tcPr>
            <w:tcW w:w="3649" w:type="dxa"/>
          </w:tcPr>
          <w:p w:rsidR="0036284F" w:rsidRDefault="0036284F" w:rsidP="00361C99">
            <w:pPr>
              <w:spacing w:line="360" w:lineRule="auto"/>
              <w:rPr>
                <w:rFonts w:ascii="Times New Roman" w:hAnsi="Times New Roman" w:cs="Times New Roman"/>
                <w:sz w:val="24"/>
                <w:szCs w:val="24"/>
              </w:rPr>
            </w:pPr>
            <w:r w:rsidRPr="0036284F">
              <w:rPr>
                <w:rFonts w:ascii="Times New Roman" w:hAnsi="Times New Roman" w:cs="Times New Roman"/>
                <w:sz w:val="24"/>
                <w:szCs w:val="24"/>
              </w:rPr>
              <w:t xml:space="preserve">Wozownia (data nieznana) </w:t>
            </w:r>
            <w:r w:rsidR="00361C99">
              <w:rPr>
                <w:rFonts w:ascii="Times New Roman" w:hAnsi="Times New Roman" w:cs="Times New Roman"/>
                <w:sz w:val="24"/>
                <w:szCs w:val="24"/>
              </w:rPr>
              <w:br/>
            </w:r>
            <w:r w:rsidRPr="0036284F">
              <w:rPr>
                <w:rFonts w:ascii="Times New Roman" w:hAnsi="Times New Roman" w:cs="Times New Roman"/>
                <w:sz w:val="24"/>
                <w:szCs w:val="24"/>
              </w:rPr>
              <w:t>(ul. Adama Mickiewicza 107)</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Obiekt wpisany do rejestru zabytków NID jako zabytek nieruchomy dnia 1987-06-24, wykaz dokumentów: 175/A z 1987-06-24</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5.</w:t>
            </w:r>
          </w:p>
        </w:tc>
        <w:tc>
          <w:tcPr>
            <w:tcW w:w="364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Park z końca XIX w.</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Obiekt wpisany do rejestru zabytków NID jako zabytek nieruchomy dnia 1987-06-24, wykaz dokumentów: 175/A z 1987-06-24</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6.</w:t>
            </w:r>
          </w:p>
        </w:tc>
        <w:tc>
          <w:tcPr>
            <w:tcW w:w="3649" w:type="dxa"/>
          </w:tcPr>
          <w:p w:rsidR="0036284F" w:rsidRDefault="0036284F" w:rsidP="00361C99">
            <w:pPr>
              <w:spacing w:line="360" w:lineRule="auto"/>
              <w:rPr>
                <w:rFonts w:ascii="Times New Roman" w:hAnsi="Times New Roman" w:cs="Times New Roman"/>
                <w:sz w:val="24"/>
                <w:szCs w:val="24"/>
              </w:rPr>
            </w:pPr>
            <w:r w:rsidRPr="0036284F">
              <w:rPr>
                <w:rFonts w:ascii="Times New Roman" w:hAnsi="Times New Roman" w:cs="Times New Roman"/>
                <w:sz w:val="24"/>
                <w:szCs w:val="24"/>
              </w:rPr>
              <w:t xml:space="preserve">Cmentarz rzymsko-katolicki </w:t>
            </w:r>
            <w:r w:rsidR="00361C99">
              <w:rPr>
                <w:rFonts w:ascii="Times New Roman" w:hAnsi="Times New Roman" w:cs="Times New Roman"/>
                <w:sz w:val="24"/>
                <w:szCs w:val="24"/>
              </w:rPr>
              <w:br/>
            </w:r>
            <w:r w:rsidRPr="0036284F">
              <w:rPr>
                <w:rFonts w:ascii="Times New Roman" w:hAnsi="Times New Roman" w:cs="Times New Roman"/>
                <w:sz w:val="24"/>
                <w:szCs w:val="24"/>
              </w:rPr>
              <w:t>z 1775 r.</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 xml:space="preserve">Obiekt wpisany do rejestru zabytków NID jako zabytek nieruchomy dnia 1989-10-18, wykaz dokumentów: 374/A z 1989-10-18; A-655 </w:t>
            </w:r>
            <w:r w:rsidR="00254F9A">
              <w:rPr>
                <w:rFonts w:ascii="Times New Roman" w:hAnsi="Times New Roman" w:cs="Times New Roman"/>
                <w:sz w:val="24"/>
                <w:szCs w:val="24"/>
              </w:rPr>
              <w:br/>
            </w:r>
            <w:r w:rsidRPr="0036284F">
              <w:rPr>
                <w:rFonts w:ascii="Times New Roman" w:hAnsi="Times New Roman" w:cs="Times New Roman"/>
                <w:sz w:val="24"/>
                <w:szCs w:val="24"/>
              </w:rPr>
              <w:t>z 2011-11-22</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7.</w:t>
            </w:r>
          </w:p>
        </w:tc>
        <w:tc>
          <w:tcPr>
            <w:tcW w:w="364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Młyn z 1920 r.</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 xml:space="preserve">Obiekt wpisany do rejestru zabytków NID jako zabytek nieruchomy dnia 1994-12-05, wykaz dokumentów: 579/A z 1994-12-05; A-1159 </w:t>
            </w:r>
            <w:r w:rsidR="00254F9A">
              <w:rPr>
                <w:rFonts w:ascii="Times New Roman" w:hAnsi="Times New Roman" w:cs="Times New Roman"/>
                <w:sz w:val="24"/>
                <w:szCs w:val="24"/>
              </w:rPr>
              <w:br/>
            </w:r>
            <w:r w:rsidRPr="0036284F">
              <w:rPr>
                <w:rFonts w:ascii="Times New Roman" w:hAnsi="Times New Roman" w:cs="Times New Roman"/>
                <w:sz w:val="24"/>
                <w:szCs w:val="24"/>
              </w:rPr>
              <w:t>z 2013-05-21</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8.</w:t>
            </w:r>
          </w:p>
        </w:tc>
        <w:tc>
          <w:tcPr>
            <w:tcW w:w="364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Szkoła z 1890 r. (ul. Adama Mickiewicza 41)</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Obiekt wpisany do rejestru zabytków NID jako zabytek nieruchomy dnia 2004-07-26, wykaz dokumentów: A-90 z 2004-07-26</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9.</w:t>
            </w:r>
          </w:p>
        </w:tc>
        <w:tc>
          <w:tcPr>
            <w:tcW w:w="364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Miasto z 1552 r.</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Obiekt wpisany do rejestru zabytków NID jako zabytek nieruchomy dnia 1987-06-11, wykaz dokumentów: 309/A z 1987-06-11</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10.</w:t>
            </w:r>
          </w:p>
        </w:tc>
        <w:tc>
          <w:tcPr>
            <w:tcW w:w="364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Stajnia (ul. Adama Mickiewicza 107)</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Obiekt wpisany do rejestru zabytków NID jako zabytek nieruchomy dnia 1987-06-24, wykaz dokumentów: 175/A z 1987-06-24</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11.</w:t>
            </w:r>
          </w:p>
        </w:tc>
        <w:tc>
          <w:tcPr>
            <w:tcW w:w="364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Czworak (ul. Adama Mickiewicza 107A)</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Obiekt wpisany do rejestru zabytków NID jako zabytek nieruchomy dnia 1987-06-24, wykaz dokumentów: 175/A z 1987-06-24</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12.</w:t>
            </w:r>
          </w:p>
        </w:tc>
        <w:tc>
          <w:tcPr>
            <w:tcW w:w="364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Zespół - pałac</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 xml:space="preserve">Obiekt wpisany do rejestru zabytków NID jako zabytek nieruchomy dnia 1987-06-24, wykaz </w:t>
            </w:r>
            <w:r w:rsidRPr="0036284F">
              <w:rPr>
                <w:rFonts w:ascii="Times New Roman" w:hAnsi="Times New Roman" w:cs="Times New Roman"/>
                <w:sz w:val="24"/>
                <w:szCs w:val="24"/>
              </w:rPr>
              <w:lastRenderedPageBreak/>
              <w:t>dokumentów: 175/A z 1987-06-24</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lastRenderedPageBreak/>
              <w:t>13.</w:t>
            </w:r>
          </w:p>
        </w:tc>
        <w:tc>
          <w:tcPr>
            <w:tcW w:w="364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Budynek administracyjny z 1. ćw. XIX w. (ul. Marszałka Józefa Piłsudskiego 9)</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 xml:space="preserve">Obiekt wpisany do rejestru zabytków NID jako zabytek nieruchomy dnia 1988-10-18, wykaz dokumentów: 396/A z 1988-10-18; A-1237 </w:t>
            </w:r>
            <w:r w:rsidR="00254F9A">
              <w:rPr>
                <w:rFonts w:ascii="Times New Roman" w:hAnsi="Times New Roman" w:cs="Times New Roman"/>
                <w:sz w:val="24"/>
                <w:szCs w:val="24"/>
              </w:rPr>
              <w:br/>
            </w:r>
            <w:r w:rsidRPr="0036284F">
              <w:rPr>
                <w:rFonts w:ascii="Times New Roman" w:hAnsi="Times New Roman" w:cs="Times New Roman"/>
                <w:sz w:val="24"/>
                <w:szCs w:val="24"/>
              </w:rPr>
              <w:t>z 2014-04-04</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14.</w:t>
            </w:r>
          </w:p>
        </w:tc>
        <w:tc>
          <w:tcPr>
            <w:tcW w:w="364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Cmentarz I wojna światowa z 1914 - 1918</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Obiekt wpisany do rejestru zabytków NID jako zabytek nieruchomy dnia 1989-10-21, wykaz dokumentów: 322/A z 1989-10-21</w:t>
            </w:r>
          </w:p>
        </w:tc>
      </w:tr>
      <w:tr w:rsidR="0036284F" w:rsidTr="00BD0DC6">
        <w:tc>
          <w:tcPr>
            <w:tcW w:w="570" w:type="dxa"/>
            <w:shd w:val="clear" w:color="auto" w:fill="BFBFBF" w:themeFill="background1" w:themeFillShade="BF"/>
          </w:tcPr>
          <w:p w:rsidR="0036284F" w:rsidRPr="0036284F" w:rsidRDefault="0036284F" w:rsidP="0036284F">
            <w:pPr>
              <w:spacing w:line="360" w:lineRule="auto"/>
              <w:jc w:val="both"/>
              <w:rPr>
                <w:rFonts w:ascii="Times New Roman" w:hAnsi="Times New Roman" w:cs="Times New Roman"/>
                <w:b/>
                <w:sz w:val="24"/>
                <w:szCs w:val="24"/>
              </w:rPr>
            </w:pPr>
            <w:r w:rsidRPr="0036284F">
              <w:rPr>
                <w:rFonts w:ascii="Times New Roman" w:hAnsi="Times New Roman" w:cs="Times New Roman"/>
                <w:b/>
                <w:sz w:val="24"/>
                <w:szCs w:val="24"/>
              </w:rPr>
              <w:t>15.</w:t>
            </w:r>
          </w:p>
        </w:tc>
        <w:tc>
          <w:tcPr>
            <w:tcW w:w="364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Inny budynek mieszkalny z 1896 - 1897 (ul. Rynek 29)</w:t>
            </w:r>
          </w:p>
        </w:tc>
        <w:tc>
          <w:tcPr>
            <w:tcW w:w="5029" w:type="dxa"/>
          </w:tcPr>
          <w:p w:rsidR="0036284F" w:rsidRDefault="0036284F" w:rsidP="0036284F">
            <w:pPr>
              <w:spacing w:line="360" w:lineRule="auto"/>
              <w:jc w:val="both"/>
              <w:rPr>
                <w:rFonts w:ascii="Times New Roman" w:hAnsi="Times New Roman" w:cs="Times New Roman"/>
                <w:sz w:val="24"/>
                <w:szCs w:val="24"/>
              </w:rPr>
            </w:pPr>
            <w:r w:rsidRPr="0036284F">
              <w:rPr>
                <w:rFonts w:ascii="Times New Roman" w:hAnsi="Times New Roman" w:cs="Times New Roman"/>
                <w:sz w:val="24"/>
                <w:szCs w:val="24"/>
              </w:rPr>
              <w:t xml:space="preserve">Obiekt wpisany do rejestru zabytków NID jako zabytek nieruchomy dnia 1998-06-01, wykaz dokumentów: 589/A z 1998-06-01; 589/A </w:t>
            </w:r>
            <w:r w:rsidR="00254F9A">
              <w:rPr>
                <w:rFonts w:ascii="Times New Roman" w:hAnsi="Times New Roman" w:cs="Times New Roman"/>
                <w:sz w:val="24"/>
                <w:szCs w:val="24"/>
              </w:rPr>
              <w:br/>
            </w:r>
            <w:r w:rsidRPr="0036284F">
              <w:rPr>
                <w:rFonts w:ascii="Times New Roman" w:hAnsi="Times New Roman" w:cs="Times New Roman"/>
                <w:sz w:val="24"/>
                <w:szCs w:val="24"/>
              </w:rPr>
              <w:t>z 1998-10-05</w:t>
            </w:r>
          </w:p>
        </w:tc>
      </w:tr>
    </w:tbl>
    <w:p w:rsidR="0036284F" w:rsidRDefault="00BD0DC6" w:rsidP="008005BB">
      <w:pPr>
        <w:spacing w:after="360" w:line="360" w:lineRule="auto"/>
        <w:jc w:val="center"/>
        <w:rPr>
          <w:rFonts w:ascii="Times New Roman" w:hAnsi="Times New Roman" w:cs="Times New Roman"/>
          <w:sz w:val="20"/>
          <w:szCs w:val="20"/>
        </w:rPr>
      </w:pPr>
      <w:r w:rsidRPr="00BD0DC6">
        <w:rPr>
          <w:rFonts w:ascii="Times New Roman" w:hAnsi="Times New Roman" w:cs="Times New Roman"/>
          <w:sz w:val="20"/>
          <w:szCs w:val="20"/>
        </w:rPr>
        <w:t>Źródło: https://www.polskawliczbach.pl/Rudnik_Nad_Sanem#kultura-i-rekreacja (dostęp: 10.10.2020</w:t>
      </w:r>
      <w:r w:rsidR="00F65EC0">
        <w:rPr>
          <w:rFonts w:ascii="Times New Roman" w:hAnsi="Times New Roman" w:cs="Times New Roman"/>
          <w:sz w:val="20"/>
          <w:szCs w:val="20"/>
        </w:rPr>
        <w:t xml:space="preserve"> </w:t>
      </w:r>
      <w:r w:rsidRPr="00BD0DC6">
        <w:rPr>
          <w:rFonts w:ascii="Times New Roman" w:hAnsi="Times New Roman" w:cs="Times New Roman"/>
          <w:sz w:val="20"/>
          <w:szCs w:val="20"/>
        </w:rPr>
        <w:t>r.)</w:t>
      </w:r>
    </w:p>
    <w:p w:rsidR="00D41A89" w:rsidRPr="00D41A89" w:rsidRDefault="00D41A89" w:rsidP="00984DA1">
      <w:pPr>
        <w:pStyle w:val="Akapitzlist"/>
        <w:keepNext/>
        <w:keepLines/>
        <w:numPr>
          <w:ilvl w:val="0"/>
          <w:numId w:val="2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498" w:name="_Toc53252803"/>
      <w:bookmarkStart w:id="499" w:name="_Toc53323222"/>
      <w:bookmarkStart w:id="500" w:name="_Toc54020757"/>
      <w:bookmarkStart w:id="501" w:name="_Toc54020865"/>
      <w:bookmarkStart w:id="502" w:name="_Toc54021085"/>
      <w:bookmarkStart w:id="503" w:name="_Toc54207865"/>
      <w:bookmarkStart w:id="504" w:name="_Toc54277859"/>
      <w:bookmarkStart w:id="505" w:name="_Toc54529877"/>
      <w:bookmarkStart w:id="506" w:name="_Toc54546507"/>
      <w:bookmarkStart w:id="507" w:name="_Toc54549271"/>
      <w:bookmarkStart w:id="508" w:name="_Toc54549405"/>
      <w:bookmarkStart w:id="509" w:name="_Toc54549539"/>
      <w:bookmarkStart w:id="510" w:name="_Toc54625520"/>
      <w:bookmarkStart w:id="511" w:name="_Toc54625658"/>
      <w:bookmarkStart w:id="512" w:name="_Toc54716729"/>
      <w:bookmarkStart w:id="513" w:name="_Toc54716870"/>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D41A89" w:rsidRPr="00D41A89" w:rsidRDefault="00D41A89" w:rsidP="00984DA1">
      <w:pPr>
        <w:pStyle w:val="Akapitzlist"/>
        <w:keepNext/>
        <w:keepLines/>
        <w:numPr>
          <w:ilvl w:val="0"/>
          <w:numId w:val="2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514" w:name="_Toc53252804"/>
      <w:bookmarkStart w:id="515" w:name="_Toc53323223"/>
      <w:bookmarkStart w:id="516" w:name="_Toc54020758"/>
      <w:bookmarkStart w:id="517" w:name="_Toc54020866"/>
      <w:bookmarkStart w:id="518" w:name="_Toc54021086"/>
      <w:bookmarkStart w:id="519" w:name="_Toc54207866"/>
      <w:bookmarkStart w:id="520" w:name="_Toc54277860"/>
      <w:bookmarkStart w:id="521" w:name="_Toc54529878"/>
      <w:bookmarkStart w:id="522" w:name="_Toc54546508"/>
      <w:bookmarkStart w:id="523" w:name="_Toc54549272"/>
      <w:bookmarkStart w:id="524" w:name="_Toc54549406"/>
      <w:bookmarkStart w:id="525" w:name="_Toc54549540"/>
      <w:bookmarkStart w:id="526" w:name="_Toc54625521"/>
      <w:bookmarkStart w:id="527" w:name="_Toc54625659"/>
      <w:bookmarkStart w:id="528" w:name="_Toc54716730"/>
      <w:bookmarkStart w:id="529" w:name="_Toc54716871"/>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D41A89" w:rsidRPr="00D41A89" w:rsidRDefault="00D41A89" w:rsidP="00984DA1">
      <w:pPr>
        <w:pStyle w:val="Akapitzlist"/>
        <w:keepNext/>
        <w:keepLines/>
        <w:numPr>
          <w:ilvl w:val="1"/>
          <w:numId w:val="2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530" w:name="_Toc53252805"/>
      <w:bookmarkStart w:id="531" w:name="_Toc53323224"/>
      <w:bookmarkStart w:id="532" w:name="_Toc54020759"/>
      <w:bookmarkStart w:id="533" w:name="_Toc54020867"/>
      <w:bookmarkStart w:id="534" w:name="_Toc54021087"/>
      <w:bookmarkStart w:id="535" w:name="_Toc54207867"/>
      <w:bookmarkStart w:id="536" w:name="_Toc54277861"/>
      <w:bookmarkStart w:id="537" w:name="_Toc54529879"/>
      <w:bookmarkStart w:id="538" w:name="_Toc54546509"/>
      <w:bookmarkStart w:id="539" w:name="_Toc54549273"/>
      <w:bookmarkStart w:id="540" w:name="_Toc54549407"/>
      <w:bookmarkStart w:id="541" w:name="_Toc54549541"/>
      <w:bookmarkStart w:id="542" w:name="_Toc54625522"/>
      <w:bookmarkStart w:id="543" w:name="_Toc54625660"/>
      <w:bookmarkStart w:id="544" w:name="_Toc54716731"/>
      <w:bookmarkStart w:id="545" w:name="_Toc54716872"/>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rsidR="00D41A89" w:rsidRPr="00D41A89" w:rsidRDefault="00D41A89" w:rsidP="00984DA1">
      <w:pPr>
        <w:pStyle w:val="Akapitzlist"/>
        <w:keepNext/>
        <w:keepLines/>
        <w:numPr>
          <w:ilvl w:val="1"/>
          <w:numId w:val="2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546" w:name="_Toc53252806"/>
      <w:bookmarkStart w:id="547" w:name="_Toc53323225"/>
      <w:bookmarkStart w:id="548" w:name="_Toc54020760"/>
      <w:bookmarkStart w:id="549" w:name="_Toc54020868"/>
      <w:bookmarkStart w:id="550" w:name="_Toc54021088"/>
      <w:bookmarkStart w:id="551" w:name="_Toc54207868"/>
      <w:bookmarkStart w:id="552" w:name="_Toc54277862"/>
      <w:bookmarkStart w:id="553" w:name="_Toc54529880"/>
      <w:bookmarkStart w:id="554" w:name="_Toc54546510"/>
      <w:bookmarkStart w:id="555" w:name="_Toc54549274"/>
      <w:bookmarkStart w:id="556" w:name="_Toc54549408"/>
      <w:bookmarkStart w:id="557" w:name="_Toc54549542"/>
      <w:bookmarkStart w:id="558" w:name="_Toc54625523"/>
      <w:bookmarkStart w:id="559" w:name="_Toc54625661"/>
      <w:bookmarkStart w:id="560" w:name="_Toc54716732"/>
      <w:bookmarkStart w:id="561" w:name="_Toc54716873"/>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D41A89" w:rsidRPr="00D41A89" w:rsidRDefault="00D41A89" w:rsidP="00984DA1">
      <w:pPr>
        <w:pStyle w:val="Akapitzlist"/>
        <w:keepNext/>
        <w:keepLines/>
        <w:numPr>
          <w:ilvl w:val="1"/>
          <w:numId w:val="2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562" w:name="_Toc53252807"/>
      <w:bookmarkStart w:id="563" w:name="_Toc53323226"/>
      <w:bookmarkStart w:id="564" w:name="_Toc54020761"/>
      <w:bookmarkStart w:id="565" w:name="_Toc54020869"/>
      <w:bookmarkStart w:id="566" w:name="_Toc54021089"/>
      <w:bookmarkStart w:id="567" w:name="_Toc54207869"/>
      <w:bookmarkStart w:id="568" w:name="_Toc54277863"/>
      <w:bookmarkStart w:id="569" w:name="_Toc54529881"/>
      <w:bookmarkStart w:id="570" w:name="_Toc54546511"/>
      <w:bookmarkStart w:id="571" w:name="_Toc54549275"/>
      <w:bookmarkStart w:id="572" w:name="_Toc54549409"/>
      <w:bookmarkStart w:id="573" w:name="_Toc54549543"/>
      <w:bookmarkStart w:id="574" w:name="_Toc54625524"/>
      <w:bookmarkStart w:id="575" w:name="_Toc54625662"/>
      <w:bookmarkStart w:id="576" w:name="_Toc54716733"/>
      <w:bookmarkStart w:id="577" w:name="_Toc54716874"/>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rsidR="00D41A89" w:rsidRPr="00D41A89" w:rsidRDefault="00D41A89" w:rsidP="00984DA1">
      <w:pPr>
        <w:pStyle w:val="Akapitzlist"/>
        <w:keepNext/>
        <w:keepLines/>
        <w:numPr>
          <w:ilvl w:val="1"/>
          <w:numId w:val="2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578" w:name="_Toc53252808"/>
      <w:bookmarkStart w:id="579" w:name="_Toc53323227"/>
      <w:bookmarkStart w:id="580" w:name="_Toc54020762"/>
      <w:bookmarkStart w:id="581" w:name="_Toc54020870"/>
      <w:bookmarkStart w:id="582" w:name="_Toc54021090"/>
      <w:bookmarkStart w:id="583" w:name="_Toc54207870"/>
      <w:bookmarkStart w:id="584" w:name="_Toc54277864"/>
      <w:bookmarkStart w:id="585" w:name="_Toc54529882"/>
      <w:bookmarkStart w:id="586" w:name="_Toc54546512"/>
      <w:bookmarkStart w:id="587" w:name="_Toc54549276"/>
      <w:bookmarkStart w:id="588" w:name="_Toc54549410"/>
      <w:bookmarkStart w:id="589" w:name="_Toc54549544"/>
      <w:bookmarkStart w:id="590" w:name="_Toc54625525"/>
      <w:bookmarkStart w:id="591" w:name="_Toc54625663"/>
      <w:bookmarkStart w:id="592" w:name="_Toc54716734"/>
      <w:bookmarkStart w:id="593" w:name="_Toc54716875"/>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rsidR="00D41A89" w:rsidRPr="00D41A89" w:rsidRDefault="00D41A89" w:rsidP="00984DA1">
      <w:pPr>
        <w:pStyle w:val="Akapitzlist"/>
        <w:keepNext/>
        <w:keepLines/>
        <w:numPr>
          <w:ilvl w:val="1"/>
          <w:numId w:val="21"/>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594" w:name="_Toc53252809"/>
      <w:bookmarkStart w:id="595" w:name="_Toc53323228"/>
      <w:bookmarkStart w:id="596" w:name="_Toc54020763"/>
      <w:bookmarkStart w:id="597" w:name="_Toc54020871"/>
      <w:bookmarkStart w:id="598" w:name="_Toc54021091"/>
      <w:bookmarkStart w:id="599" w:name="_Toc54207871"/>
      <w:bookmarkStart w:id="600" w:name="_Toc54277865"/>
      <w:bookmarkStart w:id="601" w:name="_Toc54529883"/>
      <w:bookmarkStart w:id="602" w:name="_Toc54546513"/>
      <w:bookmarkStart w:id="603" w:name="_Toc54549277"/>
      <w:bookmarkStart w:id="604" w:name="_Toc54549411"/>
      <w:bookmarkStart w:id="605" w:name="_Toc54549545"/>
      <w:bookmarkStart w:id="606" w:name="_Toc54625526"/>
      <w:bookmarkStart w:id="607" w:name="_Toc54625664"/>
      <w:bookmarkStart w:id="608" w:name="_Toc54716735"/>
      <w:bookmarkStart w:id="609" w:name="_Toc54716876"/>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rsidR="00F71F82" w:rsidRDefault="00D41A89" w:rsidP="00984DA1">
      <w:pPr>
        <w:pStyle w:val="Nagwek2"/>
        <w:numPr>
          <w:ilvl w:val="1"/>
          <w:numId w:val="21"/>
        </w:numPr>
        <w:spacing w:after="200"/>
        <w:ind w:left="426" w:hanging="426"/>
        <w:rPr>
          <w:rFonts w:ascii="Times New Roman" w:hAnsi="Times New Roman" w:cs="Times New Roman"/>
          <w:color w:val="auto"/>
          <w:sz w:val="24"/>
          <w:szCs w:val="24"/>
        </w:rPr>
      </w:pPr>
      <w:bookmarkStart w:id="610" w:name="_Toc54716877"/>
      <w:r w:rsidRPr="00D41A89">
        <w:rPr>
          <w:rFonts w:ascii="Times New Roman" w:hAnsi="Times New Roman" w:cs="Times New Roman"/>
          <w:color w:val="auto"/>
          <w:sz w:val="24"/>
          <w:szCs w:val="24"/>
        </w:rPr>
        <w:t>Mieszkalnictwo</w:t>
      </w:r>
      <w:bookmarkEnd w:id="610"/>
    </w:p>
    <w:p w:rsidR="00D41A89" w:rsidRDefault="0097612B" w:rsidP="00B54A21">
      <w:pPr>
        <w:spacing w:after="120" w:line="360" w:lineRule="auto"/>
        <w:ind w:firstLine="708"/>
        <w:jc w:val="both"/>
        <w:rPr>
          <w:rFonts w:ascii="Times New Roman" w:hAnsi="Times New Roman" w:cs="Times New Roman"/>
          <w:sz w:val="24"/>
          <w:szCs w:val="24"/>
        </w:rPr>
      </w:pPr>
      <w:r w:rsidRPr="0097612B">
        <w:rPr>
          <w:rFonts w:ascii="Times New Roman" w:hAnsi="Times New Roman" w:cs="Times New Roman"/>
          <w:sz w:val="24"/>
          <w:szCs w:val="24"/>
        </w:rPr>
        <w:t xml:space="preserve">Zasoby i warunki mieszkaniowe ludności determinują w znacznym stopniu jakość jej bytowania. Niejednokrotnie zakreślają również granice możliwości realizowania własnych aspiracji życiowych. </w:t>
      </w:r>
      <w:r>
        <w:rPr>
          <w:rFonts w:ascii="Times New Roman" w:hAnsi="Times New Roman" w:cs="Times New Roman"/>
          <w:sz w:val="24"/>
          <w:szCs w:val="24"/>
        </w:rPr>
        <w:t>P</w:t>
      </w:r>
      <w:r w:rsidRPr="0097612B">
        <w:rPr>
          <w:rFonts w:ascii="Times New Roman" w:hAnsi="Times New Roman" w:cs="Times New Roman"/>
          <w:sz w:val="24"/>
          <w:szCs w:val="24"/>
        </w:rPr>
        <w:t>otrzeby mieszkaniowe mieszkańców zaspokajają indywidualne budynki mieszkalne. Według danych Głównego Urzędu Statystycznego</w:t>
      </w:r>
      <w:r>
        <w:rPr>
          <w:rFonts w:ascii="Times New Roman" w:hAnsi="Times New Roman" w:cs="Times New Roman"/>
          <w:sz w:val="24"/>
          <w:szCs w:val="24"/>
        </w:rPr>
        <w:t xml:space="preserve"> w 2019 roku </w:t>
      </w:r>
      <w:r w:rsidR="00F65EC0">
        <w:rPr>
          <w:rFonts w:ascii="Times New Roman" w:hAnsi="Times New Roman" w:cs="Times New Roman"/>
          <w:sz w:val="24"/>
          <w:szCs w:val="24"/>
        </w:rPr>
        <w:br/>
      </w:r>
      <w:r>
        <w:rPr>
          <w:rFonts w:ascii="Times New Roman" w:hAnsi="Times New Roman" w:cs="Times New Roman"/>
          <w:sz w:val="24"/>
          <w:szCs w:val="24"/>
        </w:rPr>
        <w:t>na terenie gminy znajdowało się 3 037 budynków mieszkalnych. Przeciętna powierzchnia użytkowa mieszkania wynosiła 88,3 m</w:t>
      </w:r>
      <w:r>
        <w:rPr>
          <w:rFonts w:ascii="Times New Roman" w:hAnsi="Times New Roman" w:cs="Times New Roman"/>
          <w:sz w:val="24"/>
          <w:szCs w:val="24"/>
          <w:vertAlign w:val="superscript"/>
        </w:rPr>
        <w:t>2</w:t>
      </w:r>
      <w:r>
        <w:rPr>
          <w:rFonts w:ascii="Times New Roman" w:hAnsi="Times New Roman" w:cs="Times New Roman"/>
          <w:sz w:val="24"/>
          <w:szCs w:val="24"/>
        </w:rPr>
        <w:t>, a przeciętna powierzchnia mieszkaniowa na 1 osobę liczyła 28,2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EF02FE">
        <w:rPr>
          <w:rFonts w:ascii="Times New Roman" w:hAnsi="Times New Roman" w:cs="Times New Roman"/>
          <w:sz w:val="24"/>
          <w:szCs w:val="24"/>
        </w:rPr>
        <w:t>Wśród zasobów mieszkaniowych Gminy</w:t>
      </w:r>
      <w:r w:rsidR="00F65EC0">
        <w:rPr>
          <w:rFonts w:ascii="Times New Roman" w:hAnsi="Times New Roman" w:cs="Times New Roman"/>
          <w:sz w:val="24"/>
          <w:szCs w:val="24"/>
        </w:rPr>
        <w:t xml:space="preserve"> i Miasta</w:t>
      </w:r>
      <w:r w:rsidR="00EF02FE">
        <w:rPr>
          <w:rFonts w:ascii="Times New Roman" w:hAnsi="Times New Roman" w:cs="Times New Roman"/>
          <w:sz w:val="24"/>
          <w:szCs w:val="24"/>
        </w:rPr>
        <w:t xml:space="preserve"> Rudnik nad Sanem można wyróżnić także 3 247 mieszkań oraz 14 037 izb, co ogółem daje powierzchnię użytkową </w:t>
      </w:r>
      <w:r w:rsidR="00F65EC0">
        <w:rPr>
          <w:rFonts w:ascii="Times New Roman" w:hAnsi="Times New Roman" w:cs="Times New Roman"/>
          <w:sz w:val="24"/>
          <w:szCs w:val="24"/>
        </w:rPr>
        <w:br/>
      </w:r>
      <w:r w:rsidR="00EF02FE">
        <w:rPr>
          <w:rFonts w:ascii="Times New Roman" w:hAnsi="Times New Roman" w:cs="Times New Roman"/>
          <w:sz w:val="24"/>
          <w:szCs w:val="24"/>
        </w:rPr>
        <w:t>o wielkości 286 659 m</w:t>
      </w:r>
      <w:r w:rsidR="00EF02FE">
        <w:rPr>
          <w:rFonts w:ascii="Times New Roman" w:hAnsi="Times New Roman" w:cs="Times New Roman"/>
          <w:sz w:val="24"/>
          <w:szCs w:val="24"/>
          <w:vertAlign w:val="superscript"/>
        </w:rPr>
        <w:t>2</w:t>
      </w:r>
      <w:r w:rsidR="00EF02FE">
        <w:rPr>
          <w:rFonts w:ascii="Times New Roman" w:hAnsi="Times New Roman" w:cs="Times New Roman"/>
          <w:sz w:val="24"/>
          <w:szCs w:val="24"/>
        </w:rPr>
        <w:t xml:space="preserve">. </w:t>
      </w:r>
    </w:p>
    <w:p w:rsidR="00EF02FE" w:rsidRDefault="00EF02FE" w:rsidP="00B54A21">
      <w:pPr>
        <w:spacing w:after="120" w:line="360" w:lineRule="auto"/>
        <w:ind w:firstLine="708"/>
        <w:jc w:val="both"/>
        <w:rPr>
          <w:rFonts w:ascii="Times New Roman" w:hAnsi="Times New Roman" w:cs="Times New Roman"/>
          <w:sz w:val="24"/>
          <w:szCs w:val="24"/>
        </w:rPr>
      </w:pPr>
      <w:r w:rsidRPr="00EF02FE">
        <w:rPr>
          <w:rFonts w:ascii="Times New Roman" w:hAnsi="Times New Roman" w:cs="Times New Roman"/>
          <w:sz w:val="24"/>
          <w:szCs w:val="24"/>
        </w:rPr>
        <w:t xml:space="preserve">Z danych Urzędu Miejskiego w </w:t>
      </w:r>
      <w:r>
        <w:rPr>
          <w:rFonts w:ascii="Times New Roman" w:hAnsi="Times New Roman" w:cs="Times New Roman"/>
          <w:sz w:val="24"/>
          <w:szCs w:val="24"/>
        </w:rPr>
        <w:t xml:space="preserve">Rudniku nad </w:t>
      </w:r>
      <w:r w:rsidR="00B54A21">
        <w:rPr>
          <w:rFonts w:ascii="Times New Roman" w:hAnsi="Times New Roman" w:cs="Times New Roman"/>
          <w:sz w:val="24"/>
          <w:szCs w:val="24"/>
        </w:rPr>
        <w:t>Sanem wynika, że w latach 2016-2019</w:t>
      </w:r>
      <w:r w:rsidRPr="00EF02FE">
        <w:rPr>
          <w:rFonts w:ascii="Times New Roman" w:hAnsi="Times New Roman" w:cs="Times New Roman"/>
          <w:sz w:val="24"/>
          <w:szCs w:val="24"/>
        </w:rPr>
        <w:t xml:space="preserve"> liczba mieszkań komunalnych pozostających w za</w:t>
      </w:r>
      <w:r w:rsidR="00B54A21">
        <w:rPr>
          <w:rFonts w:ascii="Times New Roman" w:hAnsi="Times New Roman" w:cs="Times New Roman"/>
          <w:sz w:val="24"/>
          <w:szCs w:val="24"/>
        </w:rPr>
        <w:t xml:space="preserve">sobach gminy zmniejszyła się </w:t>
      </w:r>
      <w:r w:rsidR="00F65EC0">
        <w:rPr>
          <w:rFonts w:ascii="Times New Roman" w:hAnsi="Times New Roman" w:cs="Times New Roman"/>
          <w:sz w:val="24"/>
          <w:szCs w:val="24"/>
        </w:rPr>
        <w:br/>
      </w:r>
      <w:r w:rsidR="00B54A21">
        <w:rPr>
          <w:rFonts w:ascii="Times New Roman" w:hAnsi="Times New Roman" w:cs="Times New Roman"/>
          <w:sz w:val="24"/>
          <w:szCs w:val="24"/>
        </w:rPr>
        <w:t>(z 33</w:t>
      </w:r>
      <w:r w:rsidRPr="00EF02FE">
        <w:rPr>
          <w:rFonts w:ascii="Times New Roman" w:hAnsi="Times New Roman" w:cs="Times New Roman"/>
          <w:sz w:val="24"/>
          <w:szCs w:val="24"/>
        </w:rPr>
        <w:t xml:space="preserve"> w 2016 r. do </w:t>
      </w:r>
      <w:r w:rsidR="00B54A21">
        <w:rPr>
          <w:rFonts w:ascii="Times New Roman" w:hAnsi="Times New Roman" w:cs="Times New Roman"/>
          <w:sz w:val="24"/>
          <w:szCs w:val="24"/>
        </w:rPr>
        <w:t>32 w 2019</w:t>
      </w:r>
      <w:r w:rsidRPr="00EF02FE">
        <w:rPr>
          <w:rFonts w:ascii="Times New Roman" w:hAnsi="Times New Roman" w:cs="Times New Roman"/>
          <w:sz w:val="24"/>
          <w:szCs w:val="24"/>
        </w:rPr>
        <w:t xml:space="preserve"> r.).</w:t>
      </w:r>
      <w:r w:rsidR="00B54A21">
        <w:rPr>
          <w:rFonts w:ascii="Times New Roman" w:hAnsi="Times New Roman" w:cs="Times New Roman"/>
          <w:sz w:val="24"/>
          <w:szCs w:val="24"/>
        </w:rPr>
        <w:t xml:space="preserve"> W latach 2016</w:t>
      </w:r>
      <w:r w:rsidR="00361C99">
        <w:rPr>
          <w:rFonts w:ascii="Times New Roman" w:hAnsi="Times New Roman" w:cs="Times New Roman"/>
          <w:sz w:val="24"/>
          <w:szCs w:val="24"/>
        </w:rPr>
        <w:t xml:space="preserve"> </w:t>
      </w:r>
      <w:r w:rsidR="00B54A21">
        <w:rPr>
          <w:rFonts w:ascii="Times New Roman" w:hAnsi="Times New Roman" w:cs="Times New Roman"/>
          <w:sz w:val="24"/>
          <w:szCs w:val="24"/>
        </w:rPr>
        <w:t>-</w:t>
      </w:r>
      <w:r w:rsidR="00361C99">
        <w:rPr>
          <w:rFonts w:ascii="Times New Roman" w:hAnsi="Times New Roman" w:cs="Times New Roman"/>
          <w:sz w:val="24"/>
          <w:szCs w:val="24"/>
        </w:rPr>
        <w:t xml:space="preserve"> </w:t>
      </w:r>
      <w:r w:rsidR="00B54A21">
        <w:rPr>
          <w:rFonts w:ascii="Times New Roman" w:hAnsi="Times New Roman" w:cs="Times New Roman"/>
          <w:sz w:val="24"/>
          <w:szCs w:val="24"/>
        </w:rPr>
        <w:t>2019</w:t>
      </w:r>
      <w:r w:rsidR="00B54A21" w:rsidRPr="00B54A21">
        <w:rPr>
          <w:rFonts w:ascii="Times New Roman" w:hAnsi="Times New Roman" w:cs="Times New Roman"/>
          <w:sz w:val="24"/>
          <w:szCs w:val="24"/>
        </w:rPr>
        <w:t xml:space="preserve"> w gm</w:t>
      </w:r>
      <w:r w:rsidR="00B54A21">
        <w:rPr>
          <w:rFonts w:ascii="Times New Roman" w:hAnsi="Times New Roman" w:cs="Times New Roman"/>
          <w:sz w:val="24"/>
          <w:szCs w:val="24"/>
        </w:rPr>
        <w:t>i</w:t>
      </w:r>
      <w:r w:rsidR="00361C99">
        <w:rPr>
          <w:rFonts w:ascii="Times New Roman" w:hAnsi="Times New Roman" w:cs="Times New Roman"/>
          <w:sz w:val="24"/>
          <w:szCs w:val="24"/>
        </w:rPr>
        <w:t xml:space="preserve">nie złożono odpowiednio: </w:t>
      </w:r>
      <w:r w:rsidR="00F65EC0">
        <w:rPr>
          <w:rFonts w:ascii="Times New Roman" w:hAnsi="Times New Roman" w:cs="Times New Roman"/>
          <w:sz w:val="24"/>
          <w:szCs w:val="24"/>
        </w:rPr>
        <w:br/>
      </w:r>
      <w:r w:rsidR="00361C99">
        <w:rPr>
          <w:rFonts w:ascii="Times New Roman" w:hAnsi="Times New Roman" w:cs="Times New Roman"/>
          <w:sz w:val="24"/>
          <w:szCs w:val="24"/>
        </w:rPr>
        <w:t>25, 29</w:t>
      </w:r>
      <w:r w:rsidR="00B54A21">
        <w:rPr>
          <w:rFonts w:ascii="Times New Roman" w:hAnsi="Times New Roman" w:cs="Times New Roman"/>
          <w:sz w:val="24"/>
          <w:szCs w:val="24"/>
        </w:rPr>
        <w:t>, 1 i 4</w:t>
      </w:r>
      <w:r w:rsidR="00B54A21" w:rsidRPr="00B54A21">
        <w:rPr>
          <w:rFonts w:ascii="Times New Roman" w:hAnsi="Times New Roman" w:cs="Times New Roman"/>
          <w:sz w:val="24"/>
          <w:szCs w:val="24"/>
        </w:rPr>
        <w:t xml:space="preserve"> wniosków o przydział mieszka</w:t>
      </w:r>
      <w:r w:rsidR="00B54A21">
        <w:rPr>
          <w:rFonts w:ascii="Times New Roman" w:hAnsi="Times New Roman" w:cs="Times New Roman"/>
          <w:sz w:val="24"/>
          <w:szCs w:val="24"/>
        </w:rPr>
        <w:t xml:space="preserve">nia komunalnego z zasobów gminy. </w:t>
      </w:r>
      <w:r w:rsidR="00B54A21" w:rsidRPr="00B54A21">
        <w:rPr>
          <w:rFonts w:ascii="Times New Roman" w:hAnsi="Times New Roman" w:cs="Times New Roman"/>
          <w:sz w:val="24"/>
          <w:szCs w:val="24"/>
        </w:rPr>
        <w:t>Według danych Głównego Urzęd</w:t>
      </w:r>
      <w:r w:rsidR="00B54A21">
        <w:rPr>
          <w:rFonts w:ascii="Times New Roman" w:hAnsi="Times New Roman" w:cs="Times New Roman"/>
          <w:sz w:val="24"/>
          <w:szCs w:val="24"/>
        </w:rPr>
        <w:t>u Statystycznego, na koniec 2019</w:t>
      </w:r>
      <w:r w:rsidR="00B54A21" w:rsidRPr="00B54A21">
        <w:rPr>
          <w:rFonts w:ascii="Times New Roman" w:hAnsi="Times New Roman" w:cs="Times New Roman"/>
          <w:sz w:val="24"/>
          <w:szCs w:val="24"/>
        </w:rPr>
        <w:t xml:space="preserve"> roku większość mieszkań </w:t>
      </w:r>
      <w:r w:rsidR="00F65EC0">
        <w:rPr>
          <w:rFonts w:ascii="Times New Roman" w:hAnsi="Times New Roman" w:cs="Times New Roman"/>
          <w:sz w:val="24"/>
          <w:szCs w:val="24"/>
        </w:rPr>
        <w:br/>
      </w:r>
      <w:r w:rsidR="00B54A21" w:rsidRPr="00B54A21">
        <w:rPr>
          <w:rFonts w:ascii="Times New Roman" w:hAnsi="Times New Roman" w:cs="Times New Roman"/>
          <w:sz w:val="24"/>
          <w:szCs w:val="24"/>
        </w:rPr>
        <w:t xml:space="preserve">w gminie była wyposażona w instalacje </w:t>
      </w:r>
      <w:proofErr w:type="spellStart"/>
      <w:r w:rsidR="00B54A21" w:rsidRPr="00B54A21">
        <w:rPr>
          <w:rFonts w:ascii="Times New Roman" w:hAnsi="Times New Roman" w:cs="Times New Roman"/>
          <w:sz w:val="24"/>
          <w:szCs w:val="24"/>
        </w:rPr>
        <w:t>techniczno</w:t>
      </w:r>
      <w:proofErr w:type="spellEnd"/>
      <w:r w:rsidR="00361C99">
        <w:rPr>
          <w:rFonts w:ascii="Times New Roman" w:hAnsi="Times New Roman" w:cs="Times New Roman"/>
          <w:sz w:val="24"/>
          <w:szCs w:val="24"/>
        </w:rPr>
        <w:t xml:space="preserve"> </w:t>
      </w:r>
      <w:r w:rsidR="00F65EC0">
        <w:rPr>
          <w:rFonts w:ascii="Times New Roman" w:hAnsi="Times New Roman" w:cs="Times New Roman"/>
          <w:sz w:val="24"/>
          <w:szCs w:val="24"/>
        </w:rPr>
        <w:t>–</w:t>
      </w:r>
      <w:r w:rsidR="00361C99">
        <w:rPr>
          <w:rFonts w:ascii="Times New Roman" w:hAnsi="Times New Roman" w:cs="Times New Roman"/>
          <w:sz w:val="24"/>
          <w:szCs w:val="24"/>
        </w:rPr>
        <w:t xml:space="preserve"> </w:t>
      </w:r>
      <w:r w:rsidR="00F65EC0">
        <w:rPr>
          <w:rFonts w:ascii="Times New Roman" w:hAnsi="Times New Roman" w:cs="Times New Roman"/>
          <w:sz w:val="24"/>
          <w:szCs w:val="24"/>
        </w:rPr>
        <w:t xml:space="preserve">sanitarne </w:t>
      </w:r>
      <w:r w:rsidR="00B54A21">
        <w:rPr>
          <w:rFonts w:ascii="Times New Roman" w:hAnsi="Times New Roman" w:cs="Times New Roman"/>
          <w:sz w:val="24"/>
          <w:szCs w:val="24"/>
        </w:rPr>
        <w:t>wodociągu i kanalizacji</w:t>
      </w:r>
      <w:r w:rsidR="00B54A21" w:rsidRPr="00B54A21">
        <w:rPr>
          <w:rFonts w:ascii="Times New Roman" w:hAnsi="Times New Roman" w:cs="Times New Roman"/>
          <w:sz w:val="24"/>
          <w:szCs w:val="24"/>
        </w:rPr>
        <w:t xml:space="preserve">. </w:t>
      </w:r>
      <w:r w:rsidR="00F65EC0">
        <w:rPr>
          <w:rFonts w:ascii="Times New Roman" w:hAnsi="Times New Roman" w:cs="Times New Roman"/>
          <w:sz w:val="24"/>
          <w:szCs w:val="24"/>
        </w:rPr>
        <w:br/>
      </w:r>
      <w:r w:rsidR="00B54A21" w:rsidRPr="00B54A21">
        <w:rPr>
          <w:rFonts w:ascii="Times New Roman" w:hAnsi="Times New Roman" w:cs="Times New Roman"/>
          <w:sz w:val="24"/>
          <w:szCs w:val="24"/>
        </w:rPr>
        <w:t xml:space="preserve">Do sieci wodociągowej podłączonych było </w:t>
      </w:r>
      <w:r w:rsidR="00B54A21">
        <w:rPr>
          <w:rFonts w:ascii="Times New Roman" w:hAnsi="Times New Roman" w:cs="Times New Roman"/>
          <w:sz w:val="24"/>
          <w:szCs w:val="24"/>
        </w:rPr>
        <w:t>80,6</w:t>
      </w:r>
      <w:r w:rsidR="00B54A21" w:rsidRPr="00B54A21">
        <w:rPr>
          <w:rFonts w:ascii="Times New Roman" w:hAnsi="Times New Roman" w:cs="Times New Roman"/>
          <w:sz w:val="24"/>
          <w:szCs w:val="24"/>
        </w:rPr>
        <w:t xml:space="preserve">% mieszkań w gminie, a </w:t>
      </w:r>
      <w:r w:rsidR="00B54A21">
        <w:rPr>
          <w:rFonts w:ascii="Times New Roman" w:hAnsi="Times New Roman" w:cs="Times New Roman"/>
          <w:sz w:val="24"/>
          <w:szCs w:val="24"/>
        </w:rPr>
        <w:t>do kanalizacji 63,4</w:t>
      </w:r>
      <w:r w:rsidR="00B54A21" w:rsidRPr="00B54A21">
        <w:rPr>
          <w:rFonts w:ascii="Times New Roman" w:hAnsi="Times New Roman" w:cs="Times New Roman"/>
          <w:sz w:val="24"/>
          <w:szCs w:val="24"/>
        </w:rPr>
        <w:t>% miesz</w:t>
      </w:r>
      <w:r w:rsidR="00B54A21">
        <w:rPr>
          <w:rFonts w:ascii="Times New Roman" w:hAnsi="Times New Roman" w:cs="Times New Roman"/>
          <w:sz w:val="24"/>
          <w:szCs w:val="24"/>
        </w:rPr>
        <w:t>kań.</w:t>
      </w:r>
    </w:p>
    <w:p w:rsidR="00B54A21" w:rsidRDefault="00B54A21" w:rsidP="0097612B">
      <w:pPr>
        <w:spacing w:line="360" w:lineRule="auto"/>
        <w:ind w:firstLine="708"/>
        <w:jc w:val="both"/>
        <w:rPr>
          <w:rFonts w:ascii="Times New Roman" w:hAnsi="Times New Roman" w:cs="Times New Roman"/>
          <w:sz w:val="24"/>
          <w:szCs w:val="24"/>
        </w:rPr>
      </w:pPr>
      <w:r w:rsidRPr="00B54A21">
        <w:rPr>
          <w:rFonts w:ascii="Times New Roman" w:hAnsi="Times New Roman" w:cs="Times New Roman"/>
          <w:sz w:val="24"/>
          <w:szCs w:val="24"/>
        </w:rPr>
        <w:lastRenderedPageBreak/>
        <w:t xml:space="preserve">Mieszkańcy gminy, którzy z uwagi na trudną sytuację materialną nie byli w stanie pokryć kosztów związanych z utrzymaniem mieszkania, otrzymywali, po spełnieniu określonych warunków, dodatki mieszkaniowe oraz dodatki energetyczne. Dodatki mieszkaniowe udzielane są w ramach zadań własnych gminy, natomiast dodatki energetyczne są zadaniem z zakresu administracji rządowej. W </w:t>
      </w:r>
      <w:r w:rsidR="00F65EC0">
        <w:rPr>
          <w:rFonts w:ascii="Times New Roman" w:hAnsi="Times New Roman" w:cs="Times New Roman"/>
          <w:sz w:val="24"/>
          <w:szCs w:val="24"/>
        </w:rPr>
        <w:t>G</w:t>
      </w:r>
      <w:r w:rsidRPr="00B54A21">
        <w:rPr>
          <w:rFonts w:ascii="Times New Roman" w:hAnsi="Times New Roman" w:cs="Times New Roman"/>
          <w:sz w:val="24"/>
          <w:szCs w:val="24"/>
        </w:rPr>
        <w:t>minie</w:t>
      </w:r>
      <w:r w:rsidR="00F65EC0">
        <w:rPr>
          <w:rFonts w:ascii="Times New Roman" w:hAnsi="Times New Roman" w:cs="Times New Roman"/>
          <w:sz w:val="24"/>
          <w:szCs w:val="24"/>
        </w:rPr>
        <w:t xml:space="preserve"> i Mieście</w:t>
      </w:r>
      <w:r w:rsidRPr="00B54A21">
        <w:rPr>
          <w:rFonts w:ascii="Times New Roman" w:hAnsi="Times New Roman" w:cs="Times New Roman"/>
          <w:sz w:val="24"/>
          <w:szCs w:val="24"/>
        </w:rPr>
        <w:t xml:space="preserve"> Rudnik nad Sanem realizacją tej formy</w:t>
      </w:r>
      <w:r w:rsidR="001B20D4">
        <w:rPr>
          <w:rFonts w:ascii="Times New Roman" w:hAnsi="Times New Roman" w:cs="Times New Roman"/>
          <w:sz w:val="24"/>
          <w:szCs w:val="24"/>
        </w:rPr>
        <w:t xml:space="preserve"> wsparcia</w:t>
      </w:r>
      <w:r w:rsidRPr="00B54A21">
        <w:rPr>
          <w:rFonts w:ascii="Times New Roman" w:hAnsi="Times New Roman" w:cs="Times New Roman"/>
          <w:sz w:val="24"/>
          <w:szCs w:val="24"/>
        </w:rPr>
        <w:t xml:space="preserve"> zajmuje się Urząd </w:t>
      </w:r>
      <w:r w:rsidR="006932AF">
        <w:rPr>
          <w:rFonts w:ascii="Times New Roman" w:hAnsi="Times New Roman" w:cs="Times New Roman"/>
          <w:sz w:val="24"/>
          <w:szCs w:val="24"/>
        </w:rPr>
        <w:t>Gminy i Miasta.</w:t>
      </w:r>
    </w:p>
    <w:p w:rsidR="001B20D4" w:rsidRPr="001B20D4" w:rsidRDefault="001B20D4" w:rsidP="001B20D4">
      <w:pPr>
        <w:pStyle w:val="Legenda"/>
        <w:keepNext/>
        <w:jc w:val="center"/>
        <w:rPr>
          <w:rFonts w:ascii="Times New Roman" w:hAnsi="Times New Roman" w:cs="Times New Roman"/>
          <w:color w:val="auto"/>
          <w:sz w:val="20"/>
          <w:szCs w:val="20"/>
        </w:rPr>
      </w:pPr>
      <w:bookmarkStart w:id="611" w:name="_Toc54716396"/>
      <w:r w:rsidRPr="001B20D4">
        <w:rPr>
          <w:rFonts w:ascii="Times New Roman" w:hAnsi="Times New Roman" w:cs="Times New Roman"/>
          <w:color w:val="auto"/>
          <w:sz w:val="20"/>
          <w:szCs w:val="20"/>
        </w:rPr>
        <w:t xml:space="preserve">Tabela </w:t>
      </w:r>
      <w:r w:rsidRPr="001B20D4">
        <w:rPr>
          <w:rFonts w:ascii="Times New Roman" w:hAnsi="Times New Roman" w:cs="Times New Roman"/>
          <w:color w:val="auto"/>
          <w:sz w:val="20"/>
          <w:szCs w:val="20"/>
        </w:rPr>
        <w:fldChar w:fldCharType="begin"/>
      </w:r>
      <w:r w:rsidRPr="001B20D4">
        <w:rPr>
          <w:rFonts w:ascii="Times New Roman" w:hAnsi="Times New Roman" w:cs="Times New Roman"/>
          <w:color w:val="auto"/>
          <w:sz w:val="20"/>
          <w:szCs w:val="20"/>
        </w:rPr>
        <w:instrText xml:space="preserve"> SEQ Tabela \* ARABIC </w:instrText>
      </w:r>
      <w:r w:rsidRPr="001B20D4">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5</w:t>
      </w:r>
      <w:r w:rsidRPr="001B20D4">
        <w:rPr>
          <w:rFonts w:ascii="Times New Roman" w:hAnsi="Times New Roman" w:cs="Times New Roman"/>
          <w:color w:val="auto"/>
          <w:sz w:val="20"/>
          <w:szCs w:val="20"/>
        </w:rPr>
        <w:fldChar w:fldCharType="end"/>
      </w:r>
      <w:r w:rsidRPr="001B20D4">
        <w:rPr>
          <w:rFonts w:ascii="Times New Roman" w:hAnsi="Times New Roman" w:cs="Times New Roman"/>
          <w:color w:val="auto"/>
          <w:sz w:val="20"/>
          <w:szCs w:val="20"/>
        </w:rPr>
        <w:t xml:space="preserve"> Dodatki mieszkaniowe i energetyczne przyznane w gminie w latach 2016</w:t>
      </w:r>
      <w:r w:rsidR="006932AF">
        <w:rPr>
          <w:rFonts w:ascii="Times New Roman" w:hAnsi="Times New Roman" w:cs="Times New Roman"/>
          <w:color w:val="auto"/>
          <w:sz w:val="20"/>
          <w:szCs w:val="20"/>
        </w:rPr>
        <w:t xml:space="preserve"> </w:t>
      </w:r>
      <w:r w:rsidRPr="001B20D4">
        <w:rPr>
          <w:rFonts w:ascii="Times New Roman" w:hAnsi="Times New Roman" w:cs="Times New Roman"/>
          <w:color w:val="auto"/>
          <w:sz w:val="20"/>
          <w:szCs w:val="20"/>
        </w:rPr>
        <w:t>-</w:t>
      </w:r>
      <w:r w:rsidR="006932AF">
        <w:rPr>
          <w:rFonts w:ascii="Times New Roman" w:hAnsi="Times New Roman" w:cs="Times New Roman"/>
          <w:color w:val="auto"/>
          <w:sz w:val="20"/>
          <w:szCs w:val="20"/>
        </w:rPr>
        <w:t xml:space="preserve"> </w:t>
      </w:r>
      <w:r w:rsidRPr="001B20D4">
        <w:rPr>
          <w:rFonts w:ascii="Times New Roman" w:hAnsi="Times New Roman" w:cs="Times New Roman"/>
          <w:color w:val="auto"/>
          <w:sz w:val="20"/>
          <w:szCs w:val="20"/>
        </w:rPr>
        <w:t>2019</w:t>
      </w:r>
      <w:bookmarkEnd w:id="611"/>
    </w:p>
    <w:tbl>
      <w:tblPr>
        <w:tblStyle w:val="Tabela-Siatka"/>
        <w:tblW w:w="0" w:type="auto"/>
        <w:tblLook w:val="04A0" w:firstRow="1" w:lastRow="0" w:firstColumn="1" w:lastColumn="0" w:noHBand="0" w:noVBand="1"/>
      </w:tblPr>
      <w:tblGrid>
        <w:gridCol w:w="4077"/>
        <w:gridCol w:w="1276"/>
        <w:gridCol w:w="1276"/>
        <w:gridCol w:w="1276"/>
        <w:gridCol w:w="1307"/>
      </w:tblGrid>
      <w:tr w:rsidR="001B20D4" w:rsidTr="001B20D4">
        <w:tc>
          <w:tcPr>
            <w:tcW w:w="4077" w:type="dxa"/>
            <w:shd w:val="clear" w:color="auto" w:fill="BFBFBF" w:themeFill="background1" w:themeFillShade="BF"/>
          </w:tcPr>
          <w:p w:rsidR="001B20D4" w:rsidRPr="001B20D4" w:rsidRDefault="001B20D4" w:rsidP="001B20D4">
            <w:pPr>
              <w:spacing w:line="360" w:lineRule="auto"/>
              <w:jc w:val="center"/>
              <w:rPr>
                <w:rFonts w:ascii="Times New Roman" w:hAnsi="Times New Roman" w:cs="Times New Roman"/>
                <w:b/>
                <w:sz w:val="24"/>
                <w:szCs w:val="24"/>
              </w:rPr>
            </w:pPr>
          </w:p>
        </w:tc>
        <w:tc>
          <w:tcPr>
            <w:tcW w:w="1276" w:type="dxa"/>
            <w:shd w:val="clear" w:color="auto" w:fill="BFBFBF" w:themeFill="background1" w:themeFillShade="BF"/>
          </w:tcPr>
          <w:p w:rsidR="001B20D4" w:rsidRPr="001B20D4" w:rsidRDefault="001B20D4" w:rsidP="00B54A21">
            <w:pPr>
              <w:spacing w:line="360" w:lineRule="auto"/>
              <w:jc w:val="both"/>
              <w:rPr>
                <w:rFonts w:ascii="Times New Roman" w:hAnsi="Times New Roman" w:cs="Times New Roman"/>
                <w:b/>
                <w:sz w:val="24"/>
                <w:szCs w:val="24"/>
              </w:rPr>
            </w:pPr>
            <w:r w:rsidRPr="001B20D4">
              <w:rPr>
                <w:rFonts w:ascii="Times New Roman" w:hAnsi="Times New Roman" w:cs="Times New Roman"/>
                <w:b/>
                <w:sz w:val="24"/>
                <w:szCs w:val="24"/>
              </w:rPr>
              <w:t>2016</w:t>
            </w:r>
          </w:p>
        </w:tc>
        <w:tc>
          <w:tcPr>
            <w:tcW w:w="1276" w:type="dxa"/>
            <w:shd w:val="clear" w:color="auto" w:fill="BFBFBF" w:themeFill="background1" w:themeFillShade="BF"/>
          </w:tcPr>
          <w:p w:rsidR="001B20D4" w:rsidRPr="001B20D4" w:rsidRDefault="001B20D4" w:rsidP="00B54A21">
            <w:pPr>
              <w:spacing w:line="360" w:lineRule="auto"/>
              <w:jc w:val="both"/>
              <w:rPr>
                <w:rFonts w:ascii="Times New Roman" w:hAnsi="Times New Roman" w:cs="Times New Roman"/>
                <w:b/>
                <w:sz w:val="24"/>
                <w:szCs w:val="24"/>
              </w:rPr>
            </w:pPr>
            <w:r w:rsidRPr="001B20D4">
              <w:rPr>
                <w:rFonts w:ascii="Times New Roman" w:hAnsi="Times New Roman" w:cs="Times New Roman"/>
                <w:b/>
                <w:sz w:val="24"/>
                <w:szCs w:val="24"/>
              </w:rPr>
              <w:t>2017</w:t>
            </w:r>
          </w:p>
        </w:tc>
        <w:tc>
          <w:tcPr>
            <w:tcW w:w="1276" w:type="dxa"/>
            <w:shd w:val="clear" w:color="auto" w:fill="BFBFBF" w:themeFill="background1" w:themeFillShade="BF"/>
          </w:tcPr>
          <w:p w:rsidR="001B20D4" w:rsidRPr="001B20D4" w:rsidRDefault="001B20D4" w:rsidP="00B54A21">
            <w:pPr>
              <w:spacing w:line="360" w:lineRule="auto"/>
              <w:jc w:val="both"/>
              <w:rPr>
                <w:rFonts w:ascii="Times New Roman" w:hAnsi="Times New Roman" w:cs="Times New Roman"/>
                <w:b/>
                <w:sz w:val="24"/>
                <w:szCs w:val="24"/>
              </w:rPr>
            </w:pPr>
            <w:r w:rsidRPr="001B20D4">
              <w:rPr>
                <w:rFonts w:ascii="Times New Roman" w:hAnsi="Times New Roman" w:cs="Times New Roman"/>
                <w:b/>
                <w:sz w:val="24"/>
                <w:szCs w:val="24"/>
              </w:rPr>
              <w:t>2018</w:t>
            </w:r>
          </w:p>
        </w:tc>
        <w:tc>
          <w:tcPr>
            <w:tcW w:w="1307" w:type="dxa"/>
            <w:shd w:val="clear" w:color="auto" w:fill="BFBFBF" w:themeFill="background1" w:themeFillShade="BF"/>
          </w:tcPr>
          <w:p w:rsidR="001B20D4" w:rsidRPr="001B20D4" w:rsidRDefault="001B20D4" w:rsidP="00B54A21">
            <w:pPr>
              <w:spacing w:line="360" w:lineRule="auto"/>
              <w:jc w:val="both"/>
              <w:rPr>
                <w:rFonts w:ascii="Times New Roman" w:hAnsi="Times New Roman" w:cs="Times New Roman"/>
                <w:b/>
                <w:sz w:val="24"/>
                <w:szCs w:val="24"/>
              </w:rPr>
            </w:pPr>
            <w:r w:rsidRPr="001B20D4">
              <w:rPr>
                <w:rFonts w:ascii="Times New Roman" w:hAnsi="Times New Roman" w:cs="Times New Roman"/>
                <w:b/>
                <w:sz w:val="24"/>
                <w:szCs w:val="24"/>
              </w:rPr>
              <w:t>2019</w:t>
            </w:r>
          </w:p>
        </w:tc>
      </w:tr>
      <w:tr w:rsidR="001B20D4" w:rsidTr="001B20D4">
        <w:tc>
          <w:tcPr>
            <w:tcW w:w="4077" w:type="dxa"/>
            <w:shd w:val="clear" w:color="auto" w:fill="BFBFBF" w:themeFill="background1" w:themeFillShade="BF"/>
          </w:tcPr>
          <w:p w:rsidR="001B20D4" w:rsidRPr="001B20D4" w:rsidRDefault="001B20D4" w:rsidP="001B20D4">
            <w:pPr>
              <w:spacing w:line="360" w:lineRule="auto"/>
              <w:jc w:val="center"/>
              <w:rPr>
                <w:rFonts w:ascii="Times New Roman" w:hAnsi="Times New Roman" w:cs="Times New Roman"/>
                <w:b/>
                <w:sz w:val="24"/>
                <w:szCs w:val="24"/>
              </w:rPr>
            </w:pPr>
            <w:r w:rsidRPr="001B20D4">
              <w:rPr>
                <w:rFonts w:ascii="Times New Roman" w:hAnsi="Times New Roman" w:cs="Times New Roman"/>
                <w:b/>
                <w:sz w:val="24"/>
                <w:szCs w:val="24"/>
              </w:rPr>
              <w:t>liczba gospodarstw, którym przyznano dodatki mieszkaniowe</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307"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1B20D4" w:rsidTr="001B20D4">
        <w:tc>
          <w:tcPr>
            <w:tcW w:w="4077" w:type="dxa"/>
            <w:shd w:val="clear" w:color="auto" w:fill="BFBFBF" w:themeFill="background1" w:themeFillShade="BF"/>
          </w:tcPr>
          <w:p w:rsidR="001B20D4" w:rsidRPr="001B20D4" w:rsidRDefault="001B20D4" w:rsidP="001B20D4">
            <w:pPr>
              <w:spacing w:line="360" w:lineRule="auto"/>
              <w:jc w:val="center"/>
              <w:rPr>
                <w:rFonts w:ascii="Times New Roman" w:hAnsi="Times New Roman" w:cs="Times New Roman"/>
                <w:b/>
                <w:sz w:val="24"/>
                <w:szCs w:val="24"/>
              </w:rPr>
            </w:pPr>
            <w:r w:rsidRPr="001B20D4">
              <w:rPr>
                <w:rFonts w:ascii="Times New Roman" w:hAnsi="Times New Roman" w:cs="Times New Roman"/>
                <w:b/>
                <w:sz w:val="24"/>
                <w:szCs w:val="24"/>
              </w:rPr>
              <w:t>wartość przyznanych dodatków mieszkaniowych (w zł)</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62 922</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49 172</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37 732</w:t>
            </w:r>
          </w:p>
        </w:tc>
        <w:tc>
          <w:tcPr>
            <w:tcW w:w="1307"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25 529</w:t>
            </w:r>
          </w:p>
        </w:tc>
      </w:tr>
      <w:tr w:rsidR="001B20D4" w:rsidTr="001B20D4">
        <w:tc>
          <w:tcPr>
            <w:tcW w:w="4077" w:type="dxa"/>
            <w:shd w:val="clear" w:color="auto" w:fill="BFBFBF" w:themeFill="background1" w:themeFillShade="BF"/>
          </w:tcPr>
          <w:p w:rsidR="001B20D4" w:rsidRPr="001B20D4" w:rsidRDefault="001B20D4" w:rsidP="001B20D4">
            <w:pPr>
              <w:spacing w:line="360" w:lineRule="auto"/>
              <w:jc w:val="center"/>
              <w:rPr>
                <w:rFonts w:ascii="Times New Roman" w:hAnsi="Times New Roman" w:cs="Times New Roman"/>
                <w:b/>
                <w:sz w:val="24"/>
                <w:szCs w:val="24"/>
              </w:rPr>
            </w:pPr>
            <w:r w:rsidRPr="001B20D4">
              <w:rPr>
                <w:rFonts w:ascii="Times New Roman" w:hAnsi="Times New Roman" w:cs="Times New Roman"/>
                <w:b/>
                <w:sz w:val="24"/>
                <w:szCs w:val="24"/>
              </w:rPr>
              <w:t>liczba gospodarstw, którym przyznano dodatki energetyczne</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07"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1B20D4" w:rsidTr="001B20D4">
        <w:tc>
          <w:tcPr>
            <w:tcW w:w="4077" w:type="dxa"/>
            <w:shd w:val="clear" w:color="auto" w:fill="BFBFBF" w:themeFill="background1" w:themeFillShade="BF"/>
          </w:tcPr>
          <w:p w:rsidR="001B20D4" w:rsidRPr="001B20D4" w:rsidRDefault="001B20D4" w:rsidP="001B20D4">
            <w:pPr>
              <w:spacing w:line="360" w:lineRule="auto"/>
              <w:jc w:val="center"/>
              <w:rPr>
                <w:rFonts w:ascii="Times New Roman" w:hAnsi="Times New Roman" w:cs="Times New Roman"/>
                <w:b/>
                <w:sz w:val="24"/>
                <w:szCs w:val="24"/>
              </w:rPr>
            </w:pPr>
            <w:r w:rsidRPr="001B20D4">
              <w:rPr>
                <w:rFonts w:ascii="Times New Roman" w:hAnsi="Times New Roman" w:cs="Times New Roman"/>
                <w:b/>
                <w:sz w:val="24"/>
                <w:szCs w:val="24"/>
              </w:rPr>
              <w:t>wartość przyznanych dodatków energetycznych (w zł)</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882</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711</w:t>
            </w:r>
          </w:p>
        </w:tc>
        <w:tc>
          <w:tcPr>
            <w:tcW w:w="1276"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829</w:t>
            </w:r>
          </w:p>
        </w:tc>
        <w:tc>
          <w:tcPr>
            <w:tcW w:w="1307" w:type="dxa"/>
          </w:tcPr>
          <w:p w:rsidR="001B20D4" w:rsidRDefault="001B20D4" w:rsidP="001B20D4">
            <w:pPr>
              <w:spacing w:line="360" w:lineRule="auto"/>
              <w:jc w:val="center"/>
              <w:rPr>
                <w:rFonts w:ascii="Times New Roman" w:hAnsi="Times New Roman" w:cs="Times New Roman"/>
                <w:sz w:val="24"/>
                <w:szCs w:val="24"/>
              </w:rPr>
            </w:pPr>
            <w:r>
              <w:rPr>
                <w:rFonts w:ascii="Times New Roman" w:hAnsi="Times New Roman" w:cs="Times New Roman"/>
                <w:sz w:val="24"/>
                <w:szCs w:val="24"/>
              </w:rPr>
              <w:t>941</w:t>
            </w:r>
          </w:p>
        </w:tc>
      </w:tr>
    </w:tbl>
    <w:p w:rsidR="00B54A21" w:rsidRDefault="001B20D4" w:rsidP="001B20D4">
      <w:pPr>
        <w:spacing w:after="360" w:line="360" w:lineRule="auto"/>
        <w:jc w:val="center"/>
        <w:rPr>
          <w:rFonts w:ascii="Times New Roman" w:hAnsi="Times New Roman" w:cs="Times New Roman"/>
          <w:sz w:val="20"/>
          <w:szCs w:val="20"/>
        </w:rPr>
      </w:pPr>
      <w:r w:rsidRPr="001B20D4">
        <w:rPr>
          <w:rFonts w:ascii="Times New Roman" w:hAnsi="Times New Roman" w:cs="Times New Roman"/>
          <w:sz w:val="20"/>
          <w:szCs w:val="20"/>
        </w:rPr>
        <w:t xml:space="preserve">Źródło: </w:t>
      </w:r>
      <w:r w:rsidR="006932AF">
        <w:rPr>
          <w:rFonts w:ascii="Times New Roman" w:hAnsi="Times New Roman" w:cs="Times New Roman"/>
          <w:sz w:val="20"/>
          <w:szCs w:val="20"/>
        </w:rPr>
        <w:t>O</w:t>
      </w:r>
      <w:r w:rsidRPr="001B20D4">
        <w:rPr>
          <w:rFonts w:ascii="Times New Roman" w:hAnsi="Times New Roman" w:cs="Times New Roman"/>
          <w:sz w:val="20"/>
          <w:szCs w:val="20"/>
        </w:rPr>
        <w:t xml:space="preserve">pracowanie własne na podstawie danych Urzędu Gminy i Miasta </w:t>
      </w:r>
      <w:r w:rsidR="006932AF">
        <w:rPr>
          <w:rFonts w:ascii="Times New Roman" w:hAnsi="Times New Roman" w:cs="Times New Roman"/>
          <w:sz w:val="20"/>
          <w:szCs w:val="20"/>
        </w:rPr>
        <w:t xml:space="preserve">w </w:t>
      </w:r>
      <w:r w:rsidRPr="001B20D4">
        <w:rPr>
          <w:rFonts w:ascii="Times New Roman" w:hAnsi="Times New Roman" w:cs="Times New Roman"/>
          <w:sz w:val="20"/>
          <w:szCs w:val="20"/>
        </w:rPr>
        <w:t>Rudnik</w:t>
      </w:r>
      <w:r w:rsidR="006932AF">
        <w:rPr>
          <w:rFonts w:ascii="Times New Roman" w:hAnsi="Times New Roman" w:cs="Times New Roman"/>
          <w:sz w:val="20"/>
          <w:szCs w:val="20"/>
        </w:rPr>
        <w:t>u</w:t>
      </w:r>
      <w:r w:rsidRPr="001B20D4">
        <w:rPr>
          <w:rFonts w:ascii="Times New Roman" w:hAnsi="Times New Roman" w:cs="Times New Roman"/>
          <w:sz w:val="20"/>
          <w:szCs w:val="20"/>
        </w:rPr>
        <w:t xml:space="preserve"> nad Sanem</w:t>
      </w:r>
    </w:p>
    <w:p w:rsidR="00CE62B5" w:rsidRPr="00CE62B5" w:rsidRDefault="00CE62B5" w:rsidP="00984DA1">
      <w:pPr>
        <w:pStyle w:val="Akapitzlist"/>
        <w:keepNext/>
        <w:keepLines/>
        <w:numPr>
          <w:ilvl w:val="0"/>
          <w:numId w:val="24"/>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612" w:name="_Toc54020765"/>
      <w:bookmarkStart w:id="613" w:name="_Toc54020873"/>
      <w:bookmarkStart w:id="614" w:name="_Toc54021093"/>
      <w:bookmarkStart w:id="615" w:name="_Toc54207873"/>
      <w:bookmarkStart w:id="616" w:name="_Toc54277867"/>
      <w:bookmarkStart w:id="617" w:name="_Toc54529885"/>
      <w:bookmarkStart w:id="618" w:name="_Toc54546515"/>
      <w:bookmarkStart w:id="619" w:name="_Toc54549279"/>
      <w:bookmarkStart w:id="620" w:name="_Toc54549413"/>
      <w:bookmarkStart w:id="621" w:name="_Toc54549547"/>
      <w:bookmarkStart w:id="622" w:name="_Toc54625528"/>
      <w:bookmarkStart w:id="623" w:name="_Toc54625666"/>
      <w:bookmarkStart w:id="624" w:name="_Toc54716737"/>
      <w:bookmarkStart w:id="625" w:name="_Toc54716878"/>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rsidR="00CE62B5" w:rsidRPr="00CE62B5" w:rsidRDefault="00CE62B5" w:rsidP="00984DA1">
      <w:pPr>
        <w:pStyle w:val="Akapitzlist"/>
        <w:keepNext/>
        <w:keepLines/>
        <w:numPr>
          <w:ilvl w:val="0"/>
          <w:numId w:val="24"/>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626" w:name="_Toc54020766"/>
      <w:bookmarkStart w:id="627" w:name="_Toc54020874"/>
      <w:bookmarkStart w:id="628" w:name="_Toc54021094"/>
      <w:bookmarkStart w:id="629" w:name="_Toc54207874"/>
      <w:bookmarkStart w:id="630" w:name="_Toc54277868"/>
      <w:bookmarkStart w:id="631" w:name="_Toc54529886"/>
      <w:bookmarkStart w:id="632" w:name="_Toc54546516"/>
      <w:bookmarkStart w:id="633" w:name="_Toc54549280"/>
      <w:bookmarkStart w:id="634" w:name="_Toc54549414"/>
      <w:bookmarkStart w:id="635" w:name="_Toc54549548"/>
      <w:bookmarkStart w:id="636" w:name="_Toc54625529"/>
      <w:bookmarkStart w:id="637" w:name="_Toc54625667"/>
      <w:bookmarkStart w:id="638" w:name="_Toc54716738"/>
      <w:bookmarkStart w:id="639" w:name="_Toc54716879"/>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rsidR="00CE62B5" w:rsidRPr="00CE62B5" w:rsidRDefault="00CE62B5" w:rsidP="00984DA1">
      <w:pPr>
        <w:pStyle w:val="Akapitzlist"/>
        <w:keepNext/>
        <w:keepLines/>
        <w:numPr>
          <w:ilvl w:val="1"/>
          <w:numId w:val="24"/>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640" w:name="_Toc54020767"/>
      <w:bookmarkStart w:id="641" w:name="_Toc54020875"/>
      <w:bookmarkStart w:id="642" w:name="_Toc54021095"/>
      <w:bookmarkStart w:id="643" w:name="_Toc54207875"/>
      <w:bookmarkStart w:id="644" w:name="_Toc54277869"/>
      <w:bookmarkStart w:id="645" w:name="_Toc54529887"/>
      <w:bookmarkStart w:id="646" w:name="_Toc54546517"/>
      <w:bookmarkStart w:id="647" w:name="_Toc54549281"/>
      <w:bookmarkStart w:id="648" w:name="_Toc54549415"/>
      <w:bookmarkStart w:id="649" w:name="_Toc54549549"/>
      <w:bookmarkStart w:id="650" w:name="_Toc54625530"/>
      <w:bookmarkStart w:id="651" w:name="_Toc54625668"/>
      <w:bookmarkStart w:id="652" w:name="_Toc54716739"/>
      <w:bookmarkStart w:id="653" w:name="_Toc54716880"/>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rsidR="00CE62B5" w:rsidRPr="00CE62B5" w:rsidRDefault="00CE62B5" w:rsidP="00984DA1">
      <w:pPr>
        <w:pStyle w:val="Akapitzlist"/>
        <w:keepNext/>
        <w:keepLines/>
        <w:numPr>
          <w:ilvl w:val="1"/>
          <w:numId w:val="24"/>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654" w:name="_Toc54020768"/>
      <w:bookmarkStart w:id="655" w:name="_Toc54020876"/>
      <w:bookmarkStart w:id="656" w:name="_Toc54021096"/>
      <w:bookmarkStart w:id="657" w:name="_Toc54207876"/>
      <w:bookmarkStart w:id="658" w:name="_Toc54277870"/>
      <w:bookmarkStart w:id="659" w:name="_Toc54529888"/>
      <w:bookmarkStart w:id="660" w:name="_Toc54546518"/>
      <w:bookmarkStart w:id="661" w:name="_Toc54549282"/>
      <w:bookmarkStart w:id="662" w:name="_Toc54549416"/>
      <w:bookmarkStart w:id="663" w:name="_Toc54549550"/>
      <w:bookmarkStart w:id="664" w:name="_Toc54625531"/>
      <w:bookmarkStart w:id="665" w:name="_Toc54625669"/>
      <w:bookmarkStart w:id="666" w:name="_Toc54716740"/>
      <w:bookmarkStart w:id="667" w:name="_Toc54716881"/>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CE62B5" w:rsidRPr="00CE62B5" w:rsidRDefault="00CE62B5" w:rsidP="00984DA1">
      <w:pPr>
        <w:pStyle w:val="Akapitzlist"/>
        <w:keepNext/>
        <w:keepLines/>
        <w:numPr>
          <w:ilvl w:val="1"/>
          <w:numId w:val="24"/>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668" w:name="_Toc54020769"/>
      <w:bookmarkStart w:id="669" w:name="_Toc54020877"/>
      <w:bookmarkStart w:id="670" w:name="_Toc54021097"/>
      <w:bookmarkStart w:id="671" w:name="_Toc54207877"/>
      <w:bookmarkStart w:id="672" w:name="_Toc54277871"/>
      <w:bookmarkStart w:id="673" w:name="_Toc54529889"/>
      <w:bookmarkStart w:id="674" w:name="_Toc54546519"/>
      <w:bookmarkStart w:id="675" w:name="_Toc54549283"/>
      <w:bookmarkStart w:id="676" w:name="_Toc54549417"/>
      <w:bookmarkStart w:id="677" w:name="_Toc54549551"/>
      <w:bookmarkStart w:id="678" w:name="_Toc54625532"/>
      <w:bookmarkStart w:id="679" w:name="_Toc54625670"/>
      <w:bookmarkStart w:id="680" w:name="_Toc54716741"/>
      <w:bookmarkStart w:id="681" w:name="_Toc54716882"/>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rsidR="00CE62B5" w:rsidRPr="00CE62B5" w:rsidRDefault="00CE62B5" w:rsidP="00984DA1">
      <w:pPr>
        <w:pStyle w:val="Akapitzlist"/>
        <w:keepNext/>
        <w:keepLines/>
        <w:numPr>
          <w:ilvl w:val="1"/>
          <w:numId w:val="24"/>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682" w:name="_Toc54020770"/>
      <w:bookmarkStart w:id="683" w:name="_Toc54020878"/>
      <w:bookmarkStart w:id="684" w:name="_Toc54021098"/>
      <w:bookmarkStart w:id="685" w:name="_Toc54207878"/>
      <w:bookmarkStart w:id="686" w:name="_Toc54277872"/>
      <w:bookmarkStart w:id="687" w:name="_Toc54529890"/>
      <w:bookmarkStart w:id="688" w:name="_Toc54546520"/>
      <w:bookmarkStart w:id="689" w:name="_Toc54549284"/>
      <w:bookmarkStart w:id="690" w:name="_Toc54549418"/>
      <w:bookmarkStart w:id="691" w:name="_Toc54549552"/>
      <w:bookmarkStart w:id="692" w:name="_Toc54625533"/>
      <w:bookmarkStart w:id="693" w:name="_Toc54625671"/>
      <w:bookmarkStart w:id="694" w:name="_Toc54716742"/>
      <w:bookmarkStart w:id="695" w:name="_Toc54716883"/>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00CE62B5" w:rsidRPr="00CE62B5" w:rsidRDefault="00CE62B5" w:rsidP="00984DA1">
      <w:pPr>
        <w:pStyle w:val="Akapitzlist"/>
        <w:keepNext/>
        <w:keepLines/>
        <w:numPr>
          <w:ilvl w:val="1"/>
          <w:numId w:val="24"/>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696" w:name="_Toc54020771"/>
      <w:bookmarkStart w:id="697" w:name="_Toc54020879"/>
      <w:bookmarkStart w:id="698" w:name="_Toc54021099"/>
      <w:bookmarkStart w:id="699" w:name="_Toc54207879"/>
      <w:bookmarkStart w:id="700" w:name="_Toc54277873"/>
      <w:bookmarkStart w:id="701" w:name="_Toc54529891"/>
      <w:bookmarkStart w:id="702" w:name="_Toc54546521"/>
      <w:bookmarkStart w:id="703" w:name="_Toc54549285"/>
      <w:bookmarkStart w:id="704" w:name="_Toc54549419"/>
      <w:bookmarkStart w:id="705" w:name="_Toc54549553"/>
      <w:bookmarkStart w:id="706" w:name="_Toc54625534"/>
      <w:bookmarkStart w:id="707" w:name="_Toc54625672"/>
      <w:bookmarkStart w:id="708" w:name="_Toc54716743"/>
      <w:bookmarkStart w:id="709" w:name="_Toc54716884"/>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rsidR="00CE62B5" w:rsidRPr="00CE62B5" w:rsidRDefault="00CE62B5" w:rsidP="00984DA1">
      <w:pPr>
        <w:pStyle w:val="Akapitzlist"/>
        <w:keepNext/>
        <w:keepLines/>
        <w:numPr>
          <w:ilvl w:val="1"/>
          <w:numId w:val="24"/>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710" w:name="_Toc54020772"/>
      <w:bookmarkStart w:id="711" w:name="_Toc54020880"/>
      <w:bookmarkStart w:id="712" w:name="_Toc54021100"/>
      <w:bookmarkStart w:id="713" w:name="_Toc54207880"/>
      <w:bookmarkStart w:id="714" w:name="_Toc54277874"/>
      <w:bookmarkStart w:id="715" w:name="_Toc54529892"/>
      <w:bookmarkStart w:id="716" w:name="_Toc54546522"/>
      <w:bookmarkStart w:id="717" w:name="_Toc54549286"/>
      <w:bookmarkStart w:id="718" w:name="_Toc54549420"/>
      <w:bookmarkStart w:id="719" w:name="_Toc54549554"/>
      <w:bookmarkStart w:id="720" w:name="_Toc54625535"/>
      <w:bookmarkStart w:id="721" w:name="_Toc54625673"/>
      <w:bookmarkStart w:id="722" w:name="_Toc54716744"/>
      <w:bookmarkStart w:id="723" w:name="_Toc54716885"/>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rsidR="00BD0AAC" w:rsidRPr="00BD0AAC" w:rsidRDefault="00BD0AAC" w:rsidP="00984DA1">
      <w:pPr>
        <w:pStyle w:val="Akapitzlist"/>
        <w:keepNext/>
        <w:keepLines/>
        <w:numPr>
          <w:ilvl w:val="0"/>
          <w:numId w:val="23"/>
        </w:numPr>
        <w:spacing w:before="360" w:after="0" w:line="480" w:lineRule="auto"/>
        <w:contextualSpacing w:val="0"/>
        <w:outlineLvl w:val="1"/>
        <w:rPr>
          <w:rFonts w:ascii="Times New Roman" w:eastAsiaTheme="majorEastAsia" w:hAnsi="Times New Roman" w:cs="Times New Roman"/>
          <w:b/>
          <w:bCs/>
          <w:vanish/>
          <w:sz w:val="24"/>
          <w:szCs w:val="24"/>
        </w:rPr>
      </w:pPr>
      <w:bookmarkStart w:id="724" w:name="_Toc54020773"/>
      <w:bookmarkStart w:id="725" w:name="_Toc54020881"/>
      <w:bookmarkStart w:id="726" w:name="_Toc54021101"/>
      <w:bookmarkStart w:id="727" w:name="_Toc54207881"/>
      <w:bookmarkStart w:id="728" w:name="_Toc54277875"/>
      <w:bookmarkStart w:id="729" w:name="_Toc54529893"/>
      <w:bookmarkStart w:id="730" w:name="_Toc54546523"/>
      <w:bookmarkStart w:id="731" w:name="_Toc54549287"/>
      <w:bookmarkStart w:id="732" w:name="_Toc54549421"/>
      <w:bookmarkStart w:id="733" w:name="_Toc54549555"/>
      <w:bookmarkStart w:id="734" w:name="_Toc54625536"/>
      <w:bookmarkStart w:id="735" w:name="_Toc54625674"/>
      <w:bookmarkStart w:id="736" w:name="_Toc54716745"/>
      <w:bookmarkStart w:id="737" w:name="_Toc54716886"/>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rsidR="00BD0AAC" w:rsidRPr="00BD0AAC" w:rsidRDefault="00BD0AAC" w:rsidP="00984DA1">
      <w:pPr>
        <w:pStyle w:val="Akapitzlist"/>
        <w:keepNext/>
        <w:keepLines/>
        <w:numPr>
          <w:ilvl w:val="0"/>
          <w:numId w:val="23"/>
        </w:numPr>
        <w:spacing w:before="360" w:after="0" w:line="480" w:lineRule="auto"/>
        <w:contextualSpacing w:val="0"/>
        <w:outlineLvl w:val="1"/>
        <w:rPr>
          <w:rFonts w:ascii="Times New Roman" w:eastAsiaTheme="majorEastAsia" w:hAnsi="Times New Roman" w:cs="Times New Roman"/>
          <w:b/>
          <w:bCs/>
          <w:vanish/>
          <w:sz w:val="24"/>
          <w:szCs w:val="24"/>
        </w:rPr>
      </w:pPr>
      <w:bookmarkStart w:id="738" w:name="_Toc54020774"/>
      <w:bookmarkStart w:id="739" w:name="_Toc54020882"/>
      <w:bookmarkStart w:id="740" w:name="_Toc54021102"/>
      <w:bookmarkStart w:id="741" w:name="_Toc54207882"/>
      <w:bookmarkStart w:id="742" w:name="_Toc54277876"/>
      <w:bookmarkStart w:id="743" w:name="_Toc54529894"/>
      <w:bookmarkStart w:id="744" w:name="_Toc54546524"/>
      <w:bookmarkStart w:id="745" w:name="_Toc54549288"/>
      <w:bookmarkStart w:id="746" w:name="_Toc54549422"/>
      <w:bookmarkStart w:id="747" w:name="_Toc54549556"/>
      <w:bookmarkStart w:id="748" w:name="_Toc54625537"/>
      <w:bookmarkStart w:id="749" w:name="_Toc54625675"/>
      <w:bookmarkStart w:id="750" w:name="_Toc54716746"/>
      <w:bookmarkStart w:id="751" w:name="_Toc5471688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rsidR="00BD0AAC" w:rsidRPr="00BD0AAC" w:rsidRDefault="00BD0AAC" w:rsidP="00984DA1">
      <w:pPr>
        <w:pStyle w:val="Akapitzlist"/>
        <w:keepNext/>
        <w:keepLines/>
        <w:numPr>
          <w:ilvl w:val="1"/>
          <w:numId w:val="23"/>
        </w:numPr>
        <w:spacing w:before="360" w:after="0" w:line="480" w:lineRule="auto"/>
        <w:contextualSpacing w:val="0"/>
        <w:outlineLvl w:val="1"/>
        <w:rPr>
          <w:rFonts w:ascii="Times New Roman" w:eastAsiaTheme="majorEastAsia" w:hAnsi="Times New Roman" w:cs="Times New Roman"/>
          <w:b/>
          <w:bCs/>
          <w:vanish/>
          <w:sz w:val="24"/>
          <w:szCs w:val="24"/>
        </w:rPr>
      </w:pPr>
      <w:bookmarkStart w:id="752" w:name="_Toc54020775"/>
      <w:bookmarkStart w:id="753" w:name="_Toc54020883"/>
      <w:bookmarkStart w:id="754" w:name="_Toc54021103"/>
      <w:bookmarkStart w:id="755" w:name="_Toc54207883"/>
      <w:bookmarkStart w:id="756" w:name="_Toc54277877"/>
      <w:bookmarkStart w:id="757" w:name="_Toc54529895"/>
      <w:bookmarkStart w:id="758" w:name="_Toc54546525"/>
      <w:bookmarkStart w:id="759" w:name="_Toc54549289"/>
      <w:bookmarkStart w:id="760" w:name="_Toc54549423"/>
      <w:bookmarkStart w:id="761" w:name="_Toc54549557"/>
      <w:bookmarkStart w:id="762" w:name="_Toc54625538"/>
      <w:bookmarkStart w:id="763" w:name="_Toc54625676"/>
      <w:bookmarkStart w:id="764" w:name="_Toc54716747"/>
      <w:bookmarkStart w:id="765" w:name="_Toc54716888"/>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rsidR="00BD0AAC" w:rsidRPr="00BD0AAC" w:rsidRDefault="00BD0AAC" w:rsidP="00984DA1">
      <w:pPr>
        <w:pStyle w:val="Akapitzlist"/>
        <w:keepNext/>
        <w:keepLines/>
        <w:numPr>
          <w:ilvl w:val="1"/>
          <w:numId w:val="23"/>
        </w:numPr>
        <w:spacing w:before="360" w:after="0" w:line="480" w:lineRule="auto"/>
        <w:contextualSpacing w:val="0"/>
        <w:outlineLvl w:val="1"/>
        <w:rPr>
          <w:rFonts w:ascii="Times New Roman" w:eastAsiaTheme="majorEastAsia" w:hAnsi="Times New Roman" w:cs="Times New Roman"/>
          <w:b/>
          <w:bCs/>
          <w:vanish/>
          <w:sz w:val="24"/>
          <w:szCs w:val="24"/>
        </w:rPr>
      </w:pPr>
      <w:bookmarkStart w:id="766" w:name="_Toc54020776"/>
      <w:bookmarkStart w:id="767" w:name="_Toc54020884"/>
      <w:bookmarkStart w:id="768" w:name="_Toc54021104"/>
      <w:bookmarkStart w:id="769" w:name="_Toc54207884"/>
      <w:bookmarkStart w:id="770" w:name="_Toc54277878"/>
      <w:bookmarkStart w:id="771" w:name="_Toc54529896"/>
      <w:bookmarkStart w:id="772" w:name="_Toc54546526"/>
      <w:bookmarkStart w:id="773" w:name="_Toc54549290"/>
      <w:bookmarkStart w:id="774" w:name="_Toc54549424"/>
      <w:bookmarkStart w:id="775" w:name="_Toc54549558"/>
      <w:bookmarkStart w:id="776" w:name="_Toc54625539"/>
      <w:bookmarkStart w:id="777" w:name="_Toc54625677"/>
      <w:bookmarkStart w:id="778" w:name="_Toc54716748"/>
      <w:bookmarkStart w:id="779" w:name="_Toc54716889"/>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rsidR="00BD0AAC" w:rsidRPr="00BD0AAC" w:rsidRDefault="00BD0AAC" w:rsidP="00984DA1">
      <w:pPr>
        <w:pStyle w:val="Akapitzlist"/>
        <w:keepNext/>
        <w:keepLines/>
        <w:numPr>
          <w:ilvl w:val="1"/>
          <w:numId w:val="23"/>
        </w:numPr>
        <w:spacing w:before="360" w:after="0" w:line="480" w:lineRule="auto"/>
        <w:contextualSpacing w:val="0"/>
        <w:outlineLvl w:val="1"/>
        <w:rPr>
          <w:rFonts w:ascii="Times New Roman" w:eastAsiaTheme="majorEastAsia" w:hAnsi="Times New Roman" w:cs="Times New Roman"/>
          <w:b/>
          <w:bCs/>
          <w:vanish/>
          <w:sz w:val="24"/>
          <w:szCs w:val="24"/>
        </w:rPr>
      </w:pPr>
      <w:bookmarkStart w:id="780" w:name="_Toc54020777"/>
      <w:bookmarkStart w:id="781" w:name="_Toc54020885"/>
      <w:bookmarkStart w:id="782" w:name="_Toc54021105"/>
      <w:bookmarkStart w:id="783" w:name="_Toc54207885"/>
      <w:bookmarkStart w:id="784" w:name="_Toc54277879"/>
      <w:bookmarkStart w:id="785" w:name="_Toc54529897"/>
      <w:bookmarkStart w:id="786" w:name="_Toc54546527"/>
      <w:bookmarkStart w:id="787" w:name="_Toc54549291"/>
      <w:bookmarkStart w:id="788" w:name="_Toc54549425"/>
      <w:bookmarkStart w:id="789" w:name="_Toc54549559"/>
      <w:bookmarkStart w:id="790" w:name="_Toc54625540"/>
      <w:bookmarkStart w:id="791" w:name="_Toc54625678"/>
      <w:bookmarkStart w:id="792" w:name="_Toc54716749"/>
      <w:bookmarkStart w:id="793" w:name="_Toc54716890"/>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BD0AAC" w:rsidRPr="00BD0AAC" w:rsidRDefault="00BD0AAC" w:rsidP="00984DA1">
      <w:pPr>
        <w:pStyle w:val="Akapitzlist"/>
        <w:keepNext/>
        <w:keepLines/>
        <w:numPr>
          <w:ilvl w:val="1"/>
          <w:numId w:val="23"/>
        </w:numPr>
        <w:spacing w:before="360" w:after="0" w:line="480" w:lineRule="auto"/>
        <w:contextualSpacing w:val="0"/>
        <w:outlineLvl w:val="1"/>
        <w:rPr>
          <w:rFonts w:ascii="Times New Roman" w:eastAsiaTheme="majorEastAsia" w:hAnsi="Times New Roman" w:cs="Times New Roman"/>
          <w:b/>
          <w:bCs/>
          <w:vanish/>
          <w:sz w:val="24"/>
          <w:szCs w:val="24"/>
        </w:rPr>
      </w:pPr>
      <w:bookmarkStart w:id="794" w:name="_Toc54020778"/>
      <w:bookmarkStart w:id="795" w:name="_Toc54020886"/>
      <w:bookmarkStart w:id="796" w:name="_Toc54021106"/>
      <w:bookmarkStart w:id="797" w:name="_Toc54207886"/>
      <w:bookmarkStart w:id="798" w:name="_Toc54277880"/>
      <w:bookmarkStart w:id="799" w:name="_Toc54529898"/>
      <w:bookmarkStart w:id="800" w:name="_Toc54546528"/>
      <w:bookmarkStart w:id="801" w:name="_Toc54549292"/>
      <w:bookmarkStart w:id="802" w:name="_Toc54549426"/>
      <w:bookmarkStart w:id="803" w:name="_Toc54549560"/>
      <w:bookmarkStart w:id="804" w:name="_Toc54625541"/>
      <w:bookmarkStart w:id="805" w:name="_Toc54625679"/>
      <w:bookmarkStart w:id="806" w:name="_Toc54716750"/>
      <w:bookmarkStart w:id="807" w:name="_Toc54716891"/>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rsidR="00BD0AAC" w:rsidRPr="00BD0AAC" w:rsidRDefault="00BD0AAC" w:rsidP="00984DA1">
      <w:pPr>
        <w:pStyle w:val="Akapitzlist"/>
        <w:keepNext/>
        <w:keepLines/>
        <w:numPr>
          <w:ilvl w:val="1"/>
          <w:numId w:val="23"/>
        </w:numPr>
        <w:spacing w:before="360" w:after="0" w:line="480" w:lineRule="auto"/>
        <w:contextualSpacing w:val="0"/>
        <w:outlineLvl w:val="1"/>
        <w:rPr>
          <w:rFonts w:ascii="Times New Roman" w:eastAsiaTheme="majorEastAsia" w:hAnsi="Times New Roman" w:cs="Times New Roman"/>
          <w:b/>
          <w:bCs/>
          <w:vanish/>
          <w:sz w:val="24"/>
          <w:szCs w:val="24"/>
        </w:rPr>
      </w:pPr>
      <w:bookmarkStart w:id="808" w:name="_Toc54020779"/>
      <w:bookmarkStart w:id="809" w:name="_Toc54020887"/>
      <w:bookmarkStart w:id="810" w:name="_Toc54021107"/>
      <w:bookmarkStart w:id="811" w:name="_Toc54207887"/>
      <w:bookmarkStart w:id="812" w:name="_Toc54277881"/>
      <w:bookmarkStart w:id="813" w:name="_Toc54529899"/>
      <w:bookmarkStart w:id="814" w:name="_Toc54546529"/>
      <w:bookmarkStart w:id="815" w:name="_Toc54549293"/>
      <w:bookmarkStart w:id="816" w:name="_Toc54549427"/>
      <w:bookmarkStart w:id="817" w:name="_Toc54549561"/>
      <w:bookmarkStart w:id="818" w:name="_Toc54625542"/>
      <w:bookmarkStart w:id="819" w:name="_Toc54625680"/>
      <w:bookmarkStart w:id="820" w:name="_Toc54716751"/>
      <w:bookmarkStart w:id="821" w:name="_Toc54716892"/>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rsidR="00BD0AAC" w:rsidRPr="00BD0AAC" w:rsidRDefault="00BD0AAC" w:rsidP="00984DA1">
      <w:pPr>
        <w:pStyle w:val="Akapitzlist"/>
        <w:keepNext/>
        <w:keepLines/>
        <w:numPr>
          <w:ilvl w:val="1"/>
          <w:numId w:val="23"/>
        </w:numPr>
        <w:spacing w:before="360" w:after="0" w:line="480" w:lineRule="auto"/>
        <w:contextualSpacing w:val="0"/>
        <w:outlineLvl w:val="1"/>
        <w:rPr>
          <w:rFonts w:ascii="Times New Roman" w:eastAsiaTheme="majorEastAsia" w:hAnsi="Times New Roman" w:cs="Times New Roman"/>
          <w:b/>
          <w:bCs/>
          <w:vanish/>
          <w:sz w:val="24"/>
          <w:szCs w:val="24"/>
        </w:rPr>
      </w:pPr>
      <w:bookmarkStart w:id="822" w:name="_Toc54020780"/>
      <w:bookmarkStart w:id="823" w:name="_Toc54020888"/>
      <w:bookmarkStart w:id="824" w:name="_Toc54021108"/>
      <w:bookmarkStart w:id="825" w:name="_Toc54207888"/>
      <w:bookmarkStart w:id="826" w:name="_Toc54277882"/>
      <w:bookmarkStart w:id="827" w:name="_Toc54529900"/>
      <w:bookmarkStart w:id="828" w:name="_Toc54546530"/>
      <w:bookmarkStart w:id="829" w:name="_Toc54549294"/>
      <w:bookmarkStart w:id="830" w:name="_Toc54549428"/>
      <w:bookmarkStart w:id="831" w:name="_Toc54549562"/>
      <w:bookmarkStart w:id="832" w:name="_Toc54625543"/>
      <w:bookmarkStart w:id="833" w:name="_Toc54625681"/>
      <w:bookmarkStart w:id="834" w:name="_Toc54716752"/>
      <w:bookmarkStart w:id="835" w:name="_Toc54716893"/>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rsidR="00BD0AAC" w:rsidRDefault="00BD0AAC" w:rsidP="00984DA1">
      <w:pPr>
        <w:pStyle w:val="Nagwek2"/>
        <w:numPr>
          <w:ilvl w:val="1"/>
          <w:numId w:val="23"/>
        </w:numPr>
        <w:spacing w:before="360" w:line="480" w:lineRule="auto"/>
        <w:ind w:left="432"/>
        <w:rPr>
          <w:rFonts w:ascii="Times New Roman" w:hAnsi="Times New Roman" w:cs="Times New Roman"/>
          <w:color w:val="auto"/>
          <w:sz w:val="24"/>
          <w:szCs w:val="24"/>
        </w:rPr>
      </w:pPr>
      <w:bookmarkStart w:id="836" w:name="_Toc54716894"/>
      <w:r w:rsidRPr="00E0290E">
        <w:rPr>
          <w:rFonts w:ascii="Times New Roman" w:hAnsi="Times New Roman" w:cs="Times New Roman"/>
          <w:color w:val="auto"/>
          <w:sz w:val="24"/>
          <w:szCs w:val="24"/>
        </w:rPr>
        <w:t>Bezpieczeństwo publiczne</w:t>
      </w:r>
      <w:bookmarkEnd w:id="836"/>
    </w:p>
    <w:p w:rsidR="00BD0AAC" w:rsidRPr="00A71AE7" w:rsidRDefault="00BD0AAC" w:rsidP="00BD0AAC">
      <w:pPr>
        <w:spacing w:after="120" w:line="360" w:lineRule="auto"/>
        <w:ind w:firstLine="708"/>
        <w:jc w:val="both"/>
        <w:rPr>
          <w:rFonts w:ascii="Times New Roman" w:hAnsi="Times New Roman" w:cs="Times New Roman"/>
          <w:sz w:val="24"/>
          <w:szCs w:val="24"/>
        </w:rPr>
      </w:pPr>
      <w:r w:rsidRPr="00A71AE7">
        <w:rPr>
          <w:rFonts w:ascii="Times New Roman" w:hAnsi="Times New Roman" w:cs="Times New Roman"/>
          <w:sz w:val="24"/>
          <w:szCs w:val="24"/>
        </w:rPr>
        <w:t>Przestępczość t</w:t>
      </w:r>
      <w:r w:rsidR="00CF7C61">
        <w:rPr>
          <w:rFonts w:ascii="Times New Roman" w:hAnsi="Times New Roman" w:cs="Times New Roman"/>
          <w:sz w:val="24"/>
          <w:szCs w:val="24"/>
        </w:rPr>
        <w:t>o dynamiczne zjawisko społeczne</w:t>
      </w:r>
      <w:r w:rsidRPr="00A71AE7">
        <w:rPr>
          <w:rFonts w:ascii="Times New Roman" w:hAnsi="Times New Roman" w:cs="Times New Roman"/>
          <w:sz w:val="24"/>
          <w:szCs w:val="24"/>
        </w:rPr>
        <w:t xml:space="preserve">, które podlega ciągłemu rozwojowi. Stanowi także zagrożenie dla obowiązującego porządku prawnego. W zależności </w:t>
      </w:r>
      <w:r w:rsidR="00CF7C61">
        <w:rPr>
          <w:rFonts w:ascii="Times New Roman" w:hAnsi="Times New Roman" w:cs="Times New Roman"/>
          <w:sz w:val="24"/>
          <w:szCs w:val="24"/>
        </w:rPr>
        <w:br/>
      </w:r>
      <w:r w:rsidRPr="00A71AE7">
        <w:rPr>
          <w:rFonts w:ascii="Times New Roman" w:hAnsi="Times New Roman" w:cs="Times New Roman"/>
          <w:sz w:val="24"/>
          <w:szCs w:val="24"/>
        </w:rPr>
        <w:t xml:space="preserve">od intensywności i częstotliwości wpływa na kształtowanie się postaw i </w:t>
      </w:r>
      <w:proofErr w:type="spellStart"/>
      <w:r w:rsidRPr="00A71AE7">
        <w:rPr>
          <w:rFonts w:ascii="Times New Roman" w:hAnsi="Times New Roman" w:cs="Times New Roman"/>
          <w:sz w:val="24"/>
          <w:szCs w:val="24"/>
        </w:rPr>
        <w:t>zachowań</w:t>
      </w:r>
      <w:proofErr w:type="spellEnd"/>
      <w:r w:rsidRPr="00A71AE7">
        <w:rPr>
          <w:rFonts w:ascii="Times New Roman" w:hAnsi="Times New Roman" w:cs="Times New Roman"/>
          <w:sz w:val="24"/>
          <w:szCs w:val="24"/>
        </w:rPr>
        <w:t xml:space="preserve"> ludności oraz odciska piętno na jej funkcjonowaniu.</w:t>
      </w:r>
    </w:p>
    <w:p w:rsidR="00BD0AAC" w:rsidRPr="00A71AE7" w:rsidRDefault="00BD0AAC" w:rsidP="00BD0AAC">
      <w:pPr>
        <w:spacing w:after="120" w:line="360" w:lineRule="auto"/>
        <w:ind w:firstLine="708"/>
        <w:jc w:val="both"/>
        <w:rPr>
          <w:rFonts w:ascii="Times New Roman" w:hAnsi="Times New Roman" w:cs="Times New Roman"/>
          <w:sz w:val="24"/>
          <w:szCs w:val="24"/>
        </w:rPr>
      </w:pPr>
      <w:r w:rsidRPr="00A71AE7">
        <w:rPr>
          <w:rFonts w:ascii="Times New Roman" w:hAnsi="Times New Roman" w:cs="Times New Roman"/>
          <w:sz w:val="24"/>
          <w:szCs w:val="24"/>
        </w:rPr>
        <w:t>Zapobieganie przestępczości wymaga zastosowania rozwiązań kompleksowych, zakładających wspólne zaangażowanie instytucji i organizacji państwowych, samorządowych i społecznych, przedstawicieli społeczności lokalnych oraz środków masowego przekazu. Ważną rolę w zakresie inicjowania i organizowania tej działalności odgrywa policja.</w:t>
      </w:r>
    </w:p>
    <w:p w:rsidR="00BD0AAC" w:rsidRPr="00A71AE7" w:rsidRDefault="00BD0AAC" w:rsidP="00BD0AAC">
      <w:pPr>
        <w:spacing w:after="120" w:line="360" w:lineRule="auto"/>
        <w:ind w:firstLine="708"/>
        <w:jc w:val="both"/>
        <w:rPr>
          <w:rFonts w:ascii="Times New Roman" w:hAnsi="Times New Roman" w:cs="Times New Roman"/>
          <w:sz w:val="24"/>
          <w:szCs w:val="24"/>
        </w:rPr>
      </w:pPr>
      <w:r w:rsidRPr="00A71AE7">
        <w:rPr>
          <w:rFonts w:ascii="Times New Roman" w:hAnsi="Times New Roman" w:cs="Times New Roman"/>
          <w:sz w:val="24"/>
          <w:szCs w:val="24"/>
        </w:rPr>
        <w:t xml:space="preserve">Nad bezpieczeństwem mieszkańców gminy Rudnik nad Sanem czuwa Komenda Powiatowa </w:t>
      </w:r>
      <w:r w:rsidR="006932AF">
        <w:rPr>
          <w:rFonts w:ascii="Times New Roman" w:hAnsi="Times New Roman" w:cs="Times New Roman"/>
          <w:sz w:val="24"/>
          <w:szCs w:val="24"/>
        </w:rPr>
        <w:t xml:space="preserve">Policji </w:t>
      </w:r>
      <w:r w:rsidRPr="00A71AE7">
        <w:rPr>
          <w:rFonts w:ascii="Times New Roman" w:hAnsi="Times New Roman" w:cs="Times New Roman"/>
          <w:sz w:val="24"/>
          <w:szCs w:val="24"/>
        </w:rPr>
        <w:t xml:space="preserve">w Nisku </w:t>
      </w:r>
      <w:r w:rsidR="006932AF">
        <w:rPr>
          <w:rFonts w:ascii="Times New Roman" w:hAnsi="Times New Roman" w:cs="Times New Roman"/>
          <w:sz w:val="24"/>
          <w:szCs w:val="24"/>
        </w:rPr>
        <w:t>i</w:t>
      </w:r>
      <w:r w:rsidRPr="00A71AE7">
        <w:rPr>
          <w:rFonts w:ascii="Times New Roman" w:hAnsi="Times New Roman" w:cs="Times New Roman"/>
          <w:sz w:val="24"/>
          <w:szCs w:val="24"/>
        </w:rPr>
        <w:t xml:space="preserve"> Komisariat Policji w Rudniku nad Sanem znajdujący się przy ulicy Adama Mickiewicza 57.</w:t>
      </w:r>
    </w:p>
    <w:p w:rsidR="00BD0AAC" w:rsidRPr="00A71AE7" w:rsidRDefault="00361C99" w:rsidP="00BD0A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podstawie danych szacunkowych w</w:t>
      </w:r>
      <w:r w:rsidR="00BD0AAC" w:rsidRPr="00A71AE7">
        <w:rPr>
          <w:rFonts w:ascii="Times New Roman" w:hAnsi="Times New Roman" w:cs="Times New Roman"/>
          <w:sz w:val="24"/>
          <w:szCs w:val="24"/>
        </w:rPr>
        <w:t xml:space="preserve"> 2019 roku w Rudniku nad Sanem stwierdzono szacunkowo (w oparciu o dane powiatowe) 108 przestępstw. Oznacza to, że na każdych 1</w:t>
      </w:r>
      <w:r w:rsidR="006932AF">
        <w:rPr>
          <w:rFonts w:ascii="Times New Roman" w:hAnsi="Times New Roman" w:cs="Times New Roman"/>
          <w:sz w:val="24"/>
          <w:szCs w:val="24"/>
        </w:rPr>
        <w:t xml:space="preserve"> </w:t>
      </w:r>
      <w:r w:rsidR="00BD0AAC" w:rsidRPr="00A71AE7">
        <w:rPr>
          <w:rFonts w:ascii="Times New Roman" w:hAnsi="Times New Roman" w:cs="Times New Roman"/>
          <w:sz w:val="24"/>
          <w:szCs w:val="24"/>
        </w:rPr>
        <w:t xml:space="preserve">000 </w:t>
      </w:r>
      <w:r w:rsidR="00BD0AAC" w:rsidRPr="00A71AE7">
        <w:rPr>
          <w:rFonts w:ascii="Times New Roman" w:hAnsi="Times New Roman" w:cs="Times New Roman"/>
          <w:sz w:val="24"/>
          <w:szCs w:val="24"/>
        </w:rPr>
        <w:lastRenderedPageBreak/>
        <w:t xml:space="preserve">mieszkańców odnotowano 15,98 przestępstw. Jest to wartość znacznie większa od wartości dla województwa podkarpackiego jednak znacznie mniejsza od średniej dla całej Polski. Wskaźnik wykrywalności sprawców przestępstw dla wszystkich przestępstw ogółem </w:t>
      </w:r>
      <w:r>
        <w:rPr>
          <w:rFonts w:ascii="Times New Roman" w:hAnsi="Times New Roman" w:cs="Times New Roman"/>
          <w:sz w:val="24"/>
          <w:szCs w:val="24"/>
        </w:rPr>
        <w:br/>
      </w:r>
      <w:r w:rsidR="00BD0AAC" w:rsidRPr="00A71AE7">
        <w:rPr>
          <w:rFonts w:ascii="Times New Roman" w:hAnsi="Times New Roman" w:cs="Times New Roman"/>
          <w:sz w:val="24"/>
          <w:szCs w:val="24"/>
        </w:rPr>
        <w:t xml:space="preserve">w Rudniku nad Sanem wynosi 88,40% i jest znacznie większy od wskaźnika wykrywalności dla województwa podkarpackiego oraz znacznie większy od wskaźnika dla całej Polski. </w:t>
      </w:r>
      <w:r w:rsidR="00BD0AAC">
        <w:rPr>
          <w:rFonts w:ascii="Times New Roman" w:hAnsi="Times New Roman" w:cs="Times New Roman"/>
          <w:sz w:val="24"/>
          <w:szCs w:val="24"/>
        </w:rPr>
        <w:br/>
      </w:r>
      <w:r w:rsidR="00BD0AAC" w:rsidRPr="00A71AE7">
        <w:rPr>
          <w:rFonts w:ascii="Times New Roman" w:hAnsi="Times New Roman" w:cs="Times New Roman"/>
          <w:sz w:val="24"/>
          <w:szCs w:val="24"/>
        </w:rPr>
        <w:t>W przeliczeniu na 1</w:t>
      </w:r>
      <w:r w:rsidR="006932AF">
        <w:rPr>
          <w:rFonts w:ascii="Times New Roman" w:hAnsi="Times New Roman" w:cs="Times New Roman"/>
          <w:sz w:val="24"/>
          <w:szCs w:val="24"/>
        </w:rPr>
        <w:t xml:space="preserve"> </w:t>
      </w:r>
      <w:r w:rsidR="00BD0AAC" w:rsidRPr="00A71AE7">
        <w:rPr>
          <w:rFonts w:ascii="Times New Roman" w:hAnsi="Times New Roman" w:cs="Times New Roman"/>
          <w:sz w:val="24"/>
          <w:szCs w:val="24"/>
        </w:rPr>
        <w:t>000 mieszkańców Rudnika nad Sanem najwięcej stwierdzono przestępstw o charakterze gospodarczym - 8,13 (wykrywalność 93%) oraz o charakterze kryminalnym - 5,59 (wykrywalność 77%). W dalszej kolejności odnotowano przestępstwa przeciwko mieniu - 3,15 (53%), drogowe - 1,80 (100%) oraz przeciwko życiu i zdrowiu - 0,39 (77%).</w:t>
      </w:r>
      <w:r w:rsidR="00BD0AAC">
        <w:rPr>
          <w:rFonts w:ascii="Times New Roman" w:hAnsi="Times New Roman" w:cs="Times New Roman"/>
          <w:sz w:val="24"/>
          <w:szCs w:val="24"/>
        </w:rPr>
        <w:t xml:space="preserve"> Szczegółowe dane zawiera poniższa tabela, podkreślić należy jednak, iż </w:t>
      </w:r>
      <w:r w:rsidR="00BD0AAC" w:rsidRPr="00A71AE7">
        <w:rPr>
          <w:rFonts w:ascii="Times New Roman" w:hAnsi="Times New Roman" w:cs="Times New Roman"/>
          <w:sz w:val="24"/>
          <w:szCs w:val="24"/>
        </w:rPr>
        <w:t xml:space="preserve">Główny Urząd Statystyczny udostępnia statystyki przestępstw jedynie dla powiatów, dlatego prezentowane dane są wartościami szacunkowymi bazującymi na </w:t>
      </w:r>
      <w:r w:rsidR="006932AF">
        <w:rPr>
          <w:rFonts w:ascii="Times New Roman" w:hAnsi="Times New Roman" w:cs="Times New Roman"/>
          <w:sz w:val="24"/>
          <w:szCs w:val="24"/>
        </w:rPr>
        <w:t>liczbie</w:t>
      </w:r>
      <w:r w:rsidR="00BD0AAC" w:rsidRPr="00A71AE7">
        <w:rPr>
          <w:rFonts w:ascii="Times New Roman" w:hAnsi="Times New Roman" w:cs="Times New Roman"/>
          <w:sz w:val="24"/>
          <w:szCs w:val="24"/>
        </w:rPr>
        <w:t xml:space="preserve"> mieszkańców powiatu oraz mieszkańców </w:t>
      </w:r>
      <w:r w:rsidR="00BD0AAC">
        <w:rPr>
          <w:rFonts w:ascii="Times New Roman" w:hAnsi="Times New Roman" w:cs="Times New Roman"/>
          <w:sz w:val="24"/>
          <w:szCs w:val="24"/>
        </w:rPr>
        <w:t>Gminy</w:t>
      </w:r>
      <w:r w:rsidR="006932AF">
        <w:rPr>
          <w:rFonts w:ascii="Times New Roman" w:hAnsi="Times New Roman" w:cs="Times New Roman"/>
          <w:sz w:val="24"/>
          <w:szCs w:val="24"/>
        </w:rPr>
        <w:t xml:space="preserve"> i Miasta</w:t>
      </w:r>
      <w:r w:rsidR="00BD0AAC">
        <w:rPr>
          <w:rFonts w:ascii="Times New Roman" w:hAnsi="Times New Roman" w:cs="Times New Roman"/>
          <w:sz w:val="24"/>
          <w:szCs w:val="24"/>
        </w:rPr>
        <w:t xml:space="preserve"> Rudnik</w:t>
      </w:r>
      <w:r w:rsidR="00BD0AAC" w:rsidRPr="00A71AE7">
        <w:rPr>
          <w:rFonts w:ascii="Times New Roman" w:hAnsi="Times New Roman" w:cs="Times New Roman"/>
          <w:sz w:val="24"/>
          <w:szCs w:val="24"/>
        </w:rPr>
        <w:t xml:space="preserve"> nad Sanem.</w:t>
      </w:r>
    </w:p>
    <w:p w:rsidR="00BD0AAC" w:rsidRPr="00A71AE7" w:rsidRDefault="00BD0AAC" w:rsidP="00BD0AAC">
      <w:pPr>
        <w:pStyle w:val="Legenda"/>
        <w:keepNext/>
        <w:jc w:val="center"/>
        <w:rPr>
          <w:rFonts w:ascii="Times New Roman" w:hAnsi="Times New Roman" w:cs="Times New Roman"/>
          <w:color w:val="auto"/>
          <w:sz w:val="20"/>
          <w:szCs w:val="20"/>
        </w:rPr>
      </w:pPr>
      <w:bookmarkStart w:id="837" w:name="_Toc54716397"/>
      <w:r w:rsidRPr="00A71AE7">
        <w:rPr>
          <w:rFonts w:ascii="Times New Roman" w:hAnsi="Times New Roman" w:cs="Times New Roman"/>
          <w:color w:val="auto"/>
          <w:sz w:val="20"/>
          <w:szCs w:val="20"/>
        </w:rPr>
        <w:t xml:space="preserve">Tabela </w:t>
      </w:r>
      <w:r w:rsidRPr="00A71AE7">
        <w:rPr>
          <w:rFonts w:ascii="Times New Roman" w:hAnsi="Times New Roman" w:cs="Times New Roman"/>
          <w:color w:val="auto"/>
          <w:sz w:val="20"/>
          <w:szCs w:val="20"/>
        </w:rPr>
        <w:fldChar w:fldCharType="begin"/>
      </w:r>
      <w:r w:rsidRPr="00A71AE7">
        <w:rPr>
          <w:rFonts w:ascii="Times New Roman" w:hAnsi="Times New Roman" w:cs="Times New Roman"/>
          <w:color w:val="auto"/>
          <w:sz w:val="20"/>
          <w:szCs w:val="20"/>
        </w:rPr>
        <w:instrText xml:space="preserve"> SEQ Tabela \* ARABIC </w:instrText>
      </w:r>
      <w:r w:rsidRPr="00A71AE7">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6</w:t>
      </w:r>
      <w:r w:rsidRPr="00A71AE7">
        <w:rPr>
          <w:rFonts w:ascii="Times New Roman" w:hAnsi="Times New Roman" w:cs="Times New Roman"/>
          <w:color w:val="auto"/>
          <w:sz w:val="20"/>
          <w:szCs w:val="20"/>
        </w:rPr>
        <w:fldChar w:fldCharType="end"/>
      </w:r>
      <w:r w:rsidRPr="00A71AE7">
        <w:rPr>
          <w:rFonts w:ascii="Times New Roman" w:hAnsi="Times New Roman" w:cs="Times New Roman"/>
          <w:color w:val="auto"/>
          <w:sz w:val="20"/>
          <w:szCs w:val="20"/>
        </w:rPr>
        <w:t xml:space="preserve"> Przestępstwa stwierdzone (oszacowane) w Gminie</w:t>
      </w:r>
      <w:r w:rsidR="006932AF">
        <w:rPr>
          <w:rFonts w:ascii="Times New Roman" w:hAnsi="Times New Roman" w:cs="Times New Roman"/>
          <w:color w:val="auto"/>
          <w:sz w:val="20"/>
          <w:szCs w:val="20"/>
        </w:rPr>
        <w:t xml:space="preserve"> i Mieście</w:t>
      </w:r>
      <w:r w:rsidRPr="00A71AE7">
        <w:rPr>
          <w:rFonts w:ascii="Times New Roman" w:hAnsi="Times New Roman" w:cs="Times New Roman"/>
          <w:color w:val="auto"/>
          <w:sz w:val="20"/>
          <w:szCs w:val="20"/>
        </w:rPr>
        <w:t xml:space="preserve"> Rudnik nad Sanem w roku 2019</w:t>
      </w:r>
      <w:bookmarkEnd w:id="837"/>
    </w:p>
    <w:tbl>
      <w:tblPr>
        <w:tblW w:w="9087" w:type="dxa"/>
        <w:tblInd w:w="55" w:type="dxa"/>
        <w:tblCellMar>
          <w:left w:w="70" w:type="dxa"/>
          <w:right w:w="70" w:type="dxa"/>
        </w:tblCellMar>
        <w:tblLook w:val="04A0" w:firstRow="1" w:lastRow="0" w:firstColumn="1" w:lastColumn="0" w:noHBand="0" w:noVBand="1"/>
      </w:tblPr>
      <w:tblGrid>
        <w:gridCol w:w="3800"/>
        <w:gridCol w:w="3019"/>
        <w:gridCol w:w="2268"/>
      </w:tblGrid>
      <w:tr w:rsidR="00BD0AAC" w:rsidRPr="00393656" w:rsidTr="00487553">
        <w:trPr>
          <w:trHeight w:val="300"/>
        </w:trPr>
        <w:tc>
          <w:tcPr>
            <w:tcW w:w="3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BD0AAC" w:rsidRPr="00393656" w:rsidRDefault="00BD0AAC" w:rsidP="00487553">
            <w:pPr>
              <w:spacing w:after="0" w:line="360" w:lineRule="auto"/>
              <w:jc w:val="center"/>
              <w:rPr>
                <w:rFonts w:ascii="Times New Roman" w:eastAsia="Times New Roman" w:hAnsi="Times New Roman" w:cs="Times New Roman"/>
                <w:b/>
                <w:color w:val="000000"/>
                <w:sz w:val="24"/>
                <w:szCs w:val="24"/>
                <w:lang w:eastAsia="pl-PL"/>
              </w:rPr>
            </w:pPr>
            <w:r w:rsidRPr="00393656">
              <w:rPr>
                <w:rFonts w:ascii="Times New Roman" w:eastAsia="Times New Roman" w:hAnsi="Times New Roman" w:cs="Times New Roman"/>
                <w:b/>
                <w:color w:val="000000"/>
                <w:sz w:val="24"/>
                <w:szCs w:val="24"/>
                <w:lang w:eastAsia="pl-PL"/>
              </w:rPr>
              <w:t>Typ przestępczości</w:t>
            </w:r>
          </w:p>
        </w:tc>
        <w:tc>
          <w:tcPr>
            <w:tcW w:w="301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D0AAC" w:rsidRPr="00393656" w:rsidRDefault="00BD0AAC" w:rsidP="00487553">
            <w:pPr>
              <w:spacing w:after="0" w:line="360" w:lineRule="auto"/>
              <w:jc w:val="center"/>
              <w:rPr>
                <w:rFonts w:ascii="Times New Roman" w:eastAsia="Times New Roman" w:hAnsi="Times New Roman" w:cs="Times New Roman"/>
                <w:b/>
                <w:color w:val="000000"/>
                <w:sz w:val="24"/>
                <w:szCs w:val="24"/>
                <w:lang w:eastAsia="pl-PL"/>
              </w:rPr>
            </w:pPr>
            <w:r w:rsidRPr="00393656">
              <w:rPr>
                <w:rFonts w:ascii="Times New Roman" w:eastAsia="Times New Roman" w:hAnsi="Times New Roman" w:cs="Times New Roman"/>
                <w:b/>
                <w:color w:val="000000"/>
                <w:sz w:val="24"/>
                <w:szCs w:val="24"/>
                <w:lang w:eastAsia="pl-PL"/>
              </w:rPr>
              <w:t>Przestępstwa stwierdzone (oszacowane) w Gminie</w:t>
            </w:r>
            <w:r w:rsidR="0034312D">
              <w:rPr>
                <w:rFonts w:ascii="Times New Roman" w:eastAsia="Times New Roman" w:hAnsi="Times New Roman" w:cs="Times New Roman"/>
                <w:b/>
                <w:color w:val="000000"/>
                <w:sz w:val="24"/>
                <w:szCs w:val="24"/>
                <w:lang w:eastAsia="pl-PL"/>
              </w:rPr>
              <w:t xml:space="preserve"> </w:t>
            </w:r>
            <w:r w:rsidR="0034312D">
              <w:rPr>
                <w:rFonts w:ascii="Times New Roman" w:eastAsia="Times New Roman" w:hAnsi="Times New Roman" w:cs="Times New Roman"/>
                <w:b/>
                <w:color w:val="000000"/>
                <w:sz w:val="24"/>
                <w:szCs w:val="24"/>
                <w:lang w:eastAsia="pl-PL"/>
              </w:rPr>
              <w:br/>
              <w:t>i Mieście</w:t>
            </w:r>
            <w:r w:rsidRPr="00393656">
              <w:rPr>
                <w:rFonts w:ascii="Times New Roman" w:eastAsia="Times New Roman" w:hAnsi="Times New Roman" w:cs="Times New Roman"/>
                <w:b/>
                <w:color w:val="000000"/>
                <w:sz w:val="24"/>
                <w:szCs w:val="24"/>
                <w:lang w:eastAsia="pl-PL"/>
              </w:rPr>
              <w:t xml:space="preserve"> Rudnik nad Sanem w roku 2019</w:t>
            </w:r>
          </w:p>
        </w:tc>
        <w:tc>
          <w:tcPr>
            <w:tcW w:w="226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BD0AAC" w:rsidRPr="00393656" w:rsidRDefault="00BD0AAC" w:rsidP="00487553">
            <w:pPr>
              <w:spacing w:after="0" w:line="360" w:lineRule="auto"/>
              <w:jc w:val="center"/>
              <w:rPr>
                <w:rFonts w:ascii="Times New Roman" w:eastAsia="Times New Roman" w:hAnsi="Times New Roman" w:cs="Times New Roman"/>
                <w:b/>
                <w:color w:val="000000"/>
                <w:sz w:val="24"/>
                <w:szCs w:val="24"/>
                <w:lang w:eastAsia="pl-PL"/>
              </w:rPr>
            </w:pPr>
            <w:r w:rsidRPr="00393656">
              <w:rPr>
                <w:rFonts w:ascii="Times New Roman" w:eastAsia="Times New Roman" w:hAnsi="Times New Roman" w:cs="Times New Roman"/>
                <w:b/>
                <w:color w:val="000000"/>
                <w:sz w:val="24"/>
                <w:szCs w:val="24"/>
                <w:lang w:eastAsia="pl-PL"/>
              </w:rPr>
              <w:t>Wskaźnik wykrywalności</w:t>
            </w:r>
          </w:p>
        </w:tc>
      </w:tr>
      <w:tr w:rsidR="00BD0AAC" w:rsidRPr="00393656" w:rsidTr="00487553">
        <w:trPr>
          <w:trHeight w:val="300"/>
        </w:trPr>
        <w:tc>
          <w:tcPr>
            <w:tcW w:w="38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0AAC" w:rsidRPr="00393656" w:rsidRDefault="00BD0AAC" w:rsidP="00487553">
            <w:pPr>
              <w:spacing w:after="0" w:line="360" w:lineRule="auto"/>
              <w:jc w:val="center"/>
              <w:rPr>
                <w:rFonts w:ascii="Times New Roman" w:eastAsia="Times New Roman" w:hAnsi="Times New Roman" w:cs="Times New Roman"/>
                <w:b/>
                <w:color w:val="000000"/>
                <w:sz w:val="24"/>
                <w:szCs w:val="24"/>
                <w:lang w:eastAsia="pl-PL"/>
              </w:rPr>
            </w:pPr>
            <w:r w:rsidRPr="00393656">
              <w:rPr>
                <w:rFonts w:ascii="Times New Roman" w:eastAsia="Times New Roman" w:hAnsi="Times New Roman" w:cs="Times New Roman"/>
                <w:b/>
                <w:color w:val="000000"/>
                <w:sz w:val="24"/>
                <w:szCs w:val="24"/>
                <w:lang w:eastAsia="pl-PL"/>
              </w:rPr>
              <w:t>Gospodarcze</w:t>
            </w:r>
          </w:p>
        </w:tc>
        <w:tc>
          <w:tcPr>
            <w:tcW w:w="3019"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55</w:t>
            </w:r>
          </w:p>
        </w:tc>
        <w:tc>
          <w:tcPr>
            <w:tcW w:w="2268"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93%</w:t>
            </w:r>
          </w:p>
        </w:tc>
      </w:tr>
      <w:tr w:rsidR="00BD0AAC" w:rsidRPr="00393656" w:rsidTr="00487553">
        <w:trPr>
          <w:trHeight w:val="300"/>
        </w:trPr>
        <w:tc>
          <w:tcPr>
            <w:tcW w:w="38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0AAC" w:rsidRPr="00393656" w:rsidRDefault="00BD0AAC" w:rsidP="00487553">
            <w:pPr>
              <w:spacing w:after="0" w:line="360" w:lineRule="auto"/>
              <w:jc w:val="center"/>
              <w:rPr>
                <w:rFonts w:ascii="Times New Roman" w:eastAsia="Times New Roman" w:hAnsi="Times New Roman" w:cs="Times New Roman"/>
                <w:b/>
                <w:color w:val="000000"/>
                <w:sz w:val="24"/>
                <w:szCs w:val="24"/>
                <w:lang w:eastAsia="pl-PL"/>
              </w:rPr>
            </w:pPr>
            <w:r w:rsidRPr="00393656">
              <w:rPr>
                <w:rFonts w:ascii="Times New Roman" w:eastAsia="Times New Roman" w:hAnsi="Times New Roman" w:cs="Times New Roman"/>
                <w:b/>
                <w:color w:val="000000"/>
                <w:sz w:val="24"/>
                <w:szCs w:val="24"/>
                <w:lang w:eastAsia="pl-PL"/>
              </w:rPr>
              <w:t>Kryminalne</w:t>
            </w:r>
          </w:p>
        </w:tc>
        <w:tc>
          <w:tcPr>
            <w:tcW w:w="3019"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38</w:t>
            </w:r>
          </w:p>
        </w:tc>
        <w:tc>
          <w:tcPr>
            <w:tcW w:w="2268"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77%</w:t>
            </w:r>
          </w:p>
        </w:tc>
      </w:tr>
      <w:tr w:rsidR="00BD0AAC" w:rsidRPr="00393656" w:rsidTr="00487553">
        <w:trPr>
          <w:trHeight w:val="300"/>
        </w:trPr>
        <w:tc>
          <w:tcPr>
            <w:tcW w:w="38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0AAC" w:rsidRPr="00393656" w:rsidRDefault="00BD0AAC" w:rsidP="00487553">
            <w:pPr>
              <w:spacing w:after="0" w:line="360" w:lineRule="auto"/>
              <w:jc w:val="center"/>
              <w:rPr>
                <w:rFonts w:ascii="Times New Roman" w:eastAsia="Times New Roman" w:hAnsi="Times New Roman" w:cs="Times New Roman"/>
                <w:b/>
                <w:color w:val="000000"/>
                <w:sz w:val="24"/>
                <w:szCs w:val="24"/>
                <w:lang w:eastAsia="pl-PL"/>
              </w:rPr>
            </w:pPr>
            <w:r w:rsidRPr="00393656">
              <w:rPr>
                <w:rFonts w:ascii="Times New Roman" w:eastAsia="Times New Roman" w:hAnsi="Times New Roman" w:cs="Times New Roman"/>
                <w:b/>
                <w:color w:val="000000"/>
                <w:sz w:val="24"/>
                <w:szCs w:val="24"/>
                <w:lang w:eastAsia="pl-PL"/>
              </w:rPr>
              <w:t>Przeciwko mieniu</w:t>
            </w:r>
          </w:p>
        </w:tc>
        <w:tc>
          <w:tcPr>
            <w:tcW w:w="3019"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21</w:t>
            </w:r>
          </w:p>
        </w:tc>
        <w:tc>
          <w:tcPr>
            <w:tcW w:w="2268"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53%</w:t>
            </w:r>
          </w:p>
        </w:tc>
      </w:tr>
      <w:tr w:rsidR="00BD0AAC" w:rsidRPr="00393656" w:rsidTr="00487553">
        <w:trPr>
          <w:trHeight w:val="300"/>
        </w:trPr>
        <w:tc>
          <w:tcPr>
            <w:tcW w:w="38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0AAC" w:rsidRPr="00393656" w:rsidRDefault="00BD0AAC" w:rsidP="00487553">
            <w:pPr>
              <w:spacing w:after="0" w:line="360" w:lineRule="auto"/>
              <w:jc w:val="center"/>
              <w:rPr>
                <w:rFonts w:ascii="Times New Roman" w:eastAsia="Times New Roman" w:hAnsi="Times New Roman" w:cs="Times New Roman"/>
                <w:b/>
                <w:color w:val="000000"/>
                <w:sz w:val="24"/>
                <w:szCs w:val="24"/>
                <w:lang w:eastAsia="pl-PL"/>
              </w:rPr>
            </w:pPr>
            <w:r w:rsidRPr="00393656">
              <w:rPr>
                <w:rFonts w:ascii="Times New Roman" w:eastAsia="Times New Roman" w:hAnsi="Times New Roman" w:cs="Times New Roman"/>
                <w:b/>
                <w:color w:val="000000"/>
                <w:sz w:val="24"/>
                <w:szCs w:val="24"/>
                <w:lang w:eastAsia="pl-PL"/>
              </w:rPr>
              <w:t>Drogowe</w:t>
            </w:r>
          </w:p>
        </w:tc>
        <w:tc>
          <w:tcPr>
            <w:tcW w:w="3019"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12</w:t>
            </w:r>
          </w:p>
        </w:tc>
        <w:tc>
          <w:tcPr>
            <w:tcW w:w="2268"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100%</w:t>
            </w:r>
          </w:p>
        </w:tc>
      </w:tr>
      <w:tr w:rsidR="00BD0AAC" w:rsidRPr="00393656" w:rsidTr="00487553">
        <w:trPr>
          <w:trHeight w:val="315"/>
        </w:trPr>
        <w:tc>
          <w:tcPr>
            <w:tcW w:w="38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0AAC" w:rsidRPr="00393656" w:rsidRDefault="00BD0AAC" w:rsidP="00487553">
            <w:pPr>
              <w:spacing w:after="0" w:line="360" w:lineRule="auto"/>
              <w:jc w:val="center"/>
              <w:rPr>
                <w:rFonts w:ascii="Times New Roman" w:eastAsia="Times New Roman" w:hAnsi="Times New Roman" w:cs="Times New Roman"/>
                <w:b/>
                <w:color w:val="000000"/>
                <w:sz w:val="24"/>
                <w:szCs w:val="24"/>
                <w:lang w:eastAsia="pl-PL"/>
              </w:rPr>
            </w:pPr>
            <w:r w:rsidRPr="00393656">
              <w:rPr>
                <w:rFonts w:ascii="Times New Roman" w:eastAsia="Times New Roman" w:hAnsi="Times New Roman" w:cs="Times New Roman"/>
                <w:b/>
                <w:color w:val="000000"/>
                <w:sz w:val="24"/>
                <w:szCs w:val="24"/>
                <w:lang w:eastAsia="pl-PL"/>
              </w:rPr>
              <w:t>Przeciwko życiu i zdrowiu</w:t>
            </w:r>
          </w:p>
        </w:tc>
        <w:tc>
          <w:tcPr>
            <w:tcW w:w="3019"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3</w:t>
            </w:r>
          </w:p>
        </w:tc>
        <w:tc>
          <w:tcPr>
            <w:tcW w:w="2268"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77%</w:t>
            </w:r>
          </w:p>
        </w:tc>
      </w:tr>
      <w:tr w:rsidR="00BD0AAC" w:rsidRPr="00393656" w:rsidTr="00487553">
        <w:trPr>
          <w:trHeight w:val="300"/>
        </w:trPr>
        <w:tc>
          <w:tcPr>
            <w:tcW w:w="380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BD0AAC" w:rsidRPr="00393656" w:rsidRDefault="00BD0AAC" w:rsidP="00487553">
            <w:pPr>
              <w:spacing w:after="0" w:line="360" w:lineRule="auto"/>
              <w:jc w:val="center"/>
              <w:rPr>
                <w:rFonts w:ascii="Times New Roman" w:eastAsia="Times New Roman" w:hAnsi="Times New Roman" w:cs="Times New Roman"/>
                <w:b/>
                <w:color w:val="000000"/>
                <w:sz w:val="24"/>
                <w:szCs w:val="24"/>
                <w:lang w:eastAsia="pl-PL"/>
              </w:rPr>
            </w:pPr>
            <w:r w:rsidRPr="00393656">
              <w:rPr>
                <w:rFonts w:ascii="Times New Roman" w:eastAsia="Times New Roman" w:hAnsi="Times New Roman" w:cs="Times New Roman"/>
                <w:b/>
                <w:color w:val="000000"/>
                <w:sz w:val="24"/>
                <w:szCs w:val="24"/>
                <w:lang w:eastAsia="pl-PL"/>
              </w:rPr>
              <w:t>Ogółem</w:t>
            </w:r>
          </w:p>
        </w:tc>
        <w:tc>
          <w:tcPr>
            <w:tcW w:w="3019"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108</w:t>
            </w:r>
          </w:p>
        </w:tc>
        <w:tc>
          <w:tcPr>
            <w:tcW w:w="2268" w:type="dxa"/>
            <w:tcBorders>
              <w:top w:val="nil"/>
              <w:left w:val="nil"/>
              <w:bottom w:val="single" w:sz="4" w:space="0" w:color="auto"/>
              <w:right w:val="single" w:sz="4" w:space="0" w:color="auto"/>
            </w:tcBorders>
            <w:shd w:val="clear" w:color="auto" w:fill="auto"/>
            <w:noWrap/>
            <w:vAlign w:val="bottom"/>
            <w:hideMark/>
          </w:tcPr>
          <w:p w:rsidR="00BD0AAC" w:rsidRPr="00393656" w:rsidRDefault="00BD0AAC" w:rsidP="00487553">
            <w:pPr>
              <w:spacing w:after="0" w:line="360" w:lineRule="auto"/>
              <w:jc w:val="center"/>
              <w:rPr>
                <w:rFonts w:ascii="Times New Roman" w:eastAsia="Times New Roman" w:hAnsi="Times New Roman" w:cs="Times New Roman"/>
                <w:color w:val="000000"/>
                <w:sz w:val="24"/>
                <w:szCs w:val="24"/>
                <w:lang w:eastAsia="pl-PL"/>
              </w:rPr>
            </w:pPr>
            <w:r w:rsidRPr="00393656">
              <w:rPr>
                <w:rFonts w:ascii="Times New Roman" w:eastAsia="Times New Roman" w:hAnsi="Times New Roman" w:cs="Times New Roman"/>
                <w:color w:val="000000"/>
                <w:sz w:val="24"/>
                <w:szCs w:val="24"/>
                <w:lang w:eastAsia="pl-PL"/>
              </w:rPr>
              <w:t>88%</w:t>
            </w:r>
          </w:p>
        </w:tc>
      </w:tr>
    </w:tbl>
    <w:p w:rsidR="00BD0AAC" w:rsidRPr="00BD0AAC" w:rsidRDefault="00BD0AAC" w:rsidP="00BD0AAC">
      <w:pPr>
        <w:spacing w:line="360" w:lineRule="auto"/>
        <w:jc w:val="center"/>
        <w:rPr>
          <w:rFonts w:ascii="Times New Roman" w:hAnsi="Times New Roman" w:cs="Times New Roman"/>
          <w:sz w:val="20"/>
          <w:szCs w:val="20"/>
        </w:rPr>
      </w:pPr>
      <w:r w:rsidRPr="00E9587B">
        <w:rPr>
          <w:rFonts w:ascii="Times New Roman" w:hAnsi="Times New Roman" w:cs="Times New Roman"/>
          <w:sz w:val="20"/>
          <w:szCs w:val="20"/>
        </w:rPr>
        <w:t>Źródło: https://bdl.stat.gov.pl/BDL/dane/teryt/tablica (dostęp: 16.10.2020</w:t>
      </w:r>
      <w:r w:rsidR="006932AF">
        <w:rPr>
          <w:rFonts w:ascii="Times New Roman" w:hAnsi="Times New Roman" w:cs="Times New Roman"/>
          <w:sz w:val="20"/>
          <w:szCs w:val="20"/>
        </w:rPr>
        <w:t xml:space="preserve"> </w:t>
      </w:r>
      <w:r w:rsidRPr="00E9587B">
        <w:rPr>
          <w:rFonts w:ascii="Times New Roman" w:hAnsi="Times New Roman" w:cs="Times New Roman"/>
          <w:sz w:val="20"/>
          <w:szCs w:val="20"/>
        </w:rPr>
        <w:t>r.)</w:t>
      </w:r>
    </w:p>
    <w:p w:rsidR="00BD0AAC" w:rsidRPr="00BD0AAC" w:rsidRDefault="00BD0AAC" w:rsidP="00984DA1">
      <w:pPr>
        <w:pStyle w:val="Akapitzlist"/>
        <w:keepNext/>
        <w:keepLines/>
        <w:numPr>
          <w:ilvl w:val="1"/>
          <w:numId w:val="24"/>
        </w:numPr>
        <w:spacing w:before="200"/>
        <w:contextualSpacing w:val="0"/>
        <w:outlineLvl w:val="1"/>
        <w:rPr>
          <w:rFonts w:ascii="Times New Roman" w:eastAsiaTheme="majorEastAsia" w:hAnsi="Times New Roman" w:cs="Times New Roman"/>
          <w:b/>
          <w:bCs/>
          <w:vanish/>
          <w:sz w:val="24"/>
          <w:szCs w:val="24"/>
        </w:rPr>
      </w:pPr>
      <w:bookmarkStart w:id="838" w:name="_Toc54020782"/>
      <w:bookmarkStart w:id="839" w:name="_Toc54020890"/>
      <w:bookmarkStart w:id="840" w:name="_Toc54021110"/>
      <w:bookmarkStart w:id="841" w:name="_Toc54207890"/>
      <w:bookmarkStart w:id="842" w:name="_Toc54277884"/>
      <w:bookmarkStart w:id="843" w:name="_Toc54529902"/>
      <w:bookmarkStart w:id="844" w:name="_Toc54546532"/>
      <w:bookmarkStart w:id="845" w:name="_Toc54549296"/>
      <w:bookmarkStart w:id="846" w:name="_Toc54549430"/>
      <w:bookmarkStart w:id="847" w:name="_Toc54549564"/>
      <w:bookmarkStart w:id="848" w:name="_Toc54625545"/>
      <w:bookmarkStart w:id="849" w:name="_Toc54625683"/>
      <w:bookmarkStart w:id="850" w:name="_Toc54716754"/>
      <w:bookmarkStart w:id="851" w:name="_Toc54716895"/>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rsidR="00CE62B5" w:rsidRPr="00CE62B5" w:rsidRDefault="00CE62B5" w:rsidP="00984DA1">
      <w:pPr>
        <w:pStyle w:val="Nagwek2"/>
        <w:numPr>
          <w:ilvl w:val="1"/>
          <w:numId w:val="24"/>
        </w:numPr>
        <w:spacing w:after="200"/>
        <w:ind w:left="432"/>
        <w:rPr>
          <w:rFonts w:ascii="Times New Roman" w:hAnsi="Times New Roman" w:cs="Times New Roman"/>
          <w:color w:val="auto"/>
          <w:sz w:val="24"/>
          <w:szCs w:val="24"/>
        </w:rPr>
      </w:pPr>
      <w:bookmarkStart w:id="852" w:name="_Toc54716896"/>
      <w:r w:rsidRPr="00CE62B5">
        <w:rPr>
          <w:rFonts w:ascii="Times New Roman" w:hAnsi="Times New Roman" w:cs="Times New Roman"/>
          <w:color w:val="auto"/>
          <w:sz w:val="24"/>
          <w:szCs w:val="24"/>
        </w:rPr>
        <w:t>Sytuacja osób niepełnosprawnych</w:t>
      </w:r>
      <w:bookmarkEnd w:id="852"/>
    </w:p>
    <w:p w:rsidR="00CE62B5" w:rsidRDefault="00CE62B5" w:rsidP="00CE62B5">
      <w:pPr>
        <w:spacing w:after="120" w:line="360" w:lineRule="auto"/>
        <w:ind w:firstLine="708"/>
        <w:jc w:val="both"/>
        <w:rPr>
          <w:rFonts w:ascii="Times New Roman" w:hAnsi="Times New Roman" w:cs="Times New Roman"/>
          <w:sz w:val="24"/>
          <w:szCs w:val="24"/>
        </w:rPr>
      </w:pPr>
      <w:r w:rsidRPr="00067109">
        <w:rPr>
          <w:rFonts w:ascii="Times New Roman" w:hAnsi="Times New Roman" w:cs="Times New Roman"/>
          <w:sz w:val="24"/>
          <w:szCs w:val="24"/>
        </w:rPr>
        <w:t>Według ustawy z dnia 27 sierpnia 1997 roku o rehabilitacji zawodowej i społecznej oraz zatrudnianiu osób niepełnosprawnych</w:t>
      </w:r>
      <w:r>
        <w:rPr>
          <w:rFonts w:ascii="Times New Roman" w:hAnsi="Times New Roman" w:cs="Times New Roman"/>
          <w:sz w:val="24"/>
          <w:szCs w:val="24"/>
        </w:rPr>
        <w:t xml:space="preserve"> (Dz.</w:t>
      </w:r>
      <w:r w:rsidR="006932AF">
        <w:rPr>
          <w:rFonts w:ascii="Times New Roman" w:hAnsi="Times New Roman" w:cs="Times New Roman"/>
          <w:sz w:val="24"/>
          <w:szCs w:val="24"/>
        </w:rPr>
        <w:t xml:space="preserve"> </w:t>
      </w:r>
      <w:r>
        <w:rPr>
          <w:rFonts w:ascii="Times New Roman" w:hAnsi="Times New Roman" w:cs="Times New Roman"/>
          <w:sz w:val="24"/>
          <w:szCs w:val="24"/>
        </w:rPr>
        <w:t xml:space="preserve">U. z 2020 r. poz. 426 z </w:t>
      </w:r>
      <w:proofErr w:type="spellStart"/>
      <w:r>
        <w:rPr>
          <w:rFonts w:ascii="Times New Roman" w:hAnsi="Times New Roman" w:cs="Times New Roman"/>
          <w:sz w:val="24"/>
          <w:szCs w:val="24"/>
        </w:rPr>
        <w:t>późn</w:t>
      </w:r>
      <w:proofErr w:type="spellEnd"/>
      <w:r>
        <w:rPr>
          <w:rFonts w:ascii="Times New Roman" w:hAnsi="Times New Roman" w:cs="Times New Roman"/>
          <w:sz w:val="24"/>
          <w:szCs w:val="24"/>
        </w:rPr>
        <w:t>. zm.)</w:t>
      </w:r>
      <w:r w:rsidRPr="00067109">
        <w:rPr>
          <w:rFonts w:ascii="Times New Roman" w:hAnsi="Times New Roman" w:cs="Times New Roman"/>
          <w:sz w:val="24"/>
          <w:szCs w:val="24"/>
        </w:rPr>
        <w:t xml:space="preserve"> niepełnosprawność oznacza trwałą lub okresową niezdolność do wypełniania ról społecznych z powodu stałego lub długotrwałego naruszenia sprawności organizmu, w szczególności powodującą niezdolność do pracy. Obecnie niepełnosprawność jest również rozumiana jako </w:t>
      </w:r>
      <w:r w:rsidRPr="00067109">
        <w:rPr>
          <w:rFonts w:ascii="Times New Roman" w:hAnsi="Times New Roman" w:cs="Times New Roman"/>
          <w:sz w:val="24"/>
          <w:szCs w:val="24"/>
        </w:rPr>
        <w:lastRenderedPageBreak/>
        <w:t xml:space="preserve">wynik barier fizycznych, społecznych i ekonomicznych, jakie jednostka napotykała </w:t>
      </w:r>
      <w:r>
        <w:rPr>
          <w:rFonts w:ascii="Times New Roman" w:hAnsi="Times New Roman" w:cs="Times New Roman"/>
          <w:sz w:val="24"/>
          <w:szCs w:val="24"/>
        </w:rPr>
        <w:br/>
      </w:r>
      <w:r w:rsidRPr="00067109">
        <w:rPr>
          <w:rFonts w:ascii="Times New Roman" w:hAnsi="Times New Roman" w:cs="Times New Roman"/>
          <w:sz w:val="24"/>
          <w:szCs w:val="24"/>
        </w:rPr>
        <w:t>w środowisku lokalnym.</w:t>
      </w:r>
    </w:p>
    <w:p w:rsidR="00CE62B5" w:rsidRPr="00055190" w:rsidRDefault="00CE62B5" w:rsidP="00CE62B5">
      <w:pPr>
        <w:spacing w:after="120" w:line="360" w:lineRule="auto"/>
        <w:ind w:firstLine="708"/>
        <w:jc w:val="both"/>
        <w:rPr>
          <w:rFonts w:ascii="Times New Roman" w:hAnsi="Times New Roman" w:cs="Times New Roman"/>
          <w:sz w:val="24"/>
          <w:szCs w:val="24"/>
        </w:rPr>
      </w:pPr>
      <w:r w:rsidRPr="00055190">
        <w:rPr>
          <w:rFonts w:ascii="Times New Roman" w:hAnsi="Times New Roman" w:cs="Times New Roman"/>
          <w:sz w:val="24"/>
          <w:szCs w:val="24"/>
        </w:rPr>
        <w:t xml:space="preserve">W przypadku osób niepełnosprawnych szczególnych wysiłków wymaga </w:t>
      </w:r>
      <w:r>
        <w:rPr>
          <w:rFonts w:ascii="Times New Roman" w:hAnsi="Times New Roman" w:cs="Times New Roman"/>
          <w:sz w:val="24"/>
          <w:szCs w:val="24"/>
        </w:rPr>
        <w:br/>
      </w:r>
      <w:r w:rsidRPr="00055190">
        <w:rPr>
          <w:rFonts w:ascii="Times New Roman" w:hAnsi="Times New Roman" w:cs="Times New Roman"/>
          <w:sz w:val="24"/>
          <w:szCs w:val="24"/>
        </w:rPr>
        <w:t xml:space="preserve">ich rehabilitacja społeczna i zawodowa, </w:t>
      </w:r>
      <w:r>
        <w:rPr>
          <w:rFonts w:ascii="Times New Roman" w:hAnsi="Times New Roman" w:cs="Times New Roman"/>
          <w:sz w:val="24"/>
          <w:szCs w:val="24"/>
        </w:rPr>
        <w:t>a więc</w:t>
      </w:r>
      <w:r w:rsidRPr="00055190">
        <w:rPr>
          <w:rFonts w:ascii="Times New Roman" w:hAnsi="Times New Roman" w:cs="Times New Roman"/>
          <w:sz w:val="24"/>
          <w:szCs w:val="24"/>
        </w:rPr>
        <w:t xml:space="preserve"> promocja dostępu osób niepełnosprawnych </w:t>
      </w:r>
      <w:r>
        <w:rPr>
          <w:rFonts w:ascii="Times New Roman" w:hAnsi="Times New Roman" w:cs="Times New Roman"/>
          <w:sz w:val="24"/>
          <w:szCs w:val="24"/>
        </w:rPr>
        <w:br/>
      </w:r>
      <w:r w:rsidRPr="00055190">
        <w:rPr>
          <w:rFonts w:ascii="Times New Roman" w:hAnsi="Times New Roman" w:cs="Times New Roman"/>
          <w:sz w:val="24"/>
          <w:szCs w:val="24"/>
        </w:rPr>
        <w:t>do zatrudnienia oraz budowa systemu wsparcia dla osób chorych psychicznie, których systematycznie przybywa</w:t>
      </w:r>
      <w:r>
        <w:rPr>
          <w:rFonts w:ascii="Times New Roman" w:hAnsi="Times New Roman" w:cs="Times New Roman"/>
          <w:sz w:val="24"/>
          <w:szCs w:val="24"/>
        </w:rPr>
        <w:t>. Wspomniane działania stworzą</w:t>
      </w:r>
      <w:r w:rsidRPr="00055190">
        <w:rPr>
          <w:rFonts w:ascii="Times New Roman" w:hAnsi="Times New Roman" w:cs="Times New Roman"/>
          <w:sz w:val="24"/>
          <w:szCs w:val="24"/>
        </w:rPr>
        <w:t xml:space="preserve"> możliwość integracji tej grupy ludności z pozostałą częścią społeczeństwa. Jednocześnie nadal powinny być konsekwentnie likwidowane bariery architektoniczne, komunikacyjne oraz transportowe, które utrudniają osobom niepełnosprawnym funkcjonowanie w społeczeństwie.</w:t>
      </w:r>
    </w:p>
    <w:p w:rsidR="00CE62B5" w:rsidRDefault="00CE62B5" w:rsidP="00CE62B5">
      <w:pPr>
        <w:spacing w:after="120" w:line="360" w:lineRule="auto"/>
        <w:ind w:firstLine="708"/>
        <w:jc w:val="both"/>
        <w:rPr>
          <w:rFonts w:ascii="Times New Roman" w:hAnsi="Times New Roman" w:cs="Times New Roman"/>
          <w:sz w:val="24"/>
          <w:szCs w:val="24"/>
        </w:rPr>
      </w:pPr>
      <w:r w:rsidRPr="00055190">
        <w:rPr>
          <w:rFonts w:ascii="Times New Roman" w:hAnsi="Times New Roman" w:cs="Times New Roman"/>
          <w:sz w:val="24"/>
          <w:szCs w:val="24"/>
        </w:rPr>
        <w:t xml:space="preserve">Integracja społeczna osób niepełnosprawnych przez pracę stanowi w Polsce bardzo wymagające i trudne do realizacji zadanie. Istnieje wiele czynników niekorzystnie wpływających na zatrudnianie osób niepełnosprawnych. Po stronie podażowej są to </w:t>
      </w:r>
      <w:r>
        <w:rPr>
          <w:rFonts w:ascii="Times New Roman" w:hAnsi="Times New Roman" w:cs="Times New Roman"/>
          <w:sz w:val="24"/>
          <w:szCs w:val="24"/>
        </w:rPr>
        <w:br/>
      </w:r>
      <w:r w:rsidRPr="00055190">
        <w:rPr>
          <w:rFonts w:ascii="Times New Roman" w:hAnsi="Times New Roman" w:cs="Times New Roman"/>
          <w:sz w:val="24"/>
          <w:szCs w:val="24"/>
        </w:rPr>
        <w:t xml:space="preserve">(poza relatywnie niskimi kwalifikacjami osób niepełnosprawnych) słabe motywacje i liczne bariery </w:t>
      </w:r>
      <w:proofErr w:type="spellStart"/>
      <w:r w:rsidRPr="00055190">
        <w:rPr>
          <w:rFonts w:ascii="Times New Roman" w:hAnsi="Times New Roman" w:cs="Times New Roman"/>
          <w:sz w:val="24"/>
          <w:szCs w:val="24"/>
        </w:rPr>
        <w:t>instytucjonalno</w:t>
      </w:r>
      <w:proofErr w:type="spellEnd"/>
      <w:r w:rsidR="00361C99">
        <w:rPr>
          <w:rFonts w:ascii="Times New Roman" w:hAnsi="Times New Roman" w:cs="Times New Roman"/>
          <w:sz w:val="24"/>
          <w:szCs w:val="24"/>
        </w:rPr>
        <w:t xml:space="preserve"> </w:t>
      </w:r>
      <w:r w:rsidRPr="00055190">
        <w:rPr>
          <w:rFonts w:ascii="Times New Roman" w:hAnsi="Times New Roman" w:cs="Times New Roman"/>
          <w:sz w:val="24"/>
          <w:szCs w:val="24"/>
        </w:rPr>
        <w:t>-</w:t>
      </w:r>
      <w:r w:rsidR="00361C99">
        <w:rPr>
          <w:rFonts w:ascii="Times New Roman" w:hAnsi="Times New Roman" w:cs="Times New Roman"/>
          <w:sz w:val="24"/>
          <w:szCs w:val="24"/>
        </w:rPr>
        <w:t xml:space="preserve"> </w:t>
      </w:r>
      <w:r w:rsidRPr="00055190">
        <w:rPr>
          <w:rFonts w:ascii="Times New Roman" w:hAnsi="Times New Roman" w:cs="Times New Roman"/>
          <w:sz w:val="24"/>
          <w:szCs w:val="24"/>
        </w:rPr>
        <w:t xml:space="preserve">infrastrukturalne, a po stronie popytu na pracę – niechęć pracodawców i w konsekwencji znaczny koszt ich motywowania oraz ogólnie trudny rynek pracy, który charakteryzuje się słabą dynamiką tworzenia miejsc pracy. Ważny obszar działań w tej kwestii realizuje Ośrodek Pomocy Społecznej, który wspiera usługami opiekuńczymi </w:t>
      </w:r>
      <w:r w:rsidR="00CF7C61">
        <w:rPr>
          <w:rFonts w:ascii="Times New Roman" w:hAnsi="Times New Roman" w:cs="Times New Roman"/>
          <w:sz w:val="24"/>
          <w:szCs w:val="24"/>
        </w:rPr>
        <w:t>osoby niepełnosprawne.</w:t>
      </w:r>
    </w:p>
    <w:p w:rsidR="00CE62B5" w:rsidRPr="00EA4073" w:rsidRDefault="00CE62B5" w:rsidP="00CE62B5">
      <w:pPr>
        <w:spacing w:after="120" w:line="360" w:lineRule="auto"/>
        <w:ind w:firstLine="708"/>
        <w:jc w:val="both"/>
        <w:rPr>
          <w:rFonts w:ascii="Times New Roman" w:hAnsi="Times New Roman" w:cs="Times New Roman"/>
          <w:sz w:val="24"/>
          <w:szCs w:val="24"/>
        </w:rPr>
      </w:pPr>
      <w:r w:rsidRPr="00EA4073">
        <w:rPr>
          <w:rFonts w:ascii="Times New Roman" w:hAnsi="Times New Roman" w:cs="Times New Roman"/>
          <w:sz w:val="24"/>
          <w:szCs w:val="24"/>
        </w:rPr>
        <w:t>Bieżące informacje dotyczące aktualnej liczby osób niepełnosprawnych są często trudne do dokładnego określenia, gdyż jedynym pełnym badaniem, którego wyniki pozwalają ustalić liczbę osób niepełnosprawnych oraz umożliwiają ich charakterystykę, są narodowe spisy powszechne. Wyniki spisu dotyczące osób niepełnosprawnych nie zawsze są dostępne na poziomie gmin, a po upływie kolejnych lat dane liczbowe należałoby traktować jako szacunkowe.</w:t>
      </w:r>
      <w:r>
        <w:rPr>
          <w:rFonts w:ascii="Times New Roman" w:hAnsi="Times New Roman" w:cs="Times New Roman"/>
          <w:sz w:val="24"/>
          <w:szCs w:val="24"/>
        </w:rPr>
        <w:t xml:space="preserve"> </w:t>
      </w:r>
      <w:r w:rsidRPr="00EA4073">
        <w:rPr>
          <w:rFonts w:ascii="Times New Roman" w:hAnsi="Times New Roman" w:cs="Times New Roman"/>
          <w:sz w:val="24"/>
          <w:szCs w:val="24"/>
        </w:rPr>
        <w:t xml:space="preserve">Informacje o osobach niepełnosprawnych są rozproszone również w różnych instytucjach, przez co jednocześnie mogą się ze sobą wzajemnie pokrywać. Orzecznictwo </w:t>
      </w:r>
      <w:r>
        <w:rPr>
          <w:rFonts w:ascii="Times New Roman" w:hAnsi="Times New Roman" w:cs="Times New Roman"/>
          <w:sz w:val="24"/>
          <w:szCs w:val="24"/>
        </w:rPr>
        <w:br/>
      </w:r>
      <w:r w:rsidRPr="00EA4073">
        <w:rPr>
          <w:rFonts w:ascii="Times New Roman" w:hAnsi="Times New Roman" w:cs="Times New Roman"/>
          <w:sz w:val="24"/>
          <w:szCs w:val="24"/>
        </w:rPr>
        <w:t>w naszym kraju realizowane jest w ramach trzech systemów, tj.:</w:t>
      </w:r>
    </w:p>
    <w:p w:rsidR="00CE62B5" w:rsidRPr="00EA4073" w:rsidRDefault="00CE62B5" w:rsidP="00984DA1">
      <w:pPr>
        <w:pStyle w:val="Akapitzlist"/>
        <w:numPr>
          <w:ilvl w:val="0"/>
          <w:numId w:val="25"/>
        </w:numPr>
        <w:spacing w:after="120" w:line="360" w:lineRule="auto"/>
        <w:jc w:val="both"/>
        <w:rPr>
          <w:rFonts w:ascii="Times New Roman" w:hAnsi="Times New Roman" w:cs="Times New Roman"/>
          <w:sz w:val="24"/>
          <w:szCs w:val="24"/>
        </w:rPr>
      </w:pPr>
      <w:r w:rsidRPr="00EA4073">
        <w:rPr>
          <w:rFonts w:ascii="Times New Roman" w:hAnsi="Times New Roman" w:cs="Times New Roman"/>
          <w:sz w:val="24"/>
          <w:szCs w:val="24"/>
        </w:rPr>
        <w:t>orzecznictwa w powiatowych zespołach ds. orzekania o niepełnosprawności, które określają stopień naruszenia sprawności organizmu orzekanego (stopień znaczny, umiarkowany, le</w:t>
      </w:r>
      <w:r w:rsidR="00361C99">
        <w:rPr>
          <w:rFonts w:ascii="Times New Roman" w:hAnsi="Times New Roman" w:cs="Times New Roman"/>
          <w:sz w:val="24"/>
          <w:szCs w:val="24"/>
        </w:rPr>
        <w:t>kki – dla dorosłych, a dla dzieci orzeczenie o niepełnosprawności),</w:t>
      </w:r>
    </w:p>
    <w:p w:rsidR="00CE62B5" w:rsidRPr="00EA4073" w:rsidRDefault="00CE62B5" w:rsidP="00984DA1">
      <w:pPr>
        <w:pStyle w:val="Akapitzlist"/>
        <w:numPr>
          <w:ilvl w:val="0"/>
          <w:numId w:val="25"/>
        </w:numPr>
        <w:spacing w:after="120" w:line="360" w:lineRule="auto"/>
        <w:jc w:val="both"/>
        <w:rPr>
          <w:rFonts w:ascii="Times New Roman" w:hAnsi="Times New Roman" w:cs="Times New Roman"/>
          <w:sz w:val="24"/>
          <w:szCs w:val="24"/>
        </w:rPr>
      </w:pPr>
      <w:r w:rsidRPr="00EA4073">
        <w:rPr>
          <w:rFonts w:ascii="Times New Roman" w:hAnsi="Times New Roman" w:cs="Times New Roman"/>
          <w:sz w:val="24"/>
          <w:szCs w:val="24"/>
        </w:rPr>
        <w:t>orzecznika ZUS, określającego zdolność do pracy orzekanego (całkowita niezdolność do pracy i samodzielnej egzystencji, całkowita niezdolność do pracy, częściowa niezdolność do pracy),</w:t>
      </w:r>
    </w:p>
    <w:p w:rsidR="00CE62B5" w:rsidRPr="00EA4073" w:rsidRDefault="00CE62B5" w:rsidP="00984DA1">
      <w:pPr>
        <w:pStyle w:val="Akapitzlist"/>
        <w:numPr>
          <w:ilvl w:val="0"/>
          <w:numId w:val="25"/>
        </w:numPr>
        <w:spacing w:after="120" w:line="360" w:lineRule="auto"/>
        <w:jc w:val="both"/>
        <w:rPr>
          <w:rFonts w:ascii="Times New Roman" w:hAnsi="Times New Roman" w:cs="Times New Roman"/>
          <w:sz w:val="24"/>
          <w:szCs w:val="24"/>
        </w:rPr>
      </w:pPr>
      <w:r w:rsidRPr="00EA4073">
        <w:rPr>
          <w:rFonts w:ascii="Times New Roman" w:hAnsi="Times New Roman" w:cs="Times New Roman"/>
          <w:sz w:val="24"/>
          <w:szCs w:val="24"/>
        </w:rPr>
        <w:lastRenderedPageBreak/>
        <w:t xml:space="preserve">orzecznictwa branżowego (Kasa Rolniczego Ubezpieczenia Społecznego, gdzie określa się całkowitą niezdolność do samodzielnej egzystencji lub niezdolność </w:t>
      </w:r>
      <w:r>
        <w:rPr>
          <w:rFonts w:ascii="Times New Roman" w:hAnsi="Times New Roman" w:cs="Times New Roman"/>
          <w:sz w:val="24"/>
          <w:szCs w:val="24"/>
        </w:rPr>
        <w:br/>
      </w:r>
      <w:r w:rsidRPr="00EA4073">
        <w:rPr>
          <w:rFonts w:ascii="Times New Roman" w:hAnsi="Times New Roman" w:cs="Times New Roman"/>
          <w:sz w:val="24"/>
          <w:szCs w:val="24"/>
        </w:rPr>
        <w:t xml:space="preserve">do pracy w gospodarstwie rolnym) orzecznictwa resortowego (wojskowe, policyjne </w:t>
      </w:r>
      <w:r>
        <w:rPr>
          <w:rFonts w:ascii="Times New Roman" w:hAnsi="Times New Roman" w:cs="Times New Roman"/>
          <w:sz w:val="24"/>
          <w:szCs w:val="24"/>
        </w:rPr>
        <w:br/>
      </w:r>
      <w:r w:rsidRPr="00EA4073">
        <w:rPr>
          <w:rFonts w:ascii="Times New Roman" w:hAnsi="Times New Roman" w:cs="Times New Roman"/>
          <w:sz w:val="24"/>
          <w:szCs w:val="24"/>
        </w:rPr>
        <w:t>o zaliczeniu do I, II, III grupy inwalidów).</w:t>
      </w:r>
    </w:p>
    <w:p w:rsidR="00CE62B5" w:rsidRDefault="00CE62B5" w:rsidP="00CE62B5">
      <w:pPr>
        <w:spacing w:after="120" w:line="360" w:lineRule="auto"/>
        <w:ind w:firstLine="708"/>
        <w:jc w:val="both"/>
        <w:rPr>
          <w:rFonts w:ascii="Times New Roman" w:hAnsi="Times New Roman" w:cs="Times New Roman"/>
          <w:sz w:val="24"/>
          <w:szCs w:val="24"/>
        </w:rPr>
      </w:pPr>
      <w:r w:rsidRPr="00EA4073">
        <w:rPr>
          <w:rFonts w:ascii="Times New Roman" w:hAnsi="Times New Roman" w:cs="Times New Roman"/>
          <w:sz w:val="24"/>
          <w:szCs w:val="24"/>
        </w:rPr>
        <w:t xml:space="preserve">W efekcie o niepełnosprawności orzeka się w niezależnych od siebie instytucjach, które nie współpracują ze sobą z uwagi na brak rozwiązań systemowych, stąd trudności </w:t>
      </w:r>
      <w:r>
        <w:rPr>
          <w:rFonts w:ascii="Times New Roman" w:hAnsi="Times New Roman" w:cs="Times New Roman"/>
          <w:sz w:val="24"/>
          <w:szCs w:val="24"/>
        </w:rPr>
        <w:br/>
      </w:r>
      <w:r w:rsidR="00CF7C61">
        <w:rPr>
          <w:rFonts w:ascii="Times New Roman" w:hAnsi="Times New Roman" w:cs="Times New Roman"/>
          <w:sz w:val="24"/>
          <w:szCs w:val="24"/>
        </w:rPr>
        <w:t>z pozyskaniem danych.</w:t>
      </w:r>
    </w:p>
    <w:p w:rsidR="00CE62B5" w:rsidRDefault="00CE62B5" w:rsidP="00CE62B5">
      <w:pPr>
        <w:spacing w:after="120" w:line="360" w:lineRule="auto"/>
        <w:ind w:firstLine="708"/>
        <w:jc w:val="both"/>
        <w:rPr>
          <w:rFonts w:ascii="Times New Roman" w:hAnsi="Times New Roman" w:cs="Times New Roman"/>
          <w:color w:val="FF0000"/>
          <w:sz w:val="24"/>
          <w:szCs w:val="24"/>
        </w:rPr>
      </w:pPr>
      <w:r w:rsidRPr="00EA4073">
        <w:rPr>
          <w:rFonts w:ascii="Times New Roman" w:hAnsi="Times New Roman" w:cs="Times New Roman"/>
          <w:sz w:val="24"/>
          <w:szCs w:val="24"/>
        </w:rPr>
        <w:t xml:space="preserve">Orzecznictwem o niepełnosprawności w odniesieniu do mieszkańców </w:t>
      </w:r>
      <w:r w:rsidR="006932AF">
        <w:rPr>
          <w:rFonts w:ascii="Times New Roman" w:hAnsi="Times New Roman" w:cs="Times New Roman"/>
          <w:sz w:val="24"/>
          <w:szCs w:val="24"/>
        </w:rPr>
        <w:t>G</w:t>
      </w:r>
      <w:r w:rsidRPr="00EA4073">
        <w:rPr>
          <w:rFonts w:ascii="Times New Roman" w:hAnsi="Times New Roman" w:cs="Times New Roman"/>
          <w:sz w:val="24"/>
          <w:szCs w:val="24"/>
        </w:rPr>
        <w:t>miny</w:t>
      </w:r>
      <w:r w:rsidR="006932AF">
        <w:rPr>
          <w:rFonts w:ascii="Times New Roman" w:hAnsi="Times New Roman" w:cs="Times New Roman"/>
          <w:sz w:val="24"/>
          <w:szCs w:val="24"/>
        </w:rPr>
        <w:t xml:space="preserve"> i Miasta</w:t>
      </w:r>
      <w:r w:rsidRPr="00EA4073">
        <w:rPr>
          <w:rFonts w:ascii="Times New Roman" w:hAnsi="Times New Roman" w:cs="Times New Roman"/>
          <w:sz w:val="24"/>
          <w:szCs w:val="24"/>
        </w:rPr>
        <w:t xml:space="preserve"> </w:t>
      </w:r>
      <w:r w:rsidR="00694CB0">
        <w:rPr>
          <w:rFonts w:ascii="Times New Roman" w:hAnsi="Times New Roman" w:cs="Times New Roman"/>
          <w:sz w:val="24"/>
          <w:szCs w:val="24"/>
        </w:rPr>
        <w:t>Rudnik nad Sanem</w:t>
      </w:r>
      <w:r w:rsidRPr="00EA4073">
        <w:rPr>
          <w:rFonts w:ascii="Times New Roman" w:hAnsi="Times New Roman" w:cs="Times New Roman"/>
          <w:sz w:val="24"/>
          <w:szCs w:val="24"/>
        </w:rPr>
        <w:t xml:space="preserve"> zajmuje się </w:t>
      </w:r>
      <w:r>
        <w:rPr>
          <w:rFonts w:ascii="Times New Roman" w:hAnsi="Times New Roman" w:cs="Times New Roman"/>
          <w:sz w:val="24"/>
          <w:szCs w:val="24"/>
        </w:rPr>
        <w:t xml:space="preserve">między </w:t>
      </w:r>
      <w:r w:rsidR="00CF7C61">
        <w:rPr>
          <w:rFonts w:ascii="Times New Roman" w:hAnsi="Times New Roman" w:cs="Times New Roman"/>
          <w:sz w:val="24"/>
          <w:szCs w:val="24"/>
        </w:rPr>
        <w:t xml:space="preserve">innymi </w:t>
      </w:r>
      <w:r w:rsidRPr="00EA4073">
        <w:rPr>
          <w:rFonts w:ascii="Times New Roman" w:hAnsi="Times New Roman" w:cs="Times New Roman"/>
          <w:sz w:val="24"/>
          <w:szCs w:val="24"/>
        </w:rPr>
        <w:t xml:space="preserve">Powiatowy Zespół do Spraw Orzekania </w:t>
      </w:r>
      <w:r w:rsidR="00CF7C61">
        <w:rPr>
          <w:rFonts w:ascii="Times New Roman" w:hAnsi="Times New Roman" w:cs="Times New Roman"/>
          <w:sz w:val="24"/>
          <w:szCs w:val="24"/>
        </w:rPr>
        <w:br/>
      </w:r>
      <w:r w:rsidRPr="00EA4073">
        <w:rPr>
          <w:rFonts w:ascii="Times New Roman" w:hAnsi="Times New Roman" w:cs="Times New Roman"/>
          <w:sz w:val="24"/>
          <w:szCs w:val="24"/>
        </w:rPr>
        <w:t xml:space="preserve">o Niepełnosprawności w </w:t>
      </w:r>
      <w:r>
        <w:rPr>
          <w:rFonts w:ascii="Times New Roman" w:hAnsi="Times New Roman" w:cs="Times New Roman"/>
          <w:sz w:val="24"/>
          <w:szCs w:val="24"/>
        </w:rPr>
        <w:t>Nisku</w:t>
      </w:r>
      <w:r w:rsidRPr="00EA4073">
        <w:rPr>
          <w:rFonts w:ascii="Times New Roman" w:hAnsi="Times New Roman" w:cs="Times New Roman"/>
          <w:sz w:val="24"/>
          <w:szCs w:val="24"/>
        </w:rPr>
        <w:t xml:space="preserve">. </w:t>
      </w:r>
      <w:r w:rsidR="004C541C" w:rsidRPr="004C541C">
        <w:rPr>
          <w:rFonts w:ascii="Times New Roman" w:hAnsi="Times New Roman" w:cs="Times New Roman"/>
          <w:sz w:val="24"/>
          <w:szCs w:val="24"/>
        </w:rPr>
        <w:t>Według</w:t>
      </w:r>
      <w:r w:rsidRPr="004C541C">
        <w:rPr>
          <w:rFonts w:ascii="Times New Roman" w:hAnsi="Times New Roman" w:cs="Times New Roman"/>
          <w:sz w:val="24"/>
          <w:szCs w:val="24"/>
        </w:rPr>
        <w:t xml:space="preserve"> danych</w:t>
      </w:r>
      <w:r w:rsidR="004C541C" w:rsidRPr="004C541C">
        <w:rPr>
          <w:rFonts w:ascii="Times New Roman" w:hAnsi="Times New Roman" w:cs="Times New Roman"/>
          <w:sz w:val="24"/>
          <w:szCs w:val="24"/>
        </w:rPr>
        <w:t xml:space="preserve"> powyższej instytucji</w:t>
      </w:r>
      <w:r w:rsidRPr="004C541C">
        <w:rPr>
          <w:rFonts w:ascii="Times New Roman" w:hAnsi="Times New Roman" w:cs="Times New Roman"/>
          <w:sz w:val="24"/>
          <w:szCs w:val="24"/>
        </w:rPr>
        <w:t xml:space="preserve">, w roku 2019 wydano </w:t>
      </w:r>
      <w:r w:rsidR="004C541C" w:rsidRPr="004C541C">
        <w:rPr>
          <w:rFonts w:ascii="Times New Roman" w:hAnsi="Times New Roman" w:cs="Times New Roman"/>
          <w:sz w:val="24"/>
          <w:szCs w:val="24"/>
        </w:rPr>
        <w:t xml:space="preserve">114 </w:t>
      </w:r>
      <w:r w:rsidRPr="004C541C">
        <w:rPr>
          <w:rFonts w:ascii="Times New Roman" w:hAnsi="Times New Roman" w:cs="Times New Roman"/>
          <w:sz w:val="24"/>
          <w:szCs w:val="24"/>
        </w:rPr>
        <w:t xml:space="preserve">orzeczeń o </w:t>
      </w:r>
      <w:r w:rsidR="004C541C" w:rsidRPr="004C541C">
        <w:rPr>
          <w:rFonts w:ascii="Times New Roman" w:hAnsi="Times New Roman" w:cs="Times New Roman"/>
          <w:sz w:val="24"/>
          <w:szCs w:val="24"/>
        </w:rPr>
        <w:t xml:space="preserve">stopniu </w:t>
      </w:r>
      <w:r w:rsidRPr="004C541C">
        <w:rPr>
          <w:rFonts w:ascii="Times New Roman" w:hAnsi="Times New Roman" w:cs="Times New Roman"/>
          <w:sz w:val="24"/>
          <w:szCs w:val="24"/>
        </w:rPr>
        <w:t xml:space="preserve">niepełnosprawności </w:t>
      </w:r>
      <w:r w:rsidR="004C541C" w:rsidRPr="004C541C">
        <w:rPr>
          <w:rFonts w:ascii="Times New Roman" w:hAnsi="Times New Roman" w:cs="Times New Roman"/>
          <w:sz w:val="24"/>
          <w:szCs w:val="24"/>
        </w:rPr>
        <w:t xml:space="preserve">osobom zamieszkałym w Gminie </w:t>
      </w:r>
      <w:r w:rsidR="006932AF">
        <w:rPr>
          <w:rFonts w:ascii="Times New Roman" w:hAnsi="Times New Roman" w:cs="Times New Roman"/>
          <w:sz w:val="24"/>
          <w:szCs w:val="24"/>
        </w:rPr>
        <w:t xml:space="preserve">i Mieście </w:t>
      </w:r>
      <w:r w:rsidR="004C541C" w:rsidRPr="004C541C">
        <w:rPr>
          <w:rFonts w:ascii="Times New Roman" w:hAnsi="Times New Roman" w:cs="Times New Roman"/>
          <w:sz w:val="24"/>
          <w:szCs w:val="24"/>
        </w:rPr>
        <w:t>Rudnik nad Sanem, w tym 56 kobietom i 58 mężczyznom.</w:t>
      </w:r>
    </w:p>
    <w:p w:rsidR="00CE62B5" w:rsidRDefault="00CE62B5" w:rsidP="00CE62B5">
      <w:pPr>
        <w:spacing w:after="120" w:line="360" w:lineRule="auto"/>
        <w:ind w:firstLine="708"/>
        <w:jc w:val="both"/>
        <w:rPr>
          <w:rFonts w:ascii="Times New Roman" w:hAnsi="Times New Roman" w:cs="Times New Roman"/>
          <w:sz w:val="24"/>
          <w:szCs w:val="24"/>
        </w:rPr>
      </w:pPr>
      <w:r w:rsidRPr="00E538DD">
        <w:rPr>
          <w:rFonts w:ascii="Times New Roman" w:hAnsi="Times New Roman" w:cs="Times New Roman"/>
          <w:sz w:val="24"/>
          <w:szCs w:val="24"/>
        </w:rPr>
        <w:t xml:space="preserve">Polityka społeczna w Gminie </w:t>
      </w:r>
      <w:r w:rsidR="009B7C32">
        <w:rPr>
          <w:rFonts w:ascii="Times New Roman" w:hAnsi="Times New Roman" w:cs="Times New Roman"/>
          <w:sz w:val="24"/>
          <w:szCs w:val="24"/>
        </w:rPr>
        <w:t xml:space="preserve">i Mieście </w:t>
      </w:r>
      <w:r w:rsidRPr="00E538DD">
        <w:rPr>
          <w:rFonts w:ascii="Times New Roman" w:hAnsi="Times New Roman" w:cs="Times New Roman"/>
          <w:sz w:val="24"/>
          <w:szCs w:val="24"/>
        </w:rPr>
        <w:t>Rudnik nad Sanem wobec osób niepełno</w:t>
      </w:r>
      <w:r>
        <w:rPr>
          <w:rFonts w:ascii="Times New Roman" w:hAnsi="Times New Roman" w:cs="Times New Roman"/>
          <w:sz w:val="24"/>
          <w:szCs w:val="24"/>
        </w:rPr>
        <w:t xml:space="preserve">sprawnych polega na działaniach </w:t>
      </w:r>
      <w:r w:rsidRPr="00E538DD">
        <w:rPr>
          <w:rFonts w:ascii="Times New Roman" w:hAnsi="Times New Roman" w:cs="Times New Roman"/>
          <w:sz w:val="24"/>
          <w:szCs w:val="24"/>
        </w:rPr>
        <w:t>różnego rodzaju podmiotów publicznych i organizacji pozarządowych, mających na celu</w:t>
      </w:r>
      <w:r>
        <w:rPr>
          <w:rFonts w:ascii="Times New Roman" w:hAnsi="Times New Roman" w:cs="Times New Roman"/>
          <w:sz w:val="24"/>
          <w:szCs w:val="24"/>
        </w:rPr>
        <w:t xml:space="preserve"> </w:t>
      </w:r>
      <w:r w:rsidRPr="00E538DD">
        <w:rPr>
          <w:rFonts w:ascii="Times New Roman" w:hAnsi="Times New Roman" w:cs="Times New Roman"/>
          <w:sz w:val="24"/>
          <w:szCs w:val="24"/>
        </w:rPr>
        <w:t>tworzenie ogólnych warunków funkcjonowania tych osób we wszystkich dziedzinach życia</w:t>
      </w:r>
      <w:r>
        <w:rPr>
          <w:rFonts w:ascii="Times New Roman" w:hAnsi="Times New Roman" w:cs="Times New Roman"/>
          <w:sz w:val="24"/>
          <w:szCs w:val="24"/>
        </w:rPr>
        <w:t xml:space="preserve"> </w:t>
      </w:r>
      <w:r w:rsidRPr="00E538DD">
        <w:rPr>
          <w:rFonts w:ascii="Times New Roman" w:hAnsi="Times New Roman" w:cs="Times New Roman"/>
          <w:sz w:val="24"/>
          <w:szCs w:val="24"/>
        </w:rPr>
        <w:t>społecznego. W gminie funkcjonują placówki pomocy społecznej przeznaczone dla osób</w:t>
      </w:r>
      <w:r>
        <w:rPr>
          <w:rFonts w:ascii="Times New Roman" w:hAnsi="Times New Roman" w:cs="Times New Roman"/>
          <w:sz w:val="24"/>
          <w:szCs w:val="24"/>
        </w:rPr>
        <w:t xml:space="preserve"> </w:t>
      </w:r>
      <w:r w:rsidRPr="00E538DD">
        <w:rPr>
          <w:rFonts w:ascii="Times New Roman" w:hAnsi="Times New Roman" w:cs="Times New Roman"/>
          <w:sz w:val="24"/>
          <w:szCs w:val="24"/>
        </w:rPr>
        <w:t>z niepełnosprawnościami, które zapewniają im opiekę, pielęgnację i wsparcie.</w:t>
      </w:r>
      <w:r>
        <w:rPr>
          <w:rFonts w:ascii="Times New Roman" w:hAnsi="Times New Roman" w:cs="Times New Roman"/>
          <w:sz w:val="24"/>
          <w:szCs w:val="24"/>
        </w:rPr>
        <w:t xml:space="preserve"> Należą do nich: </w:t>
      </w:r>
    </w:p>
    <w:p w:rsidR="00CE62B5" w:rsidRPr="00E538DD" w:rsidRDefault="00CE62B5" w:rsidP="00984DA1">
      <w:pPr>
        <w:pStyle w:val="Akapitzlist"/>
        <w:numPr>
          <w:ilvl w:val="0"/>
          <w:numId w:val="26"/>
        </w:numPr>
        <w:spacing w:line="360" w:lineRule="auto"/>
        <w:jc w:val="both"/>
        <w:rPr>
          <w:rFonts w:ascii="Times New Roman" w:hAnsi="Times New Roman" w:cs="Times New Roman"/>
          <w:sz w:val="24"/>
          <w:szCs w:val="24"/>
        </w:rPr>
      </w:pPr>
      <w:r w:rsidRPr="00E538DD">
        <w:rPr>
          <w:rFonts w:ascii="Times New Roman" w:hAnsi="Times New Roman" w:cs="Times New Roman"/>
          <w:sz w:val="24"/>
          <w:szCs w:val="24"/>
        </w:rPr>
        <w:t xml:space="preserve">Ośrodek Pomocy Społecznej, </w:t>
      </w:r>
    </w:p>
    <w:p w:rsidR="00CE62B5" w:rsidRPr="00E538DD" w:rsidRDefault="00CE62B5" w:rsidP="00984DA1">
      <w:pPr>
        <w:pStyle w:val="Akapitzlist"/>
        <w:numPr>
          <w:ilvl w:val="0"/>
          <w:numId w:val="26"/>
        </w:numPr>
        <w:spacing w:line="360" w:lineRule="auto"/>
        <w:jc w:val="both"/>
        <w:rPr>
          <w:rFonts w:ascii="Times New Roman" w:hAnsi="Times New Roman" w:cs="Times New Roman"/>
          <w:sz w:val="24"/>
          <w:szCs w:val="24"/>
        </w:rPr>
      </w:pPr>
      <w:r w:rsidRPr="00E538DD">
        <w:rPr>
          <w:rFonts w:ascii="Times New Roman" w:hAnsi="Times New Roman" w:cs="Times New Roman"/>
          <w:sz w:val="24"/>
          <w:szCs w:val="24"/>
        </w:rPr>
        <w:t>Środowiskowy Dom Samopomocy przy Caritas Diecezji Sandomierskiej,</w:t>
      </w:r>
    </w:p>
    <w:p w:rsidR="00CE62B5" w:rsidRPr="00E538DD" w:rsidRDefault="00CE62B5" w:rsidP="00984DA1">
      <w:pPr>
        <w:pStyle w:val="Akapitzlist"/>
        <w:numPr>
          <w:ilvl w:val="0"/>
          <w:numId w:val="26"/>
        </w:numPr>
        <w:spacing w:line="360" w:lineRule="auto"/>
        <w:jc w:val="both"/>
        <w:rPr>
          <w:rFonts w:ascii="Times New Roman" w:hAnsi="Times New Roman" w:cs="Times New Roman"/>
          <w:sz w:val="24"/>
          <w:szCs w:val="24"/>
        </w:rPr>
      </w:pPr>
      <w:r w:rsidRPr="00E538DD">
        <w:rPr>
          <w:rFonts w:ascii="Times New Roman" w:hAnsi="Times New Roman" w:cs="Times New Roman"/>
          <w:sz w:val="24"/>
          <w:szCs w:val="24"/>
        </w:rPr>
        <w:t>Warsztaty Terapii Zajęciowej działające przy Caritas Diecezji Sandomierskiej,</w:t>
      </w:r>
    </w:p>
    <w:p w:rsidR="00CE62B5" w:rsidRDefault="00CE62B5" w:rsidP="00984DA1">
      <w:pPr>
        <w:pStyle w:val="Akapitzlist"/>
        <w:numPr>
          <w:ilvl w:val="0"/>
          <w:numId w:val="26"/>
        </w:numPr>
        <w:spacing w:after="120" w:line="360" w:lineRule="auto"/>
        <w:jc w:val="both"/>
        <w:rPr>
          <w:rFonts w:ascii="Times New Roman" w:hAnsi="Times New Roman" w:cs="Times New Roman"/>
          <w:sz w:val="24"/>
          <w:szCs w:val="24"/>
        </w:rPr>
      </w:pPr>
      <w:r w:rsidRPr="00E538DD">
        <w:rPr>
          <w:rFonts w:ascii="Times New Roman" w:hAnsi="Times New Roman" w:cs="Times New Roman"/>
          <w:sz w:val="24"/>
          <w:szCs w:val="24"/>
        </w:rPr>
        <w:t>Specja</w:t>
      </w:r>
      <w:r w:rsidR="00361C99">
        <w:rPr>
          <w:rFonts w:ascii="Times New Roman" w:hAnsi="Times New Roman" w:cs="Times New Roman"/>
          <w:sz w:val="24"/>
          <w:szCs w:val="24"/>
        </w:rPr>
        <w:t xml:space="preserve">lny Ośrodek </w:t>
      </w:r>
      <w:proofErr w:type="spellStart"/>
      <w:r w:rsidR="00361C99">
        <w:rPr>
          <w:rFonts w:ascii="Times New Roman" w:hAnsi="Times New Roman" w:cs="Times New Roman"/>
          <w:sz w:val="24"/>
          <w:szCs w:val="24"/>
        </w:rPr>
        <w:t>Szkolno</w:t>
      </w:r>
      <w:proofErr w:type="spellEnd"/>
      <w:r w:rsidR="006932AF">
        <w:rPr>
          <w:rFonts w:ascii="Times New Roman" w:hAnsi="Times New Roman" w:cs="Times New Roman"/>
          <w:sz w:val="24"/>
          <w:szCs w:val="24"/>
        </w:rPr>
        <w:t xml:space="preserve"> </w:t>
      </w:r>
      <w:r w:rsidR="00361C99">
        <w:rPr>
          <w:rFonts w:ascii="Times New Roman" w:hAnsi="Times New Roman" w:cs="Times New Roman"/>
          <w:sz w:val="24"/>
          <w:szCs w:val="24"/>
        </w:rPr>
        <w:t>-</w:t>
      </w:r>
      <w:r w:rsidR="006932AF">
        <w:rPr>
          <w:rFonts w:ascii="Times New Roman" w:hAnsi="Times New Roman" w:cs="Times New Roman"/>
          <w:sz w:val="24"/>
          <w:szCs w:val="24"/>
        </w:rPr>
        <w:t xml:space="preserve"> </w:t>
      </w:r>
      <w:r w:rsidR="00361C99">
        <w:rPr>
          <w:rFonts w:ascii="Times New Roman" w:hAnsi="Times New Roman" w:cs="Times New Roman"/>
          <w:sz w:val="24"/>
          <w:szCs w:val="24"/>
        </w:rPr>
        <w:t>Wychowawczy,</w:t>
      </w:r>
    </w:p>
    <w:p w:rsidR="00312D04" w:rsidRDefault="00DA25EA" w:rsidP="00312D04">
      <w:pPr>
        <w:pStyle w:val="Akapitzlist"/>
        <w:numPr>
          <w:ilvl w:val="0"/>
          <w:numId w:val="26"/>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W</w:t>
      </w:r>
      <w:r w:rsidRPr="00DA25EA">
        <w:rPr>
          <w:rFonts w:ascii="Times New Roman" w:hAnsi="Times New Roman" w:cs="Times New Roman"/>
          <w:sz w:val="24"/>
          <w:szCs w:val="24"/>
        </w:rPr>
        <w:t xml:space="preserve">ypożyczalnia sprzętu rehabilitacyjnego, pielęgnacyjnego i wspomagającego </w:t>
      </w:r>
      <w:r w:rsidR="006932AF">
        <w:rPr>
          <w:rFonts w:ascii="Times New Roman" w:hAnsi="Times New Roman" w:cs="Times New Roman"/>
          <w:sz w:val="24"/>
          <w:szCs w:val="24"/>
        </w:rPr>
        <w:br/>
      </w:r>
      <w:r w:rsidRPr="00DA25EA">
        <w:rPr>
          <w:rFonts w:ascii="Times New Roman" w:hAnsi="Times New Roman" w:cs="Times New Roman"/>
          <w:sz w:val="24"/>
          <w:szCs w:val="24"/>
        </w:rPr>
        <w:t>w Rudniku nad Sanem</w:t>
      </w:r>
      <w:r w:rsidR="00361C99">
        <w:rPr>
          <w:rFonts w:ascii="Times New Roman" w:hAnsi="Times New Roman" w:cs="Times New Roman"/>
          <w:sz w:val="24"/>
          <w:szCs w:val="24"/>
        </w:rPr>
        <w:t>.</w:t>
      </w:r>
    </w:p>
    <w:p w:rsidR="006932AF" w:rsidRDefault="00CE62B5" w:rsidP="00312D04">
      <w:pPr>
        <w:spacing w:after="120" w:line="360" w:lineRule="auto"/>
        <w:ind w:firstLine="708"/>
        <w:jc w:val="both"/>
        <w:rPr>
          <w:rFonts w:ascii="Times New Roman" w:hAnsi="Times New Roman" w:cs="Times New Roman"/>
          <w:sz w:val="24"/>
          <w:szCs w:val="24"/>
        </w:rPr>
      </w:pPr>
      <w:r w:rsidRPr="00312D04">
        <w:rPr>
          <w:rFonts w:ascii="Times New Roman" w:hAnsi="Times New Roman" w:cs="Times New Roman"/>
          <w:sz w:val="24"/>
          <w:szCs w:val="24"/>
        </w:rPr>
        <w:t>Osoby niepełnosprawne z terenu gminy mogą korzystać również z</w:t>
      </w:r>
      <w:r w:rsidR="001576B2">
        <w:rPr>
          <w:rFonts w:ascii="Times New Roman" w:hAnsi="Times New Roman" w:cs="Times New Roman"/>
          <w:sz w:val="24"/>
          <w:szCs w:val="24"/>
        </w:rPr>
        <w:t>e</w:t>
      </w:r>
      <w:r w:rsidRPr="00312D04">
        <w:rPr>
          <w:rFonts w:ascii="Times New Roman" w:hAnsi="Times New Roman" w:cs="Times New Roman"/>
          <w:sz w:val="24"/>
          <w:szCs w:val="24"/>
        </w:rPr>
        <w:t xml:space="preserve"> wsparcia finansowego udzielanego przez Powiatowe Centrum Pomocy Rodzinie w Nisku, które dysponuje środkami na rehabilitację społeczną i zawodową.</w:t>
      </w:r>
    </w:p>
    <w:p w:rsidR="00CE62B5" w:rsidRPr="00312D04" w:rsidRDefault="006932AF" w:rsidP="006932AF">
      <w:pPr>
        <w:rPr>
          <w:rFonts w:ascii="Times New Roman" w:hAnsi="Times New Roman" w:cs="Times New Roman"/>
          <w:sz w:val="24"/>
          <w:szCs w:val="24"/>
        </w:rPr>
      </w:pPr>
      <w:r>
        <w:rPr>
          <w:rFonts w:ascii="Times New Roman" w:hAnsi="Times New Roman" w:cs="Times New Roman"/>
          <w:sz w:val="24"/>
          <w:szCs w:val="24"/>
        </w:rPr>
        <w:br w:type="page"/>
      </w:r>
    </w:p>
    <w:p w:rsidR="00BD0AAC" w:rsidRDefault="00BD0AAC" w:rsidP="00014F5B">
      <w:pPr>
        <w:pStyle w:val="Nagwek2"/>
        <w:numPr>
          <w:ilvl w:val="1"/>
          <w:numId w:val="24"/>
        </w:numPr>
        <w:spacing w:after="360"/>
        <w:ind w:left="426" w:hanging="426"/>
        <w:rPr>
          <w:rFonts w:ascii="Times New Roman" w:hAnsi="Times New Roman" w:cs="Times New Roman"/>
          <w:color w:val="auto"/>
          <w:sz w:val="24"/>
          <w:szCs w:val="24"/>
        </w:rPr>
      </w:pPr>
      <w:bookmarkStart w:id="853" w:name="_Toc54716897"/>
      <w:r w:rsidRPr="00BD0AAC">
        <w:rPr>
          <w:rFonts w:ascii="Times New Roman" w:hAnsi="Times New Roman" w:cs="Times New Roman"/>
          <w:color w:val="auto"/>
          <w:sz w:val="24"/>
          <w:szCs w:val="24"/>
        </w:rPr>
        <w:lastRenderedPageBreak/>
        <w:t>D</w:t>
      </w:r>
      <w:r>
        <w:rPr>
          <w:rFonts w:ascii="Times New Roman" w:hAnsi="Times New Roman" w:cs="Times New Roman"/>
          <w:color w:val="auto"/>
          <w:sz w:val="24"/>
          <w:szCs w:val="24"/>
        </w:rPr>
        <w:t>ysfunkcje w rodzin</w:t>
      </w:r>
      <w:r w:rsidRPr="00BD0AAC">
        <w:rPr>
          <w:rFonts w:ascii="Times New Roman" w:hAnsi="Times New Roman" w:cs="Times New Roman"/>
          <w:color w:val="auto"/>
          <w:sz w:val="24"/>
          <w:szCs w:val="24"/>
        </w:rPr>
        <w:t>ach</w:t>
      </w:r>
      <w:bookmarkEnd w:id="853"/>
    </w:p>
    <w:p w:rsidR="00BD0AAC" w:rsidRPr="00BD0AAC" w:rsidRDefault="00BD0AAC" w:rsidP="00984DA1">
      <w:pPr>
        <w:pStyle w:val="Akapitzlist"/>
        <w:keepNext/>
        <w:keepLines/>
        <w:numPr>
          <w:ilvl w:val="0"/>
          <w:numId w:val="28"/>
        </w:numPr>
        <w:spacing w:before="200"/>
        <w:contextualSpacing w:val="0"/>
        <w:outlineLvl w:val="2"/>
        <w:rPr>
          <w:rFonts w:ascii="Times New Roman" w:eastAsiaTheme="majorEastAsia" w:hAnsi="Times New Roman" w:cs="Times New Roman"/>
          <w:b/>
          <w:bCs/>
          <w:vanish/>
          <w:sz w:val="24"/>
          <w:szCs w:val="24"/>
        </w:rPr>
      </w:pPr>
      <w:bookmarkStart w:id="854" w:name="_Toc54020785"/>
      <w:bookmarkStart w:id="855" w:name="_Toc54020893"/>
      <w:bookmarkStart w:id="856" w:name="_Toc54021113"/>
      <w:bookmarkStart w:id="857" w:name="_Toc54207893"/>
      <w:bookmarkStart w:id="858" w:name="_Toc54277887"/>
      <w:bookmarkStart w:id="859" w:name="_Toc54529905"/>
      <w:bookmarkStart w:id="860" w:name="_Toc54546535"/>
      <w:bookmarkStart w:id="861" w:name="_Toc54549299"/>
      <w:bookmarkStart w:id="862" w:name="_Toc54549433"/>
      <w:bookmarkStart w:id="863" w:name="_Toc54549567"/>
      <w:bookmarkStart w:id="864" w:name="_Toc54625548"/>
      <w:bookmarkStart w:id="865" w:name="_Toc54625686"/>
      <w:bookmarkStart w:id="866" w:name="_Toc54716757"/>
      <w:bookmarkStart w:id="867" w:name="_Toc54716898"/>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rsidR="00BD0AAC" w:rsidRPr="00BD0AAC" w:rsidRDefault="00BD0AAC" w:rsidP="00984DA1">
      <w:pPr>
        <w:pStyle w:val="Akapitzlist"/>
        <w:keepNext/>
        <w:keepLines/>
        <w:numPr>
          <w:ilvl w:val="0"/>
          <w:numId w:val="28"/>
        </w:numPr>
        <w:spacing w:before="200"/>
        <w:contextualSpacing w:val="0"/>
        <w:outlineLvl w:val="2"/>
        <w:rPr>
          <w:rFonts w:ascii="Times New Roman" w:eastAsiaTheme="majorEastAsia" w:hAnsi="Times New Roman" w:cs="Times New Roman"/>
          <w:b/>
          <w:bCs/>
          <w:vanish/>
          <w:sz w:val="24"/>
          <w:szCs w:val="24"/>
        </w:rPr>
      </w:pPr>
      <w:bookmarkStart w:id="868" w:name="_Toc54020786"/>
      <w:bookmarkStart w:id="869" w:name="_Toc54020894"/>
      <w:bookmarkStart w:id="870" w:name="_Toc54021114"/>
      <w:bookmarkStart w:id="871" w:name="_Toc54207894"/>
      <w:bookmarkStart w:id="872" w:name="_Toc54277888"/>
      <w:bookmarkStart w:id="873" w:name="_Toc54529906"/>
      <w:bookmarkStart w:id="874" w:name="_Toc54546536"/>
      <w:bookmarkStart w:id="875" w:name="_Toc54549300"/>
      <w:bookmarkStart w:id="876" w:name="_Toc54549434"/>
      <w:bookmarkStart w:id="877" w:name="_Toc54549568"/>
      <w:bookmarkStart w:id="878" w:name="_Toc54625549"/>
      <w:bookmarkStart w:id="879" w:name="_Toc54625687"/>
      <w:bookmarkStart w:id="880" w:name="_Toc54716758"/>
      <w:bookmarkStart w:id="881" w:name="_Toc54716899"/>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rsidR="00BD0AAC" w:rsidRPr="00BD0AAC" w:rsidRDefault="00BD0AAC" w:rsidP="00984DA1">
      <w:pPr>
        <w:pStyle w:val="Akapitzlist"/>
        <w:keepNext/>
        <w:keepLines/>
        <w:numPr>
          <w:ilvl w:val="1"/>
          <w:numId w:val="28"/>
        </w:numPr>
        <w:spacing w:before="200"/>
        <w:contextualSpacing w:val="0"/>
        <w:outlineLvl w:val="2"/>
        <w:rPr>
          <w:rFonts w:ascii="Times New Roman" w:eastAsiaTheme="majorEastAsia" w:hAnsi="Times New Roman" w:cs="Times New Roman"/>
          <w:b/>
          <w:bCs/>
          <w:vanish/>
          <w:sz w:val="24"/>
          <w:szCs w:val="24"/>
        </w:rPr>
      </w:pPr>
      <w:bookmarkStart w:id="882" w:name="_Toc54020787"/>
      <w:bookmarkStart w:id="883" w:name="_Toc54020895"/>
      <w:bookmarkStart w:id="884" w:name="_Toc54021115"/>
      <w:bookmarkStart w:id="885" w:name="_Toc54207895"/>
      <w:bookmarkStart w:id="886" w:name="_Toc54277889"/>
      <w:bookmarkStart w:id="887" w:name="_Toc54529907"/>
      <w:bookmarkStart w:id="888" w:name="_Toc54546537"/>
      <w:bookmarkStart w:id="889" w:name="_Toc54549301"/>
      <w:bookmarkStart w:id="890" w:name="_Toc54549435"/>
      <w:bookmarkStart w:id="891" w:name="_Toc54549569"/>
      <w:bookmarkStart w:id="892" w:name="_Toc54625550"/>
      <w:bookmarkStart w:id="893" w:name="_Toc54625688"/>
      <w:bookmarkStart w:id="894" w:name="_Toc54716759"/>
      <w:bookmarkStart w:id="895" w:name="_Toc54716900"/>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rsidR="00BD0AAC" w:rsidRPr="00BD0AAC" w:rsidRDefault="00BD0AAC" w:rsidP="00984DA1">
      <w:pPr>
        <w:pStyle w:val="Akapitzlist"/>
        <w:keepNext/>
        <w:keepLines/>
        <w:numPr>
          <w:ilvl w:val="1"/>
          <w:numId w:val="28"/>
        </w:numPr>
        <w:spacing w:before="200"/>
        <w:contextualSpacing w:val="0"/>
        <w:outlineLvl w:val="2"/>
        <w:rPr>
          <w:rFonts w:ascii="Times New Roman" w:eastAsiaTheme="majorEastAsia" w:hAnsi="Times New Roman" w:cs="Times New Roman"/>
          <w:b/>
          <w:bCs/>
          <w:vanish/>
          <w:sz w:val="24"/>
          <w:szCs w:val="24"/>
        </w:rPr>
      </w:pPr>
      <w:bookmarkStart w:id="896" w:name="_Toc54020788"/>
      <w:bookmarkStart w:id="897" w:name="_Toc54020896"/>
      <w:bookmarkStart w:id="898" w:name="_Toc54021116"/>
      <w:bookmarkStart w:id="899" w:name="_Toc54207896"/>
      <w:bookmarkStart w:id="900" w:name="_Toc54277890"/>
      <w:bookmarkStart w:id="901" w:name="_Toc54529908"/>
      <w:bookmarkStart w:id="902" w:name="_Toc54546538"/>
      <w:bookmarkStart w:id="903" w:name="_Toc54549302"/>
      <w:bookmarkStart w:id="904" w:name="_Toc54549436"/>
      <w:bookmarkStart w:id="905" w:name="_Toc54549570"/>
      <w:bookmarkStart w:id="906" w:name="_Toc54625551"/>
      <w:bookmarkStart w:id="907" w:name="_Toc54625689"/>
      <w:bookmarkStart w:id="908" w:name="_Toc54716760"/>
      <w:bookmarkStart w:id="909" w:name="_Toc54716901"/>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rsidR="00BD0AAC" w:rsidRPr="00BD0AAC" w:rsidRDefault="00BD0AAC" w:rsidP="00984DA1">
      <w:pPr>
        <w:pStyle w:val="Akapitzlist"/>
        <w:keepNext/>
        <w:keepLines/>
        <w:numPr>
          <w:ilvl w:val="1"/>
          <w:numId w:val="28"/>
        </w:numPr>
        <w:spacing w:before="200"/>
        <w:contextualSpacing w:val="0"/>
        <w:outlineLvl w:val="2"/>
        <w:rPr>
          <w:rFonts w:ascii="Times New Roman" w:eastAsiaTheme="majorEastAsia" w:hAnsi="Times New Roman" w:cs="Times New Roman"/>
          <w:b/>
          <w:bCs/>
          <w:vanish/>
          <w:sz w:val="24"/>
          <w:szCs w:val="24"/>
        </w:rPr>
      </w:pPr>
      <w:bookmarkStart w:id="910" w:name="_Toc54020789"/>
      <w:bookmarkStart w:id="911" w:name="_Toc54020897"/>
      <w:bookmarkStart w:id="912" w:name="_Toc54021117"/>
      <w:bookmarkStart w:id="913" w:name="_Toc54207897"/>
      <w:bookmarkStart w:id="914" w:name="_Toc54277891"/>
      <w:bookmarkStart w:id="915" w:name="_Toc54529909"/>
      <w:bookmarkStart w:id="916" w:name="_Toc54546539"/>
      <w:bookmarkStart w:id="917" w:name="_Toc54549303"/>
      <w:bookmarkStart w:id="918" w:name="_Toc54549437"/>
      <w:bookmarkStart w:id="919" w:name="_Toc54549571"/>
      <w:bookmarkStart w:id="920" w:name="_Toc54625552"/>
      <w:bookmarkStart w:id="921" w:name="_Toc54625690"/>
      <w:bookmarkStart w:id="922" w:name="_Toc54716761"/>
      <w:bookmarkStart w:id="923" w:name="_Toc54716902"/>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rsidR="00BD0AAC" w:rsidRPr="00BD0AAC" w:rsidRDefault="00BD0AAC" w:rsidP="00984DA1">
      <w:pPr>
        <w:pStyle w:val="Akapitzlist"/>
        <w:keepNext/>
        <w:keepLines/>
        <w:numPr>
          <w:ilvl w:val="1"/>
          <w:numId w:val="28"/>
        </w:numPr>
        <w:spacing w:before="200"/>
        <w:contextualSpacing w:val="0"/>
        <w:outlineLvl w:val="2"/>
        <w:rPr>
          <w:rFonts w:ascii="Times New Roman" w:eastAsiaTheme="majorEastAsia" w:hAnsi="Times New Roman" w:cs="Times New Roman"/>
          <w:b/>
          <w:bCs/>
          <w:vanish/>
          <w:sz w:val="24"/>
          <w:szCs w:val="24"/>
        </w:rPr>
      </w:pPr>
      <w:bookmarkStart w:id="924" w:name="_Toc54020790"/>
      <w:bookmarkStart w:id="925" w:name="_Toc54020898"/>
      <w:bookmarkStart w:id="926" w:name="_Toc54021118"/>
      <w:bookmarkStart w:id="927" w:name="_Toc54207898"/>
      <w:bookmarkStart w:id="928" w:name="_Toc54277892"/>
      <w:bookmarkStart w:id="929" w:name="_Toc54529910"/>
      <w:bookmarkStart w:id="930" w:name="_Toc54546540"/>
      <w:bookmarkStart w:id="931" w:name="_Toc54549304"/>
      <w:bookmarkStart w:id="932" w:name="_Toc54549438"/>
      <w:bookmarkStart w:id="933" w:name="_Toc54549572"/>
      <w:bookmarkStart w:id="934" w:name="_Toc54625553"/>
      <w:bookmarkStart w:id="935" w:name="_Toc54625691"/>
      <w:bookmarkStart w:id="936" w:name="_Toc54716762"/>
      <w:bookmarkStart w:id="937" w:name="_Toc5471690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rsidR="00BD0AAC" w:rsidRPr="00BD0AAC" w:rsidRDefault="00BD0AAC" w:rsidP="00984DA1">
      <w:pPr>
        <w:pStyle w:val="Akapitzlist"/>
        <w:keepNext/>
        <w:keepLines/>
        <w:numPr>
          <w:ilvl w:val="1"/>
          <w:numId w:val="28"/>
        </w:numPr>
        <w:spacing w:before="200"/>
        <w:contextualSpacing w:val="0"/>
        <w:outlineLvl w:val="2"/>
        <w:rPr>
          <w:rFonts w:ascii="Times New Roman" w:eastAsiaTheme="majorEastAsia" w:hAnsi="Times New Roman" w:cs="Times New Roman"/>
          <w:b/>
          <w:bCs/>
          <w:vanish/>
          <w:sz w:val="24"/>
          <w:szCs w:val="24"/>
        </w:rPr>
      </w:pPr>
      <w:bookmarkStart w:id="938" w:name="_Toc54020791"/>
      <w:bookmarkStart w:id="939" w:name="_Toc54020899"/>
      <w:bookmarkStart w:id="940" w:name="_Toc54021119"/>
      <w:bookmarkStart w:id="941" w:name="_Toc54207899"/>
      <w:bookmarkStart w:id="942" w:name="_Toc54277893"/>
      <w:bookmarkStart w:id="943" w:name="_Toc54529911"/>
      <w:bookmarkStart w:id="944" w:name="_Toc54546541"/>
      <w:bookmarkStart w:id="945" w:name="_Toc54549305"/>
      <w:bookmarkStart w:id="946" w:name="_Toc54549439"/>
      <w:bookmarkStart w:id="947" w:name="_Toc54549573"/>
      <w:bookmarkStart w:id="948" w:name="_Toc54625554"/>
      <w:bookmarkStart w:id="949" w:name="_Toc54625692"/>
      <w:bookmarkStart w:id="950" w:name="_Toc54716763"/>
      <w:bookmarkStart w:id="951" w:name="_Toc54716904"/>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rsidR="00BD0AAC" w:rsidRPr="00BD0AAC" w:rsidRDefault="00BD0AAC" w:rsidP="00984DA1">
      <w:pPr>
        <w:pStyle w:val="Akapitzlist"/>
        <w:keepNext/>
        <w:keepLines/>
        <w:numPr>
          <w:ilvl w:val="1"/>
          <w:numId w:val="28"/>
        </w:numPr>
        <w:spacing w:before="200"/>
        <w:contextualSpacing w:val="0"/>
        <w:outlineLvl w:val="2"/>
        <w:rPr>
          <w:rFonts w:ascii="Times New Roman" w:eastAsiaTheme="majorEastAsia" w:hAnsi="Times New Roman" w:cs="Times New Roman"/>
          <w:b/>
          <w:bCs/>
          <w:vanish/>
          <w:sz w:val="24"/>
          <w:szCs w:val="24"/>
        </w:rPr>
      </w:pPr>
      <w:bookmarkStart w:id="952" w:name="_Toc54020792"/>
      <w:bookmarkStart w:id="953" w:name="_Toc54020900"/>
      <w:bookmarkStart w:id="954" w:name="_Toc54021120"/>
      <w:bookmarkStart w:id="955" w:name="_Toc54207900"/>
      <w:bookmarkStart w:id="956" w:name="_Toc54277894"/>
      <w:bookmarkStart w:id="957" w:name="_Toc54529912"/>
      <w:bookmarkStart w:id="958" w:name="_Toc54546542"/>
      <w:bookmarkStart w:id="959" w:name="_Toc54549306"/>
      <w:bookmarkStart w:id="960" w:name="_Toc54549440"/>
      <w:bookmarkStart w:id="961" w:name="_Toc54549574"/>
      <w:bookmarkStart w:id="962" w:name="_Toc54625555"/>
      <w:bookmarkStart w:id="963" w:name="_Toc54625693"/>
      <w:bookmarkStart w:id="964" w:name="_Toc54716764"/>
      <w:bookmarkStart w:id="965" w:name="_Toc54716905"/>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rsidR="00BD0AAC" w:rsidRPr="00BD0AAC" w:rsidRDefault="00BD0AAC" w:rsidP="00984DA1">
      <w:pPr>
        <w:pStyle w:val="Akapitzlist"/>
        <w:keepNext/>
        <w:keepLines/>
        <w:numPr>
          <w:ilvl w:val="1"/>
          <w:numId w:val="28"/>
        </w:numPr>
        <w:spacing w:before="200"/>
        <w:contextualSpacing w:val="0"/>
        <w:outlineLvl w:val="2"/>
        <w:rPr>
          <w:rFonts w:ascii="Times New Roman" w:eastAsiaTheme="majorEastAsia" w:hAnsi="Times New Roman" w:cs="Times New Roman"/>
          <w:b/>
          <w:bCs/>
          <w:vanish/>
          <w:sz w:val="24"/>
          <w:szCs w:val="24"/>
        </w:rPr>
      </w:pPr>
      <w:bookmarkStart w:id="966" w:name="_Toc54020793"/>
      <w:bookmarkStart w:id="967" w:name="_Toc54020901"/>
      <w:bookmarkStart w:id="968" w:name="_Toc54021121"/>
      <w:bookmarkStart w:id="969" w:name="_Toc54207901"/>
      <w:bookmarkStart w:id="970" w:name="_Toc54277895"/>
      <w:bookmarkStart w:id="971" w:name="_Toc54529913"/>
      <w:bookmarkStart w:id="972" w:name="_Toc54546543"/>
      <w:bookmarkStart w:id="973" w:name="_Toc54549307"/>
      <w:bookmarkStart w:id="974" w:name="_Toc54549441"/>
      <w:bookmarkStart w:id="975" w:name="_Toc54549575"/>
      <w:bookmarkStart w:id="976" w:name="_Toc54625556"/>
      <w:bookmarkStart w:id="977" w:name="_Toc54625694"/>
      <w:bookmarkStart w:id="978" w:name="_Toc54716765"/>
      <w:bookmarkStart w:id="979" w:name="_Toc54716906"/>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rsidR="00BD0AAC" w:rsidRPr="00BD0AAC" w:rsidRDefault="00BD0AAC" w:rsidP="00984DA1">
      <w:pPr>
        <w:pStyle w:val="Akapitzlist"/>
        <w:keepNext/>
        <w:keepLines/>
        <w:numPr>
          <w:ilvl w:val="1"/>
          <w:numId w:val="28"/>
        </w:numPr>
        <w:spacing w:before="200"/>
        <w:contextualSpacing w:val="0"/>
        <w:outlineLvl w:val="2"/>
        <w:rPr>
          <w:rFonts w:ascii="Times New Roman" w:eastAsiaTheme="majorEastAsia" w:hAnsi="Times New Roman" w:cs="Times New Roman"/>
          <w:b/>
          <w:bCs/>
          <w:vanish/>
          <w:sz w:val="24"/>
          <w:szCs w:val="24"/>
        </w:rPr>
      </w:pPr>
      <w:bookmarkStart w:id="980" w:name="_Toc54020794"/>
      <w:bookmarkStart w:id="981" w:name="_Toc54020902"/>
      <w:bookmarkStart w:id="982" w:name="_Toc54021122"/>
      <w:bookmarkStart w:id="983" w:name="_Toc54207902"/>
      <w:bookmarkStart w:id="984" w:name="_Toc54277896"/>
      <w:bookmarkStart w:id="985" w:name="_Toc54529914"/>
      <w:bookmarkStart w:id="986" w:name="_Toc54546544"/>
      <w:bookmarkStart w:id="987" w:name="_Toc54549308"/>
      <w:bookmarkStart w:id="988" w:name="_Toc54549442"/>
      <w:bookmarkStart w:id="989" w:name="_Toc54549576"/>
      <w:bookmarkStart w:id="990" w:name="_Toc54625557"/>
      <w:bookmarkStart w:id="991" w:name="_Toc54625695"/>
      <w:bookmarkStart w:id="992" w:name="_Toc54716766"/>
      <w:bookmarkStart w:id="993" w:name="_Toc54716907"/>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rsidR="00BD0AAC" w:rsidRPr="00BD0AAC" w:rsidRDefault="00BD0AAC" w:rsidP="00984DA1">
      <w:pPr>
        <w:pStyle w:val="Akapitzlist"/>
        <w:keepNext/>
        <w:keepLines/>
        <w:numPr>
          <w:ilvl w:val="1"/>
          <w:numId w:val="28"/>
        </w:numPr>
        <w:spacing w:before="200"/>
        <w:contextualSpacing w:val="0"/>
        <w:outlineLvl w:val="2"/>
        <w:rPr>
          <w:rFonts w:ascii="Times New Roman" w:eastAsiaTheme="majorEastAsia" w:hAnsi="Times New Roman" w:cs="Times New Roman"/>
          <w:b/>
          <w:bCs/>
          <w:vanish/>
          <w:sz w:val="24"/>
          <w:szCs w:val="24"/>
        </w:rPr>
      </w:pPr>
      <w:bookmarkStart w:id="994" w:name="_Toc54020795"/>
      <w:bookmarkStart w:id="995" w:name="_Toc54020903"/>
      <w:bookmarkStart w:id="996" w:name="_Toc54021123"/>
      <w:bookmarkStart w:id="997" w:name="_Toc54207903"/>
      <w:bookmarkStart w:id="998" w:name="_Toc54277897"/>
      <w:bookmarkStart w:id="999" w:name="_Toc54529915"/>
      <w:bookmarkStart w:id="1000" w:name="_Toc54546545"/>
      <w:bookmarkStart w:id="1001" w:name="_Toc54549309"/>
      <w:bookmarkStart w:id="1002" w:name="_Toc54549443"/>
      <w:bookmarkStart w:id="1003" w:name="_Toc54549577"/>
      <w:bookmarkStart w:id="1004" w:name="_Toc54625558"/>
      <w:bookmarkStart w:id="1005" w:name="_Toc54625696"/>
      <w:bookmarkStart w:id="1006" w:name="_Toc54716767"/>
      <w:bookmarkStart w:id="1007" w:name="_Toc54716908"/>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rsidR="00BD0AAC" w:rsidRPr="00BD0AAC" w:rsidRDefault="00C41E1D" w:rsidP="00984DA1">
      <w:pPr>
        <w:pStyle w:val="Nagwek3"/>
        <w:numPr>
          <w:ilvl w:val="2"/>
          <w:numId w:val="28"/>
        </w:numPr>
        <w:spacing w:after="200"/>
        <w:ind w:left="567" w:hanging="567"/>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1008" w:name="_Toc54716909"/>
      <w:r w:rsidR="00BD0AAC" w:rsidRPr="00BD0AAC">
        <w:rPr>
          <w:rFonts w:ascii="Times New Roman" w:hAnsi="Times New Roman" w:cs="Times New Roman"/>
          <w:color w:val="auto"/>
          <w:sz w:val="24"/>
          <w:szCs w:val="24"/>
        </w:rPr>
        <w:t>Alkoholizm</w:t>
      </w:r>
      <w:bookmarkEnd w:id="1008"/>
    </w:p>
    <w:p w:rsidR="00BD0AAC" w:rsidRDefault="00BD0AAC" w:rsidP="00BD0AAC">
      <w:pPr>
        <w:spacing w:after="120" w:line="360" w:lineRule="auto"/>
        <w:ind w:firstLine="708"/>
        <w:jc w:val="both"/>
        <w:rPr>
          <w:rFonts w:ascii="Times New Roman" w:hAnsi="Times New Roman" w:cs="Times New Roman"/>
          <w:sz w:val="24"/>
          <w:szCs w:val="24"/>
        </w:rPr>
      </w:pPr>
      <w:r w:rsidRPr="00730449">
        <w:rPr>
          <w:rFonts w:ascii="Times New Roman" w:hAnsi="Times New Roman" w:cs="Times New Roman"/>
          <w:sz w:val="24"/>
          <w:szCs w:val="24"/>
        </w:rPr>
        <w:t>Alkoholizm jest jednym z najpoważniejszych powodów występowania problemów osobistych i rodzinnych. Choroba ta prowadzi nierzadko do utraty zdrow</w:t>
      </w:r>
      <w:r w:rsidR="009162D7">
        <w:rPr>
          <w:rFonts w:ascii="Times New Roman" w:hAnsi="Times New Roman" w:cs="Times New Roman"/>
          <w:sz w:val="24"/>
          <w:szCs w:val="24"/>
        </w:rPr>
        <w:t>ia, a często</w:t>
      </w:r>
      <w:r w:rsidRPr="00730449">
        <w:rPr>
          <w:rFonts w:ascii="Times New Roman" w:hAnsi="Times New Roman" w:cs="Times New Roman"/>
          <w:sz w:val="24"/>
          <w:szCs w:val="24"/>
        </w:rPr>
        <w:t xml:space="preserve"> do utraty </w:t>
      </w:r>
      <w:r w:rsidR="00361C99">
        <w:rPr>
          <w:rFonts w:ascii="Times New Roman" w:hAnsi="Times New Roman" w:cs="Times New Roman"/>
          <w:sz w:val="24"/>
          <w:szCs w:val="24"/>
        </w:rPr>
        <w:t>życia</w:t>
      </w:r>
      <w:r w:rsidRPr="00730449">
        <w:rPr>
          <w:rFonts w:ascii="Times New Roman" w:hAnsi="Times New Roman" w:cs="Times New Roman"/>
          <w:sz w:val="24"/>
          <w:szCs w:val="24"/>
        </w:rPr>
        <w:t xml:space="preserve">. Uzależnienie od alkoholu </w:t>
      </w:r>
      <w:r w:rsidR="001576B2">
        <w:rPr>
          <w:rFonts w:ascii="Times New Roman" w:hAnsi="Times New Roman" w:cs="Times New Roman"/>
          <w:sz w:val="24"/>
          <w:szCs w:val="24"/>
        </w:rPr>
        <w:t>powoduje</w:t>
      </w:r>
      <w:r w:rsidRPr="00730449">
        <w:rPr>
          <w:rFonts w:ascii="Times New Roman" w:hAnsi="Times New Roman" w:cs="Times New Roman"/>
          <w:sz w:val="24"/>
          <w:szCs w:val="24"/>
        </w:rPr>
        <w:t xml:space="preserve"> również takie problemy</w:t>
      </w:r>
      <w:r w:rsidR="001576B2">
        <w:rPr>
          <w:rFonts w:ascii="Times New Roman" w:hAnsi="Times New Roman" w:cs="Times New Roman"/>
          <w:sz w:val="24"/>
          <w:szCs w:val="24"/>
        </w:rPr>
        <w:t>,</w:t>
      </w:r>
      <w:r w:rsidRPr="00730449">
        <w:rPr>
          <w:rFonts w:ascii="Times New Roman" w:hAnsi="Times New Roman" w:cs="Times New Roman"/>
          <w:sz w:val="24"/>
          <w:szCs w:val="24"/>
        </w:rPr>
        <w:t xml:space="preserve"> jak przemoc </w:t>
      </w:r>
      <w:r>
        <w:rPr>
          <w:rFonts w:ascii="Times New Roman" w:hAnsi="Times New Roman" w:cs="Times New Roman"/>
          <w:sz w:val="24"/>
          <w:szCs w:val="24"/>
        </w:rPr>
        <w:br/>
      </w:r>
      <w:r w:rsidRPr="00730449">
        <w:rPr>
          <w:rFonts w:ascii="Times New Roman" w:hAnsi="Times New Roman" w:cs="Times New Roman"/>
          <w:sz w:val="24"/>
          <w:szCs w:val="24"/>
        </w:rPr>
        <w:t>w rodzinie i jej rozpad oraz przestępczość.</w:t>
      </w:r>
      <w:r>
        <w:rPr>
          <w:rFonts w:ascii="Times New Roman" w:hAnsi="Times New Roman" w:cs="Times New Roman"/>
          <w:sz w:val="24"/>
          <w:szCs w:val="24"/>
        </w:rPr>
        <w:t xml:space="preserve"> </w:t>
      </w:r>
      <w:r w:rsidRPr="00730449">
        <w:rPr>
          <w:rFonts w:ascii="Times New Roman" w:hAnsi="Times New Roman" w:cs="Times New Roman"/>
          <w:sz w:val="24"/>
          <w:szCs w:val="24"/>
        </w:rPr>
        <w:t>Wśród przyczyn popadania w alkoholizm</w:t>
      </w:r>
      <w:r w:rsidR="001576B2">
        <w:rPr>
          <w:rFonts w:ascii="Times New Roman" w:hAnsi="Times New Roman" w:cs="Times New Roman"/>
          <w:sz w:val="24"/>
          <w:szCs w:val="24"/>
        </w:rPr>
        <w:t>,</w:t>
      </w:r>
      <w:r w:rsidRPr="00730449">
        <w:rPr>
          <w:rFonts w:ascii="Times New Roman" w:hAnsi="Times New Roman" w:cs="Times New Roman"/>
          <w:sz w:val="24"/>
          <w:szCs w:val="24"/>
        </w:rPr>
        <w:t xml:space="preserve"> zasadniczą rolę odgrywają uwarunkowania społeczne, nieprawidłowe wzorce rodzinne, brak celów życiowych i utrata zatrudnienia. Szerzeniu się </w:t>
      </w:r>
      <w:r w:rsidR="009162D7">
        <w:rPr>
          <w:rFonts w:ascii="Times New Roman" w:hAnsi="Times New Roman" w:cs="Times New Roman"/>
          <w:sz w:val="24"/>
          <w:szCs w:val="24"/>
        </w:rPr>
        <w:t>uzależnień</w:t>
      </w:r>
      <w:r w:rsidRPr="00730449">
        <w:rPr>
          <w:rFonts w:ascii="Times New Roman" w:hAnsi="Times New Roman" w:cs="Times New Roman"/>
          <w:sz w:val="24"/>
          <w:szCs w:val="24"/>
        </w:rPr>
        <w:t xml:space="preserve"> sprzyjają</w:t>
      </w:r>
      <w:r w:rsidR="009162D7">
        <w:rPr>
          <w:rFonts w:ascii="Times New Roman" w:hAnsi="Times New Roman" w:cs="Times New Roman"/>
          <w:sz w:val="24"/>
          <w:szCs w:val="24"/>
        </w:rPr>
        <w:t xml:space="preserve"> również</w:t>
      </w:r>
      <w:r w:rsidRPr="00730449">
        <w:rPr>
          <w:rFonts w:ascii="Times New Roman" w:hAnsi="Times New Roman" w:cs="Times New Roman"/>
          <w:sz w:val="24"/>
          <w:szCs w:val="24"/>
        </w:rPr>
        <w:t xml:space="preserve"> coraz większa powszechność i dostępność środków odurzających, panująca moda na ich zażywanie, chęć poszukiwania nowych wrażeń i doznań oraz traktowanie </w:t>
      </w:r>
      <w:r w:rsidR="009162D7">
        <w:rPr>
          <w:rFonts w:ascii="Times New Roman" w:hAnsi="Times New Roman" w:cs="Times New Roman"/>
          <w:sz w:val="24"/>
          <w:szCs w:val="24"/>
        </w:rPr>
        <w:t>ich</w:t>
      </w:r>
      <w:r w:rsidRPr="00730449">
        <w:rPr>
          <w:rFonts w:ascii="Times New Roman" w:hAnsi="Times New Roman" w:cs="Times New Roman"/>
          <w:sz w:val="24"/>
          <w:szCs w:val="24"/>
        </w:rPr>
        <w:t xml:space="preserve"> jako środków umożliwiających ucieczkę od trudności życia codziennego, rozładowanie stresu i konfliktów.</w:t>
      </w:r>
    </w:p>
    <w:p w:rsidR="00BD0AAC" w:rsidRDefault="00BD0AAC" w:rsidP="00BD0AAC">
      <w:pPr>
        <w:spacing w:after="120" w:line="360" w:lineRule="auto"/>
        <w:ind w:firstLine="708"/>
        <w:jc w:val="both"/>
        <w:rPr>
          <w:rFonts w:ascii="Times New Roman" w:hAnsi="Times New Roman" w:cs="Times New Roman"/>
          <w:sz w:val="24"/>
          <w:szCs w:val="24"/>
        </w:rPr>
      </w:pPr>
      <w:r w:rsidRPr="00EF1D85">
        <w:rPr>
          <w:rFonts w:ascii="Times New Roman" w:hAnsi="Times New Roman" w:cs="Times New Roman"/>
          <w:sz w:val="24"/>
          <w:szCs w:val="24"/>
        </w:rPr>
        <w:t xml:space="preserve">Aby skutecznie przeciwdziałać problemom uzależnień oraz eliminować </w:t>
      </w:r>
      <w:r w:rsidR="00D613DE">
        <w:rPr>
          <w:rFonts w:ascii="Times New Roman" w:hAnsi="Times New Roman" w:cs="Times New Roman"/>
          <w:sz w:val="24"/>
          <w:szCs w:val="24"/>
        </w:rPr>
        <w:br/>
      </w:r>
      <w:r w:rsidRPr="00EF1D85">
        <w:rPr>
          <w:rFonts w:ascii="Times New Roman" w:hAnsi="Times New Roman" w:cs="Times New Roman"/>
          <w:sz w:val="24"/>
          <w:szCs w:val="24"/>
        </w:rPr>
        <w:t xml:space="preserve">ich niekorzystny wpływ na społeczeństwo, konieczne jest prowadzenie działań związanych </w:t>
      </w:r>
      <w:r>
        <w:rPr>
          <w:rFonts w:ascii="Times New Roman" w:hAnsi="Times New Roman" w:cs="Times New Roman"/>
          <w:sz w:val="24"/>
          <w:szCs w:val="24"/>
        </w:rPr>
        <w:br/>
      </w:r>
      <w:r w:rsidRPr="00EF1D85">
        <w:rPr>
          <w:rFonts w:ascii="Times New Roman" w:hAnsi="Times New Roman" w:cs="Times New Roman"/>
          <w:sz w:val="24"/>
          <w:szCs w:val="24"/>
        </w:rPr>
        <w:t xml:space="preserve">z profilaktyką i rozwiązywaniem problemów oraz działań w ramach integracji społecznej osób nimi dotkniętych. W przypadku gminy aktywności te wyznaczane są w ramach Gminnego Programu Profilaktyki Rozwiązywania Problemów Alkoholowych, </w:t>
      </w:r>
      <w:r>
        <w:rPr>
          <w:rFonts w:ascii="Times New Roman" w:hAnsi="Times New Roman" w:cs="Times New Roman"/>
          <w:sz w:val="24"/>
          <w:szCs w:val="24"/>
        </w:rPr>
        <w:br/>
      </w:r>
      <w:r w:rsidRPr="00EF1D85">
        <w:rPr>
          <w:rFonts w:ascii="Times New Roman" w:hAnsi="Times New Roman" w:cs="Times New Roman"/>
          <w:sz w:val="24"/>
          <w:szCs w:val="24"/>
        </w:rPr>
        <w:t>a ich inicjowanie należy do samorządu lokalnego. Ważną rolę w procesie przeciwdziałania uzależnieniom w gminie odgrywa Gminna Komisja Rozwiązywania Problemów Alkoholowych, która realizuje szeroką działalność profilaktyczną oraz prowadzi postępowanie wo</w:t>
      </w:r>
      <w:r w:rsidR="001576B2">
        <w:rPr>
          <w:rFonts w:ascii="Times New Roman" w:hAnsi="Times New Roman" w:cs="Times New Roman"/>
          <w:sz w:val="24"/>
          <w:szCs w:val="24"/>
        </w:rPr>
        <w:t>bec osób nadużywających alkohol</w:t>
      </w:r>
      <w:r w:rsidRPr="00EF1D85">
        <w:rPr>
          <w:rFonts w:ascii="Times New Roman" w:hAnsi="Times New Roman" w:cs="Times New Roman"/>
          <w:sz w:val="24"/>
          <w:szCs w:val="24"/>
        </w:rPr>
        <w:t>.</w:t>
      </w:r>
    </w:p>
    <w:p w:rsidR="00BD0AAC" w:rsidRDefault="00BD0AAC" w:rsidP="00BD0AAC">
      <w:pPr>
        <w:spacing w:after="120" w:line="360" w:lineRule="auto"/>
        <w:ind w:firstLine="708"/>
        <w:jc w:val="both"/>
        <w:rPr>
          <w:rFonts w:ascii="Times New Roman" w:hAnsi="Times New Roman" w:cs="Times New Roman"/>
          <w:sz w:val="24"/>
          <w:szCs w:val="24"/>
        </w:rPr>
      </w:pPr>
      <w:r w:rsidRPr="005C72B5">
        <w:rPr>
          <w:rFonts w:ascii="Times New Roman" w:hAnsi="Times New Roman" w:cs="Times New Roman"/>
          <w:sz w:val="24"/>
          <w:szCs w:val="24"/>
        </w:rPr>
        <w:t>Dokładne ustalenie liczby osób uzależnionych od alkoholu jest zadaniem trud</w:t>
      </w:r>
      <w:r>
        <w:rPr>
          <w:rFonts w:ascii="Times New Roman" w:hAnsi="Times New Roman" w:cs="Times New Roman"/>
          <w:sz w:val="24"/>
          <w:szCs w:val="24"/>
        </w:rPr>
        <w:t>n</w:t>
      </w:r>
      <w:r w:rsidRPr="005C72B5">
        <w:rPr>
          <w:rFonts w:ascii="Times New Roman" w:hAnsi="Times New Roman" w:cs="Times New Roman"/>
          <w:sz w:val="24"/>
          <w:szCs w:val="24"/>
        </w:rPr>
        <w:t xml:space="preserve">ym </w:t>
      </w:r>
      <w:r>
        <w:rPr>
          <w:rFonts w:ascii="Times New Roman" w:hAnsi="Times New Roman" w:cs="Times New Roman"/>
          <w:sz w:val="24"/>
          <w:szCs w:val="24"/>
        </w:rPr>
        <w:br/>
      </w:r>
      <w:r w:rsidRPr="005C72B5">
        <w:rPr>
          <w:rFonts w:ascii="Times New Roman" w:hAnsi="Times New Roman" w:cs="Times New Roman"/>
          <w:sz w:val="24"/>
          <w:szCs w:val="24"/>
        </w:rPr>
        <w:t>do wykonania. Państwowa Agencja Rozwiązywania Problemów Alkoholowych</w:t>
      </w:r>
      <w:r>
        <w:rPr>
          <w:rFonts w:ascii="Times New Roman" w:hAnsi="Times New Roman" w:cs="Times New Roman"/>
          <w:sz w:val="24"/>
          <w:szCs w:val="24"/>
        </w:rPr>
        <w:t xml:space="preserve"> </w:t>
      </w:r>
      <w:r w:rsidRPr="005C72B5">
        <w:rPr>
          <w:rFonts w:ascii="Times New Roman" w:hAnsi="Times New Roman" w:cs="Times New Roman"/>
          <w:sz w:val="24"/>
          <w:szCs w:val="24"/>
        </w:rPr>
        <w:t>opracowała dane szacunkowe przedstawione w tym zakresie, które przedstawia poniższa tabela.</w:t>
      </w:r>
    </w:p>
    <w:p w:rsidR="00487553" w:rsidRPr="00487553" w:rsidRDefault="00487553" w:rsidP="00487553">
      <w:pPr>
        <w:pStyle w:val="Legenda"/>
        <w:keepNext/>
        <w:jc w:val="center"/>
        <w:rPr>
          <w:rFonts w:ascii="Times New Roman" w:hAnsi="Times New Roman" w:cs="Times New Roman"/>
          <w:color w:val="auto"/>
          <w:sz w:val="20"/>
          <w:szCs w:val="20"/>
        </w:rPr>
      </w:pPr>
      <w:bookmarkStart w:id="1009" w:name="_Toc54716398"/>
      <w:r w:rsidRPr="00487553">
        <w:rPr>
          <w:rFonts w:ascii="Times New Roman" w:hAnsi="Times New Roman" w:cs="Times New Roman"/>
          <w:color w:val="auto"/>
          <w:sz w:val="20"/>
          <w:szCs w:val="20"/>
        </w:rPr>
        <w:t xml:space="preserve">Tabela </w:t>
      </w:r>
      <w:r w:rsidRPr="00487553">
        <w:rPr>
          <w:rFonts w:ascii="Times New Roman" w:hAnsi="Times New Roman" w:cs="Times New Roman"/>
          <w:color w:val="auto"/>
          <w:sz w:val="20"/>
          <w:szCs w:val="20"/>
        </w:rPr>
        <w:fldChar w:fldCharType="begin"/>
      </w:r>
      <w:r w:rsidRPr="00487553">
        <w:rPr>
          <w:rFonts w:ascii="Times New Roman" w:hAnsi="Times New Roman" w:cs="Times New Roman"/>
          <w:color w:val="auto"/>
          <w:sz w:val="20"/>
          <w:szCs w:val="20"/>
        </w:rPr>
        <w:instrText xml:space="preserve"> SEQ Tabela \* ARABIC </w:instrText>
      </w:r>
      <w:r w:rsidRPr="00487553">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7</w:t>
      </w:r>
      <w:r w:rsidRPr="00487553">
        <w:rPr>
          <w:rFonts w:ascii="Times New Roman" w:hAnsi="Times New Roman" w:cs="Times New Roman"/>
          <w:color w:val="auto"/>
          <w:sz w:val="20"/>
          <w:szCs w:val="20"/>
        </w:rPr>
        <w:fldChar w:fldCharType="end"/>
      </w:r>
      <w:r w:rsidRPr="00487553">
        <w:rPr>
          <w:rFonts w:ascii="Times New Roman" w:hAnsi="Times New Roman" w:cs="Times New Roman"/>
          <w:color w:val="auto"/>
          <w:sz w:val="20"/>
          <w:szCs w:val="20"/>
        </w:rPr>
        <w:t xml:space="preserve"> Dane szacunkowe dotyczące liczby osób uzależnionych od alkoholu w 10 tysięcznej gminie</w:t>
      </w:r>
      <w:bookmarkEnd w:id="100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2837"/>
        <w:gridCol w:w="1247"/>
        <w:gridCol w:w="1247"/>
        <w:gridCol w:w="1247"/>
        <w:gridCol w:w="1247"/>
        <w:gridCol w:w="1247"/>
      </w:tblGrid>
      <w:tr w:rsidR="00BD0AAC" w:rsidRPr="00A94923" w:rsidTr="00487553">
        <w:trPr>
          <w:cantSplit/>
          <w:trHeight w:val="512"/>
          <w:jc w:val="center"/>
        </w:trPr>
        <w:tc>
          <w:tcPr>
            <w:tcW w:w="4084" w:type="dxa"/>
            <w:gridSpan w:val="2"/>
            <w:tcBorders>
              <w:top w:val="nil"/>
              <w:left w:val="nil"/>
            </w:tcBorders>
            <w:vAlign w:val="center"/>
          </w:tcPr>
          <w:p w:rsidR="00BD0AAC" w:rsidRPr="005C72B5" w:rsidRDefault="00BD0AAC" w:rsidP="00487553">
            <w:pPr>
              <w:rPr>
                <w:rFonts w:ascii="Times New Roman" w:hAnsi="Times New Roman" w:cs="Times New Roman"/>
                <w:color w:val="000000"/>
              </w:rPr>
            </w:pPr>
            <w:r w:rsidRPr="005C72B5">
              <w:rPr>
                <w:rFonts w:ascii="Times New Roman" w:hAnsi="Times New Roman" w:cs="Times New Roman"/>
                <w:color w:val="000000"/>
              </w:rPr>
              <w:t> </w:t>
            </w:r>
          </w:p>
        </w:tc>
        <w:tc>
          <w:tcPr>
            <w:tcW w:w="1247" w:type="dxa"/>
            <w:shd w:val="clear" w:color="auto" w:fill="BFBFBF" w:themeFill="background1" w:themeFillShade="BF"/>
            <w:vAlign w:val="center"/>
          </w:tcPr>
          <w:p w:rsidR="00BD0AAC" w:rsidRPr="005C72B5" w:rsidRDefault="00BD0AAC" w:rsidP="00487553">
            <w:pPr>
              <w:rPr>
                <w:rFonts w:ascii="Times New Roman" w:hAnsi="Times New Roman" w:cs="Times New Roman"/>
                <w:b/>
                <w:color w:val="000000"/>
              </w:rPr>
            </w:pPr>
            <w:r w:rsidRPr="005C72B5">
              <w:rPr>
                <w:rFonts w:ascii="Times New Roman" w:hAnsi="Times New Roman" w:cs="Times New Roman"/>
                <w:b/>
                <w:color w:val="000000"/>
              </w:rPr>
              <w:t>w Polsce</w:t>
            </w:r>
          </w:p>
        </w:tc>
        <w:tc>
          <w:tcPr>
            <w:tcW w:w="1247" w:type="dxa"/>
            <w:shd w:val="clear" w:color="auto" w:fill="BFBFBF" w:themeFill="background1" w:themeFillShade="BF"/>
            <w:vAlign w:val="center"/>
          </w:tcPr>
          <w:p w:rsidR="00BD0AAC" w:rsidRPr="005C72B5" w:rsidRDefault="00BD0AAC" w:rsidP="00487553">
            <w:pPr>
              <w:rPr>
                <w:rFonts w:ascii="Times New Roman" w:hAnsi="Times New Roman" w:cs="Times New Roman"/>
                <w:b/>
                <w:color w:val="000000"/>
              </w:rPr>
            </w:pPr>
            <w:r w:rsidRPr="005C72B5">
              <w:rPr>
                <w:rFonts w:ascii="Times New Roman" w:hAnsi="Times New Roman" w:cs="Times New Roman"/>
                <w:b/>
                <w:color w:val="000000"/>
              </w:rPr>
              <w:t>w 100-tys. mieście</w:t>
            </w:r>
          </w:p>
        </w:tc>
        <w:tc>
          <w:tcPr>
            <w:tcW w:w="1247" w:type="dxa"/>
            <w:shd w:val="clear" w:color="auto" w:fill="BFBFBF" w:themeFill="background1" w:themeFillShade="BF"/>
            <w:vAlign w:val="center"/>
          </w:tcPr>
          <w:p w:rsidR="00BD0AAC" w:rsidRPr="005C72B5" w:rsidRDefault="00BD0AAC" w:rsidP="00487553">
            <w:pPr>
              <w:rPr>
                <w:rFonts w:ascii="Times New Roman" w:hAnsi="Times New Roman" w:cs="Times New Roman"/>
                <w:b/>
                <w:color w:val="000000"/>
              </w:rPr>
            </w:pPr>
            <w:r w:rsidRPr="005C72B5">
              <w:rPr>
                <w:rFonts w:ascii="Times New Roman" w:hAnsi="Times New Roman" w:cs="Times New Roman"/>
                <w:b/>
                <w:color w:val="000000"/>
              </w:rPr>
              <w:t>w 25-tys. mieście</w:t>
            </w:r>
          </w:p>
        </w:tc>
        <w:tc>
          <w:tcPr>
            <w:tcW w:w="1247" w:type="dxa"/>
            <w:shd w:val="clear" w:color="auto" w:fill="BFBFBF" w:themeFill="background1" w:themeFillShade="BF"/>
            <w:vAlign w:val="center"/>
          </w:tcPr>
          <w:p w:rsidR="00BD0AAC" w:rsidRPr="005C72B5" w:rsidRDefault="00BD0AAC" w:rsidP="00487553">
            <w:pPr>
              <w:rPr>
                <w:rFonts w:ascii="Times New Roman" w:hAnsi="Times New Roman" w:cs="Times New Roman"/>
                <w:b/>
                <w:color w:val="000000"/>
              </w:rPr>
            </w:pPr>
            <w:r w:rsidRPr="005C72B5">
              <w:rPr>
                <w:rFonts w:ascii="Times New Roman" w:hAnsi="Times New Roman" w:cs="Times New Roman"/>
                <w:b/>
                <w:color w:val="000000"/>
              </w:rPr>
              <w:t>w 10-tys. gminie</w:t>
            </w:r>
          </w:p>
        </w:tc>
      </w:tr>
      <w:tr w:rsidR="00BD0AAC" w:rsidRPr="00A94923" w:rsidTr="00487553">
        <w:trPr>
          <w:cantSplit/>
          <w:trHeight w:val="609"/>
          <w:jc w:val="center"/>
        </w:trPr>
        <w:tc>
          <w:tcPr>
            <w:tcW w:w="2837" w:type="dxa"/>
            <w:shd w:val="clear" w:color="auto" w:fill="BFBFBF" w:themeFill="background1" w:themeFillShade="BF"/>
            <w:vAlign w:val="center"/>
          </w:tcPr>
          <w:p w:rsidR="00BD0AAC" w:rsidRPr="00176B8C" w:rsidRDefault="00BD0AAC" w:rsidP="00487553">
            <w:pPr>
              <w:rPr>
                <w:rFonts w:ascii="Times New Roman" w:hAnsi="Times New Roman" w:cs="Times New Roman"/>
                <w:b/>
                <w:color w:val="000000"/>
              </w:rPr>
            </w:pPr>
            <w:r w:rsidRPr="00176B8C">
              <w:rPr>
                <w:rFonts w:ascii="Times New Roman" w:hAnsi="Times New Roman" w:cs="Times New Roman"/>
                <w:b/>
                <w:color w:val="000000"/>
              </w:rPr>
              <w:t>liczba osób uzależnionych od alkoholu</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2% populacji</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800 tys.</w:t>
            </w:r>
          </w:p>
        </w:tc>
        <w:tc>
          <w:tcPr>
            <w:tcW w:w="1247" w:type="dxa"/>
            <w:vAlign w:val="center"/>
          </w:tcPr>
          <w:p w:rsidR="00BD0AAC" w:rsidRPr="005C72B5" w:rsidRDefault="000C32E2" w:rsidP="00487553">
            <w:pPr>
              <w:jc w:val="center"/>
              <w:rPr>
                <w:rFonts w:ascii="Times New Roman" w:hAnsi="Times New Roman" w:cs="Times New Roman"/>
                <w:color w:val="000000"/>
              </w:rPr>
            </w:pPr>
            <w:r>
              <w:rPr>
                <w:rFonts w:ascii="Times New Roman" w:hAnsi="Times New Roman" w:cs="Times New Roman"/>
                <w:color w:val="000000"/>
              </w:rPr>
              <w:t xml:space="preserve">ok. 2 </w:t>
            </w:r>
            <w:r w:rsidR="00BD0AAC" w:rsidRPr="005C72B5">
              <w:rPr>
                <w:rFonts w:ascii="Times New Roman" w:hAnsi="Times New Roman" w:cs="Times New Roman"/>
                <w:color w:val="000000"/>
              </w:rPr>
              <w:t>000 osób</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500 osób</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200 osób</w:t>
            </w:r>
          </w:p>
        </w:tc>
      </w:tr>
      <w:tr w:rsidR="00BD0AAC" w:rsidRPr="00A94923" w:rsidTr="00487553">
        <w:trPr>
          <w:cantSplit/>
          <w:trHeight w:val="721"/>
          <w:jc w:val="center"/>
        </w:trPr>
        <w:tc>
          <w:tcPr>
            <w:tcW w:w="2837" w:type="dxa"/>
            <w:shd w:val="clear" w:color="auto" w:fill="BFBFBF" w:themeFill="background1" w:themeFillShade="BF"/>
            <w:vAlign w:val="center"/>
          </w:tcPr>
          <w:p w:rsidR="00BD0AAC" w:rsidRPr="00176B8C" w:rsidRDefault="00BD0AAC" w:rsidP="00487553">
            <w:pPr>
              <w:rPr>
                <w:rFonts w:ascii="Times New Roman" w:hAnsi="Times New Roman" w:cs="Times New Roman"/>
                <w:b/>
                <w:color w:val="000000"/>
              </w:rPr>
            </w:pPr>
            <w:r w:rsidRPr="00176B8C">
              <w:rPr>
                <w:rFonts w:ascii="Times New Roman" w:hAnsi="Times New Roman" w:cs="Times New Roman"/>
                <w:b/>
                <w:color w:val="000000"/>
              </w:rPr>
              <w:t>dorośli żyjący w otoczeniu alkoholika (współmałżonkowie, rodzice)</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4% populacji</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1,5 mln</w:t>
            </w:r>
          </w:p>
        </w:tc>
        <w:tc>
          <w:tcPr>
            <w:tcW w:w="1247" w:type="dxa"/>
            <w:vAlign w:val="center"/>
          </w:tcPr>
          <w:p w:rsidR="00BD0AAC" w:rsidRPr="005C72B5" w:rsidRDefault="000C32E2" w:rsidP="00487553">
            <w:pPr>
              <w:jc w:val="center"/>
              <w:rPr>
                <w:rFonts w:ascii="Times New Roman" w:hAnsi="Times New Roman" w:cs="Times New Roman"/>
                <w:color w:val="000000"/>
              </w:rPr>
            </w:pPr>
            <w:r>
              <w:rPr>
                <w:rFonts w:ascii="Times New Roman" w:hAnsi="Times New Roman" w:cs="Times New Roman"/>
                <w:color w:val="000000"/>
              </w:rPr>
              <w:t xml:space="preserve">ok. 4 </w:t>
            </w:r>
            <w:r w:rsidR="00BD0AAC" w:rsidRPr="005C72B5">
              <w:rPr>
                <w:rFonts w:ascii="Times New Roman" w:hAnsi="Times New Roman" w:cs="Times New Roman"/>
                <w:color w:val="000000"/>
              </w:rPr>
              <w:t>000 osób</w:t>
            </w:r>
          </w:p>
        </w:tc>
        <w:tc>
          <w:tcPr>
            <w:tcW w:w="1247" w:type="dxa"/>
            <w:vAlign w:val="center"/>
          </w:tcPr>
          <w:p w:rsidR="00BD0AAC" w:rsidRPr="005C72B5" w:rsidRDefault="000C32E2" w:rsidP="00487553">
            <w:pPr>
              <w:jc w:val="center"/>
              <w:rPr>
                <w:rFonts w:ascii="Times New Roman" w:hAnsi="Times New Roman" w:cs="Times New Roman"/>
                <w:color w:val="000000"/>
              </w:rPr>
            </w:pPr>
            <w:r>
              <w:rPr>
                <w:rFonts w:ascii="Times New Roman" w:hAnsi="Times New Roman" w:cs="Times New Roman"/>
                <w:color w:val="000000"/>
              </w:rPr>
              <w:t xml:space="preserve">ok. 1 </w:t>
            </w:r>
            <w:r w:rsidR="00BD0AAC" w:rsidRPr="005C72B5">
              <w:rPr>
                <w:rFonts w:ascii="Times New Roman" w:hAnsi="Times New Roman" w:cs="Times New Roman"/>
                <w:color w:val="000000"/>
              </w:rPr>
              <w:t>000 osób</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400 osób</w:t>
            </w:r>
          </w:p>
        </w:tc>
      </w:tr>
      <w:tr w:rsidR="00BD0AAC" w:rsidRPr="00176B8C" w:rsidTr="00487553">
        <w:trPr>
          <w:cantSplit/>
          <w:jc w:val="center"/>
        </w:trPr>
        <w:tc>
          <w:tcPr>
            <w:tcW w:w="2837" w:type="dxa"/>
            <w:shd w:val="clear" w:color="auto" w:fill="BFBFBF" w:themeFill="background1" w:themeFillShade="BF"/>
            <w:vAlign w:val="center"/>
          </w:tcPr>
          <w:p w:rsidR="00BD0AAC" w:rsidRPr="00176B8C" w:rsidRDefault="00BD0AAC" w:rsidP="00487553">
            <w:pPr>
              <w:rPr>
                <w:rFonts w:ascii="Times New Roman" w:hAnsi="Times New Roman" w:cs="Times New Roman"/>
                <w:b/>
                <w:color w:val="000000"/>
              </w:rPr>
            </w:pPr>
            <w:r w:rsidRPr="00176B8C">
              <w:rPr>
                <w:rFonts w:ascii="Times New Roman" w:hAnsi="Times New Roman" w:cs="Times New Roman"/>
                <w:b/>
                <w:color w:val="000000"/>
              </w:rPr>
              <w:lastRenderedPageBreak/>
              <w:t>dzieci wychowujące się w rodzinach alkoholików</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4% populacji</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1,5 mln</w:t>
            </w:r>
          </w:p>
        </w:tc>
        <w:tc>
          <w:tcPr>
            <w:tcW w:w="1247" w:type="dxa"/>
            <w:vAlign w:val="center"/>
          </w:tcPr>
          <w:p w:rsidR="00BD0AAC" w:rsidRPr="005C72B5" w:rsidRDefault="000C32E2" w:rsidP="00487553">
            <w:pPr>
              <w:jc w:val="center"/>
              <w:rPr>
                <w:rFonts w:ascii="Times New Roman" w:hAnsi="Times New Roman" w:cs="Times New Roman"/>
                <w:color w:val="000000"/>
              </w:rPr>
            </w:pPr>
            <w:r>
              <w:rPr>
                <w:rFonts w:ascii="Times New Roman" w:hAnsi="Times New Roman" w:cs="Times New Roman"/>
                <w:color w:val="000000"/>
              </w:rPr>
              <w:t xml:space="preserve">ok. 4 </w:t>
            </w:r>
            <w:r w:rsidR="00BD0AAC" w:rsidRPr="005C72B5">
              <w:rPr>
                <w:rFonts w:ascii="Times New Roman" w:hAnsi="Times New Roman" w:cs="Times New Roman"/>
                <w:color w:val="000000"/>
              </w:rPr>
              <w:t>000 osób</w:t>
            </w:r>
          </w:p>
        </w:tc>
        <w:tc>
          <w:tcPr>
            <w:tcW w:w="1247" w:type="dxa"/>
            <w:vAlign w:val="center"/>
          </w:tcPr>
          <w:p w:rsidR="00BD0AAC" w:rsidRPr="005C72B5" w:rsidRDefault="000C32E2" w:rsidP="00487553">
            <w:pPr>
              <w:jc w:val="center"/>
              <w:rPr>
                <w:rFonts w:ascii="Times New Roman" w:hAnsi="Times New Roman" w:cs="Times New Roman"/>
                <w:color w:val="000000"/>
              </w:rPr>
            </w:pPr>
            <w:r>
              <w:rPr>
                <w:rFonts w:ascii="Times New Roman" w:hAnsi="Times New Roman" w:cs="Times New Roman"/>
                <w:color w:val="000000"/>
              </w:rPr>
              <w:t xml:space="preserve">ok. 1 </w:t>
            </w:r>
            <w:r w:rsidR="00BD0AAC" w:rsidRPr="005C72B5">
              <w:rPr>
                <w:rFonts w:ascii="Times New Roman" w:hAnsi="Times New Roman" w:cs="Times New Roman"/>
                <w:color w:val="000000"/>
              </w:rPr>
              <w:t>000 osób</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400 osób</w:t>
            </w:r>
          </w:p>
        </w:tc>
      </w:tr>
      <w:tr w:rsidR="00BD0AAC" w:rsidRPr="00A94923" w:rsidTr="00487553">
        <w:trPr>
          <w:cantSplit/>
          <w:jc w:val="center"/>
        </w:trPr>
        <w:tc>
          <w:tcPr>
            <w:tcW w:w="2837" w:type="dxa"/>
            <w:shd w:val="clear" w:color="auto" w:fill="BFBFBF" w:themeFill="background1" w:themeFillShade="BF"/>
            <w:vAlign w:val="center"/>
          </w:tcPr>
          <w:p w:rsidR="00BD0AAC" w:rsidRPr="00176B8C" w:rsidRDefault="00BD0AAC" w:rsidP="00487553">
            <w:pPr>
              <w:rPr>
                <w:rFonts w:ascii="Times New Roman" w:hAnsi="Times New Roman" w:cs="Times New Roman"/>
                <w:b/>
                <w:color w:val="000000"/>
              </w:rPr>
            </w:pPr>
            <w:r w:rsidRPr="00176B8C">
              <w:rPr>
                <w:rFonts w:ascii="Times New Roman" w:hAnsi="Times New Roman" w:cs="Times New Roman"/>
                <w:b/>
                <w:color w:val="000000"/>
              </w:rPr>
              <w:t>osoby pijące szkodliwie</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5-7% populacji</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2-2,5 mln</w:t>
            </w:r>
          </w:p>
        </w:tc>
        <w:tc>
          <w:tcPr>
            <w:tcW w:w="1247" w:type="dxa"/>
            <w:vAlign w:val="center"/>
          </w:tcPr>
          <w:p w:rsidR="00BD0AAC" w:rsidRPr="005C72B5" w:rsidRDefault="000C32E2" w:rsidP="00487553">
            <w:pPr>
              <w:jc w:val="center"/>
              <w:rPr>
                <w:rFonts w:ascii="Times New Roman" w:hAnsi="Times New Roman" w:cs="Times New Roman"/>
                <w:color w:val="000000"/>
              </w:rPr>
            </w:pPr>
            <w:r>
              <w:rPr>
                <w:rFonts w:ascii="Times New Roman" w:hAnsi="Times New Roman" w:cs="Times New Roman"/>
                <w:color w:val="000000"/>
              </w:rPr>
              <w:t xml:space="preserve">5 000-7 </w:t>
            </w:r>
            <w:r w:rsidR="00BD0AAC" w:rsidRPr="005C72B5">
              <w:rPr>
                <w:rFonts w:ascii="Times New Roman" w:hAnsi="Times New Roman" w:cs="Times New Roman"/>
                <w:color w:val="000000"/>
              </w:rPr>
              <w:t>000 osób</w:t>
            </w:r>
          </w:p>
        </w:tc>
        <w:tc>
          <w:tcPr>
            <w:tcW w:w="1247" w:type="dxa"/>
            <w:vAlign w:val="center"/>
          </w:tcPr>
          <w:p w:rsidR="00BD0AAC" w:rsidRPr="005C72B5" w:rsidRDefault="000C32E2" w:rsidP="00487553">
            <w:pPr>
              <w:jc w:val="center"/>
              <w:rPr>
                <w:rFonts w:ascii="Times New Roman" w:hAnsi="Times New Roman" w:cs="Times New Roman"/>
                <w:color w:val="000000"/>
              </w:rPr>
            </w:pPr>
            <w:r>
              <w:rPr>
                <w:rFonts w:ascii="Times New Roman" w:hAnsi="Times New Roman" w:cs="Times New Roman"/>
                <w:color w:val="000000"/>
              </w:rPr>
              <w:t xml:space="preserve">1 250-1 </w:t>
            </w:r>
            <w:r w:rsidR="00BD0AAC" w:rsidRPr="005C72B5">
              <w:rPr>
                <w:rFonts w:ascii="Times New Roman" w:hAnsi="Times New Roman" w:cs="Times New Roman"/>
                <w:color w:val="000000"/>
              </w:rPr>
              <w:t>750 osób</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500-700 osób</w:t>
            </w:r>
          </w:p>
        </w:tc>
      </w:tr>
      <w:tr w:rsidR="00BD0AAC" w:rsidRPr="00A94923" w:rsidTr="00487553">
        <w:trPr>
          <w:cantSplit/>
          <w:jc w:val="center"/>
        </w:trPr>
        <w:tc>
          <w:tcPr>
            <w:tcW w:w="2837" w:type="dxa"/>
            <w:shd w:val="clear" w:color="auto" w:fill="BFBFBF" w:themeFill="background1" w:themeFillShade="BF"/>
            <w:vAlign w:val="center"/>
          </w:tcPr>
          <w:p w:rsidR="00BD0AAC" w:rsidRPr="00176B8C" w:rsidRDefault="00BD0AAC" w:rsidP="00487553">
            <w:pPr>
              <w:rPr>
                <w:rFonts w:ascii="Times New Roman" w:hAnsi="Times New Roman" w:cs="Times New Roman"/>
                <w:b/>
                <w:color w:val="000000"/>
              </w:rPr>
            </w:pPr>
            <w:r w:rsidRPr="00176B8C">
              <w:rPr>
                <w:rFonts w:ascii="Times New Roman" w:hAnsi="Times New Roman" w:cs="Times New Roman"/>
                <w:b/>
                <w:color w:val="000000"/>
              </w:rPr>
              <w:t>ofiary przemocy domowej w rodzinach z problemem alkoholowym</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2/3 osób dorosłych oraz 2/3 dzieci z tych rodzin</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 xml:space="preserve">razem </w:t>
            </w:r>
            <w:r w:rsidRPr="005C72B5">
              <w:rPr>
                <w:rFonts w:ascii="Times New Roman" w:hAnsi="Times New Roman" w:cs="Times New Roman"/>
                <w:color w:val="000000"/>
              </w:rPr>
              <w:br/>
              <w:t>ok. 2 mln osób: dorosłych i dzieci</w:t>
            </w:r>
          </w:p>
        </w:tc>
        <w:tc>
          <w:tcPr>
            <w:tcW w:w="1247" w:type="dxa"/>
            <w:vAlign w:val="center"/>
          </w:tcPr>
          <w:p w:rsidR="00BD0AAC" w:rsidRPr="005C72B5" w:rsidRDefault="000C32E2" w:rsidP="00487553">
            <w:pPr>
              <w:jc w:val="center"/>
              <w:rPr>
                <w:rFonts w:ascii="Times New Roman" w:hAnsi="Times New Roman" w:cs="Times New Roman"/>
                <w:color w:val="000000"/>
              </w:rPr>
            </w:pPr>
            <w:r>
              <w:rPr>
                <w:rFonts w:ascii="Times New Roman" w:hAnsi="Times New Roman" w:cs="Times New Roman"/>
                <w:color w:val="000000"/>
              </w:rPr>
              <w:t xml:space="preserve">ok. 5 </w:t>
            </w:r>
            <w:r w:rsidR="00BD0AAC" w:rsidRPr="005C72B5">
              <w:rPr>
                <w:rFonts w:ascii="Times New Roman" w:hAnsi="Times New Roman" w:cs="Times New Roman"/>
                <w:color w:val="000000"/>
              </w:rPr>
              <w:t>300 osób: dorosłych i dzieci</w:t>
            </w:r>
          </w:p>
        </w:tc>
        <w:tc>
          <w:tcPr>
            <w:tcW w:w="1247" w:type="dxa"/>
            <w:vAlign w:val="center"/>
          </w:tcPr>
          <w:p w:rsidR="00BD0AAC" w:rsidRPr="005C72B5" w:rsidRDefault="000C32E2" w:rsidP="00487553">
            <w:pPr>
              <w:jc w:val="center"/>
              <w:rPr>
                <w:rFonts w:ascii="Times New Roman" w:hAnsi="Times New Roman" w:cs="Times New Roman"/>
                <w:color w:val="000000"/>
              </w:rPr>
            </w:pPr>
            <w:r>
              <w:rPr>
                <w:rFonts w:ascii="Times New Roman" w:hAnsi="Times New Roman" w:cs="Times New Roman"/>
                <w:color w:val="000000"/>
              </w:rPr>
              <w:t xml:space="preserve">ok. 1 </w:t>
            </w:r>
            <w:r w:rsidR="00BD0AAC" w:rsidRPr="005C72B5">
              <w:rPr>
                <w:rFonts w:ascii="Times New Roman" w:hAnsi="Times New Roman" w:cs="Times New Roman"/>
                <w:color w:val="000000"/>
              </w:rPr>
              <w:t>330 osób: dorosłych i dzieci</w:t>
            </w:r>
          </w:p>
        </w:tc>
        <w:tc>
          <w:tcPr>
            <w:tcW w:w="1247" w:type="dxa"/>
            <w:vAlign w:val="center"/>
          </w:tcPr>
          <w:p w:rsidR="00BD0AAC" w:rsidRPr="005C72B5" w:rsidRDefault="00BD0AAC" w:rsidP="00487553">
            <w:pPr>
              <w:jc w:val="center"/>
              <w:rPr>
                <w:rFonts w:ascii="Times New Roman" w:hAnsi="Times New Roman" w:cs="Times New Roman"/>
                <w:color w:val="000000"/>
              </w:rPr>
            </w:pPr>
            <w:r w:rsidRPr="005C72B5">
              <w:rPr>
                <w:rFonts w:ascii="Times New Roman" w:hAnsi="Times New Roman" w:cs="Times New Roman"/>
                <w:color w:val="000000"/>
              </w:rPr>
              <w:t>ok. 530 osób: dorosłych i dzieci</w:t>
            </w:r>
          </w:p>
        </w:tc>
      </w:tr>
    </w:tbl>
    <w:p w:rsidR="00BD0AAC" w:rsidRPr="00DA25EA" w:rsidRDefault="00A86DE8" w:rsidP="00DA25EA">
      <w:pPr>
        <w:pStyle w:val="Tekstpodstawowy"/>
        <w:spacing w:before="120"/>
        <w:jc w:val="center"/>
        <w:rPr>
          <w:sz w:val="20"/>
          <w:szCs w:val="20"/>
        </w:rPr>
      </w:pPr>
      <w:r w:rsidRPr="00A86DE8">
        <w:rPr>
          <w:sz w:val="20"/>
          <w:szCs w:val="20"/>
        </w:rPr>
        <w:t>Źródło: Dane szacunkowe Państwowej Agencji Rozwiązywania Problemów Alkoholowych.</w:t>
      </w:r>
    </w:p>
    <w:p w:rsidR="00BD0AAC" w:rsidRPr="00701907" w:rsidRDefault="00BD0AAC" w:rsidP="00BD0AAC">
      <w:pPr>
        <w:spacing w:line="360" w:lineRule="auto"/>
        <w:ind w:firstLine="708"/>
        <w:jc w:val="both"/>
        <w:rPr>
          <w:rFonts w:ascii="Times New Roman" w:hAnsi="Times New Roman" w:cs="Times New Roman"/>
        </w:rPr>
      </w:pPr>
      <w:r w:rsidRPr="00223C70">
        <w:rPr>
          <w:rFonts w:ascii="Times New Roman" w:hAnsi="Times New Roman" w:cs="Times New Roman"/>
          <w:sz w:val="24"/>
          <w:szCs w:val="24"/>
        </w:rPr>
        <w:t xml:space="preserve">Gminna Komisja Rozwiązywania Problemów Alkoholowych w ostatnich </w:t>
      </w:r>
      <w:r w:rsidR="000C32E2">
        <w:rPr>
          <w:rFonts w:ascii="Times New Roman" w:hAnsi="Times New Roman" w:cs="Times New Roman"/>
          <w:sz w:val="24"/>
          <w:szCs w:val="24"/>
        </w:rPr>
        <w:t xml:space="preserve">latach </w:t>
      </w:r>
      <w:r w:rsidRPr="00223C70">
        <w:rPr>
          <w:rFonts w:ascii="Times New Roman" w:hAnsi="Times New Roman" w:cs="Times New Roman"/>
          <w:sz w:val="24"/>
          <w:szCs w:val="24"/>
        </w:rPr>
        <w:t>odbywa regularne posiedzenia, w trakcie których rozpatruje zgłaszane sprawy, przekazuje wnioski do sądu o leczenie odwykowe oraz wz</w:t>
      </w:r>
      <w:r>
        <w:rPr>
          <w:rFonts w:ascii="Times New Roman" w:hAnsi="Times New Roman" w:cs="Times New Roman"/>
          <w:sz w:val="24"/>
          <w:szCs w:val="24"/>
        </w:rPr>
        <w:t>ywa osoby, których uzależnienie</w:t>
      </w:r>
      <w:r w:rsidRPr="00223C70">
        <w:rPr>
          <w:rFonts w:ascii="Times New Roman" w:hAnsi="Times New Roman" w:cs="Times New Roman"/>
          <w:sz w:val="24"/>
          <w:szCs w:val="24"/>
        </w:rPr>
        <w:t xml:space="preserve"> zagraża rodzinom. Gminna Komisja Rozwiązywania Problemów Alkoholowych współpracuje </w:t>
      </w:r>
      <w:r w:rsidR="000C32E2">
        <w:rPr>
          <w:rFonts w:ascii="Times New Roman" w:hAnsi="Times New Roman" w:cs="Times New Roman"/>
          <w:sz w:val="24"/>
          <w:szCs w:val="24"/>
        </w:rPr>
        <w:br/>
      </w:r>
      <w:r w:rsidRPr="00223C70">
        <w:rPr>
          <w:rFonts w:ascii="Times New Roman" w:hAnsi="Times New Roman" w:cs="Times New Roman"/>
          <w:sz w:val="24"/>
          <w:szCs w:val="24"/>
        </w:rPr>
        <w:t>w ramach realizowa</w:t>
      </w:r>
      <w:r w:rsidRPr="00701907">
        <w:rPr>
          <w:rFonts w:ascii="Times New Roman" w:hAnsi="Times New Roman" w:cs="Times New Roman"/>
        </w:rPr>
        <w:t xml:space="preserve">nego programu z licznymi podmiotami z terenu Gminy. </w:t>
      </w:r>
    </w:p>
    <w:p w:rsidR="00A86DE8" w:rsidRPr="00A86DE8" w:rsidRDefault="00A86DE8" w:rsidP="00A86DE8">
      <w:pPr>
        <w:pStyle w:val="Legenda"/>
        <w:keepNext/>
        <w:jc w:val="center"/>
        <w:rPr>
          <w:rFonts w:ascii="Times New Roman" w:hAnsi="Times New Roman" w:cs="Times New Roman"/>
          <w:color w:val="auto"/>
          <w:sz w:val="20"/>
          <w:szCs w:val="20"/>
        </w:rPr>
      </w:pPr>
      <w:bookmarkStart w:id="1010" w:name="_Toc54716399"/>
      <w:r w:rsidRPr="00A86DE8">
        <w:rPr>
          <w:rFonts w:ascii="Times New Roman" w:hAnsi="Times New Roman" w:cs="Times New Roman"/>
          <w:color w:val="auto"/>
          <w:sz w:val="20"/>
          <w:szCs w:val="20"/>
        </w:rPr>
        <w:t xml:space="preserve">Tabela </w:t>
      </w:r>
      <w:r w:rsidRPr="00A86DE8">
        <w:rPr>
          <w:rFonts w:ascii="Times New Roman" w:hAnsi="Times New Roman" w:cs="Times New Roman"/>
          <w:color w:val="auto"/>
          <w:sz w:val="20"/>
          <w:szCs w:val="20"/>
        </w:rPr>
        <w:fldChar w:fldCharType="begin"/>
      </w:r>
      <w:r w:rsidRPr="00A86DE8">
        <w:rPr>
          <w:rFonts w:ascii="Times New Roman" w:hAnsi="Times New Roman" w:cs="Times New Roman"/>
          <w:color w:val="auto"/>
          <w:sz w:val="20"/>
          <w:szCs w:val="20"/>
        </w:rPr>
        <w:instrText xml:space="preserve"> SEQ Tabela \* ARABIC </w:instrText>
      </w:r>
      <w:r w:rsidRPr="00A86DE8">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8</w:t>
      </w:r>
      <w:r w:rsidRPr="00A86DE8">
        <w:rPr>
          <w:rFonts w:ascii="Times New Roman" w:hAnsi="Times New Roman" w:cs="Times New Roman"/>
          <w:color w:val="auto"/>
          <w:sz w:val="20"/>
          <w:szCs w:val="20"/>
        </w:rPr>
        <w:fldChar w:fldCharType="end"/>
      </w:r>
      <w:r w:rsidRPr="00A86DE8">
        <w:rPr>
          <w:rFonts w:ascii="Times New Roman" w:hAnsi="Times New Roman" w:cs="Times New Roman"/>
          <w:color w:val="auto"/>
          <w:sz w:val="20"/>
          <w:szCs w:val="20"/>
        </w:rPr>
        <w:t xml:space="preserve"> Dane dotyczące działalności Gminnej Komisji Rozwiązywania Problemów Alkoholowych </w:t>
      </w:r>
      <w:r w:rsidR="000C32E2">
        <w:rPr>
          <w:rFonts w:ascii="Times New Roman" w:hAnsi="Times New Roman" w:cs="Times New Roman"/>
          <w:color w:val="auto"/>
          <w:sz w:val="20"/>
          <w:szCs w:val="20"/>
        </w:rPr>
        <w:br/>
      </w:r>
      <w:r w:rsidRPr="00A86DE8">
        <w:rPr>
          <w:rFonts w:ascii="Times New Roman" w:hAnsi="Times New Roman" w:cs="Times New Roman"/>
          <w:color w:val="auto"/>
          <w:sz w:val="20"/>
          <w:szCs w:val="20"/>
        </w:rPr>
        <w:t>w latach 2016</w:t>
      </w:r>
      <w:r w:rsidR="000C32E2">
        <w:rPr>
          <w:rFonts w:ascii="Times New Roman" w:hAnsi="Times New Roman" w:cs="Times New Roman"/>
          <w:color w:val="auto"/>
          <w:sz w:val="20"/>
          <w:szCs w:val="20"/>
        </w:rPr>
        <w:t xml:space="preserve"> </w:t>
      </w:r>
      <w:r w:rsidRPr="00A86DE8">
        <w:rPr>
          <w:rFonts w:ascii="Times New Roman" w:hAnsi="Times New Roman" w:cs="Times New Roman"/>
          <w:color w:val="auto"/>
          <w:sz w:val="20"/>
          <w:szCs w:val="20"/>
        </w:rPr>
        <w:t>-</w:t>
      </w:r>
      <w:r w:rsidR="000C32E2">
        <w:rPr>
          <w:rFonts w:ascii="Times New Roman" w:hAnsi="Times New Roman" w:cs="Times New Roman"/>
          <w:color w:val="auto"/>
          <w:sz w:val="20"/>
          <w:szCs w:val="20"/>
        </w:rPr>
        <w:t xml:space="preserve"> </w:t>
      </w:r>
      <w:r w:rsidRPr="00A86DE8">
        <w:rPr>
          <w:rFonts w:ascii="Times New Roman" w:hAnsi="Times New Roman" w:cs="Times New Roman"/>
          <w:color w:val="auto"/>
          <w:sz w:val="20"/>
          <w:szCs w:val="20"/>
        </w:rPr>
        <w:t>2019</w:t>
      </w:r>
      <w:bookmarkEnd w:id="1010"/>
    </w:p>
    <w:tbl>
      <w:tblPr>
        <w:tblStyle w:val="Tabela-Siatka"/>
        <w:tblW w:w="0" w:type="auto"/>
        <w:tblLook w:val="04A0" w:firstRow="1" w:lastRow="0" w:firstColumn="1" w:lastColumn="0" w:noHBand="0" w:noVBand="1"/>
      </w:tblPr>
      <w:tblGrid>
        <w:gridCol w:w="4219"/>
        <w:gridCol w:w="1276"/>
        <w:gridCol w:w="1276"/>
        <w:gridCol w:w="1275"/>
        <w:gridCol w:w="1166"/>
      </w:tblGrid>
      <w:tr w:rsidR="00BD0AAC" w:rsidRPr="00701907" w:rsidTr="00487553">
        <w:tc>
          <w:tcPr>
            <w:tcW w:w="4219" w:type="dxa"/>
            <w:shd w:val="clear" w:color="auto" w:fill="BFBFBF" w:themeFill="background1" w:themeFillShade="BF"/>
          </w:tcPr>
          <w:p w:rsidR="00BD0AAC" w:rsidRPr="00701907" w:rsidRDefault="00BD0AAC" w:rsidP="00487553">
            <w:pPr>
              <w:spacing w:line="360" w:lineRule="auto"/>
              <w:jc w:val="center"/>
              <w:rPr>
                <w:rFonts w:ascii="Times New Roman" w:hAnsi="Times New Roman" w:cs="Times New Roman"/>
                <w:b/>
              </w:rPr>
            </w:pPr>
          </w:p>
        </w:tc>
        <w:tc>
          <w:tcPr>
            <w:tcW w:w="1276" w:type="dxa"/>
            <w:shd w:val="clear" w:color="auto" w:fill="BFBFBF" w:themeFill="background1" w:themeFillShade="BF"/>
          </w:tcPr>
          <w:p w:rsidR="00BD0AAC" w:rsidRPr="00701907" w:rsidRDefault="00BD0AAC" w:rsidP="00487553">
            <w:pPr>
              <w:spacing w:line="360" w:lineRule="auto"/>
              <w:jc w:val="center"/>
              <w:rPr>
                <w:rFonts w:ascii="Times New Roman" w:hAnsi="Times New Roman" w:cs="Times New Roman"/>
                <w:b/>
              </w:rPr>
            </w:pPr>
            <w:r w:rsidRPr="00701907">
              <w:rPr>
                <w:rFonts w:ascii="Times New Roman" w:hAnsi="Times New Roman" w:cs="Times New Roman"/>
                <w:b/>
              </w:rPr>
              <w:t>2016</w:t>
            </w:r>
          </w:p>
        </w:tc>
        <w:tc>
          <w:tcPr>
            <w:tcW w:w="1276" w:type="dxa"/>
            <w:shd w:val="clear" w:color="auto" w:fill="BFBFBF" w:themeFill="background1" w:themeFillShade="BF"/>
          </w:tcPr>
          <w:p w:rsidR="00BD0AAC" w:rsidRPr="00701907" w:rsidRDefault="00BD0AAC" w:rsidP="00487553">
            <w:pPr>
              <w:spacing w:line="360" w:lineRule="auto"/>
              <w:jc w:val="center"/>
              <w:rPr>
                <w:rFonts w:ascii="Times New Roman" w:hAnsi="Times New Roman" w:cs="Times New Roman"/>
                <w:b/>
              </w:rPr>
            </w:pPr>
            <w:r w:rsidRPr="00701907">
              <w:rPr>
                <w:rFonts w:ascii="Times New Roman" w:hAnsi="Times New Roman" w:cs="Times New Roman"/>
                <w:b/>
              </w:rPr>
              <w:t>2017</w:t>
            </w:r>
          </w:p>
        </w:tc>
        <w:tc>
          <w:tcPr>
            <w:tcW w:w="1275" w:type="dxa"/>
            <w:shd w:val="clear" w:color="auto" w:fill="BFBFBF" w:themeFill="background1" w:themeFillShade="BF"/>
          </w:tcPr>
          <w:p w:rsidR="00BD0AAC" w:rsidRPr="00701907" w:rsidRDefault="00BD0AAC" w:rsidP="00487553">
            <w:pPr>
              <w:spacing w:line="360" w:lineRule="auto"/>
              <w:jc w:val="center"/>
              <w:rPr>
                <w:rFonts w:ascii="Times New Roman" w:hAnsi="Times New Roman" w:cs="Times New Roman"/>
                <w:b/>
              </w:rPr>
            </w:pPr>
            <w:r w:rsidRPr="00701907">
              <w:rPr>
                <w:rFonts w:ascii="Times New Roman" w:hAnsi="Times New Roman" w:cs="Times New Roman"/>
                <w:b/>
              </w:rPr>
              <w:t>2018</w:t>
            </w:r>
          </w:p>
        </w:tc>
        <w:tc>
          <w:tcPr>
            <w:tcW w:w="1166" w:type="dxa"/>
            <w:shd w:val="clear" w:color="auto" w:fill="BFBFBF" w:themeFill="background1" w:themeFillShade="BF"/>
          </w:tcPr>
          <w:p w:rsidR="00BD0AAC" w:rsidRPr="00701907" w:rsidRDefault="00BD0AAC" w:rsidP="00487553">
            <w:pPr>
              <w:spacing w:line="360" w:lineRule="auto"/>
              <w:jc w:val="center"/>
              <w:rPr>
                <w:rFonts w:ascii="Times New Roman" w:hAnsi="Times New Roman" w:cs="Times New Roman"/>
                <w:b/>
              </w:rPr>
            </w:pPr>
            <w:r w:rsidRPr="00701907">
              <w:rPr>
                <w:rFonts w:ascii="Times New Roman" w:hAnsi="Times New Roman" w:cs="Times New Roman"/>
                <w:b/>
              </w:rPr>
              <w:t>2019</w:t>
            </w:r>
          </w:p>
        </w:tc>
      </w:tr>
      <w:tr w:rsidR="00BD0AAC" w:rsidRPr="00701907" w:rsidTr="00487553">
        <w:tc>
          <w:tcPr>
            <w:tcW w:w="4219" w:type="dxa"/>
            <w:shd w:val="clear" w:color="auto" w:fill="BFBFBF" w:themeFill="background1" w:themeFillShade="BF"/>
          </w:tcPr>
          <w:p w:rsidR="00BD0AAC" w:rsidRPr="00701907" w:rsidRDefault="000C32E2" w:rsidP="00D111A7">
            <w:pPr>
              <w:spacing w:line="360" w:lineRule="auto"/>
              <w:jc w:val="center"/>
              <w:rPr>
                <w:rFonts w:ascii="Times New Roman" w:hAnsi="Times New Roman" w:cs="Times New Roman"/>
                <w:b/>
              </w:rPr>
            </w:pPr>
            <w:r>
              <w:rPr>
                <w:rFonts w:ascii="Times New Roman" w:hAnsi="Times New Roman" w:cs="Times New Roman"/>
                <w:b/>
              </w:rPr>
              <w:t>Liczba</w:t>
            </w:r>
            <w:r w:rsidR="00BD0AAC" w:rsidRPr="00701907">
              <w:rPr>
                <w:rFonts w:ascii="Times New Roman" w:hAnsi="Times New Roman" w:cs="Times New Roman"/>
                <w:b/>
              </w:rPr>
              <w:t xml:space="preserve"> </w:t>
            </w:r>
            <w:r w:rsidR="00D111A7">
              <w:rPr>
                <w:rFonts w:ascii="Times New Roman" w:hAnsi="Times New Roman" w:cs="Times New Roman"/>
                <w:b/>
              </w:rPr>
              <w:t>osób objętych działaniami Gminnej Komisji</w:t>
            </w:r>
            <w:r w:rsidR="00BD0AAC" w:rsidRPr="00701907">
              <w:rPr>
                <w:rFonts w:ascii="Times New Roman" w:hAnsi="Times New Roman" w:cs="Times New Roman"/>
                <w:b/>
              </w:rPr>
              <w:t xml:space="preserve"> Rozwiązywania Problemów Alkoholowych</w:t>
            </w:r>
          </w:p>
        </w:tc>
        <w:tc>
          <w:tcPr>
            <w:tcW w:w="1276" w:type="dxa"/>
          </w:tcPr>
          <w:p w:rsidR="00BD0AAC" w:rsidRPr="00701907" w:rsidRDefault="00D111A7" w:rsidP="00487553">
            <w:pPr>
              <w:spacing w:line="360" w:lineRule="auto"/>
              <w:jc w:val="center"/>
              <w:rPr>
                <w:rFonts w:ascii="Times New Roman" w:hAnsi="Times New Roman" w:cs="Times New Roman"/>
              </w:rPr>
            </w:pPr>
            <w:r>
              <w:rPr>
                <w:rFonts w:ascii="Times New Roman" w:hAnsi="Times New Roman" w:cs="Times New Roman"/>
              </w:rPr>
              <w:t>5</w:t>
            </w:r>
          </w:p>
        </w:tc>
        <w:tc>
          <w:tcPr>
            <w:tcW w:w="1276" w:type="dxa"/>
          </w:tcPr>
          <w:p w:rsidR="00BD0AAC" w:rsidRPr="00701907" w:rsidRDefault="00D111A7" w:rsidP="00487553">
            <w:pPr>
              <w:spacing w:line="360" w:lineRule="auto"/>
              <w:jc w:val="center"/>
              <w:rPr>
                <w:rFonts w:ascii="Times New Roman" w:hAnsi="Times New Roman" w:cs="Times New Roman"/>
              </w:rPr>
            </w:pPr>
            <w:r>
              <w:rPr>
                <w:rFonts w:ascii="Times New Roman" w:hAnsi="Times New Roman" w:cs="Times New Roman"/>
              </w:rPr>
              <w:t>2</w:t>
            </w:r>
          </w:p>
        </w:tc>
        <w:tc>
          <w:tcPr>
            <w:tcW w:w="1275" w:type="dxa"/>
          </w:tcPr>
          <w:p w:rsidR="00BD0AAC" w:rsidRPr="00701907" w:rsidRDefault="00D111A7" w:rsidP="00487553">
            <w:pPr>
              <w:spacing w:line="360" w:lineRule="auto"/>
              <w:jc w:val="center"/>
              <w:rPr>
                <w:rFonts w:ascii="Times New Roman" w:hAnsi="Times New Roman" w:cs="Times New Roman"/>
              </w:rPr>
            </w:pPr>
            <w:r>
              <w:rPr>
                <w:rFonts w:ascii="Times New Roman" w:hAnsi="Times New Roman" w:cs="Times New Roman"/>
              </w:rPr>
              <w:t>7</w:t>
            </w:r>
          </w:p>
        </w:tc>
        <w:tc>
          <w:tcPr>
            <w:tcW w:w="1166" w:type="dxa"/>
          </w:tcPr>
          <w:p w:rsidR="00BD0AAC" w:rsidRPr="00701907" w:rsidRDefault="00D111A7" w:rsidP="00487553">
            <w:pPr>
              <w:spacing w:line="360" w:lineRule="auto"/>
              <w:jc w:val="center"/>
              <w:rPr>
                <w:rFonts w:ascii="Times New Roman" w:hAnsi="Times New Roman" w:cs="Times New Roman"/>
              </w:rPr>
            </w:pPr>
            <w:r>
              <w:rPr>
                <w:rFonts w:ascii="Times New Roman" w:hAnsi="Times New Roman" w:cs="Times New Roman"/>
              </w:rPr>
              <w:t>9</w:t>
            </w:r>
          </w:p>
        </w:tc>
      </w:tr>
      <w:tr w:rsidR="00BD0AAC" w:rsidRPr="00701907" w:rsidTr="00487553">
        <w:tc>
          <w:tcPr>
            <w:tcW w:w="4219" w:type="dxa"/>
            <w:shd w:val="clear" w:color="auto" w:fill="BFBFBF" w:themeFill="background1" w:themeFillShade="BF"/>
          </w:tcPr>
          <w:p w:rsidR="00BD0AAC" w:rsidRPr="00701907" w:rsidRDefault="000C32E2" w:rsidP="00487553">
            <w:pPr>
              <w:spacing w:line="360" w:lineRule="auto"/>
              <w:jc w:val="center"/>
              <w:rPr>
                <w:rFonts w:ascii="Times New Roman" w:hAnsi="Times New Roman" w:cs="Times New Roman"/>
                <w:b/>
              </w:rPr>
            </w:pPr>
            <w:r>
              <w:rPr>
                <w:rFonts w:ascii="Times New Roman" w:hAnsi="Times New Roman" w:cs="Times New Roman"/>
                <w:b/>
              </w:rPr>
              <w:t xml:space="preserve">Liczba </w:t>
            </w:r>
            <w:r w:rsidR="00BD0AAC" w:rsidRPr="00701907">
              <w:rPr>
                <w:rFonts w:ascii="Times New Roman" w:hAnsi="Times New Roman" w:cs="Times New Roman"/>
                <w:b/>
              </w:rPr>
              <w:t>osób skierowanych na leczenie odwykowe</w:t>
            </w:r>
          </w:p>
        </w:tc>
        <w:tc>
          <w:tcPr>
            <w:tcW w:w="1276" w:type="dxa"/>
          </w:tcPr>
          <w:p w:rsidR="00BD0AAC" w:rsidRPr="00701907" w:rsidRDefault="00D111A7" w:rsidP="00487553">
            <w:pPr>
              <w:spacing w:line="360" w:lineRule="auto"/>
              <w:jc w:val="center"/>
              <w:rPr>
                <w:rFonts w:ascii="Times New Roman" w:hAnsi="Times New Roman" w:cs="Times New Roman"/>
              </w:rPr>
            </w:pPr>
            <w:r>
              <w:rPr>
                <w:rFonts w:ascii="Times New Roman" w:hAnsi="Times New Roman" w:cs="Times New Roman"/>
              </w:rPr>
              <w:t>2</w:t>
            </w:r>
          </w:p>
        </w:tc>
        <w:tc>
          <w:tcPr>
            <w:tcW w:w="1276" w:type="dxa"/>
          </w:tcPr>
          <w:p w:rsidR="00BD0AAC" w:rsidRPr="00701907" w:rsidRDefault="00D111A7" w:rsidP="00487553">
            <w:pPr>
              <w:spacing w:line="360" w:lineRule="auto"/>
              <w:jc w:val="center"/>
              <w:rPr>
                <w:rFonts w:ascii="Times New Roman" w:hAnsi="Times New Roman" w:cs="Times New Roman"/>
              </w:rPr>
            </w:pPr>
            <w:r>
              <w:rPr>
                <w:rFonts w:ascii="Times New Roman" w:hAnsi="Times New Roman" w:cs="Times New Roman"/>
              </w:rPr>
              <w:t>0</w:t>
            </w:r>
          </w:p>
        </w:tc>
        <w:tc>
          <w:tcPr>
            <w:tcW w:w="1275" w:type="dxa"/>
          </w:tcPr>
          <w:p w:rsidR="00BD0AAC" w:rsidRPr="00701907" w:rsidRDefault="00D111A7" w:rsidP="00487553">
            <w:pPr>
              <w:spacing w:line="360" w:lineRule="auto"/>
              <w:jc w:val="center"/>
              <w:rPr>
                <w:rFonts w:ascii="Times New Roman" w:hAnsi="Times New Roman" w:cs="Times New Roman"/>
              </w:rPr>
            </w:pPr>
            <w:r>
              <w:rPr>
                <w:rFonts w:ascii="Times New Roman" w:hAnsi="Times New Roman" w:cs="Times New Roman"/>
              </w:rPr>
              <w:t>2</w:t>
            </w:r>
          </w:p>
        </w:tc>
        <w:tc>
          <w:tcPr>
            <w:tcW w:w="1166" w:type="dxa"/>
          </w:tcPr>
          <w:p w:rsidR="00BD0AAC" w:rsidRPr="00701907" w:rsidRDefault="00D111A7" w:rsidP="00487553">
            <w:pPr>
              <w:spacing w:line="360" w:lineRule="auto"/>
              <w:jc w:val="center"/>
              <w:rPr>
                <w:rFonts w:ascii="Times New Roman" w:hAnsi="Times New Roman" w:cs="Times New Roman"/>
              </w:rPr>
            </w:pPr>
            <w:r>
              <w:rPr>
                <w:rFonts w:ascii="Times New Roman" w:hAnsi="Times New Roman" w:cs="Times New Roman"/>
              </w:rPr>
              <w:t>3</w:t>
            </w:r>
          </w:p>
        </w:tc>
      </w:tr>
    </w:tbl>
    <w:p w:rsidR="00BD0AAC" w:rsidRPr="00A86DE8" w:rsidRDefault="00A86DE8" w:rsidP="00A86DE8">
      <w:pPr>
        <w:spacing w:line="360" w:lineRule="auto"/>
        <w:jc w:val="center"/>
        <w:rPr>
          <w:rFonts w:ascii="Times New Roman" w:hAnsi="Times New Roman" w:cs="Times New Roman"/>
          <w:sz w:val="20"/>
          <w:szCs w:val="20"/>
        </w:rPr>
      </w:pPr>
      <w:r w:rsidRPr="00A86DE8">
        <w:rPr>
          <w:rFonts w:ascii="Times New Roman" w:hAnsi="Times New Roman" w:cs="Times New Roman"/>
          <w:sz w:val="20"/>
          <w:szCs w:val="20"/>
        </w:rPr>
        <w:t>Źródło: Opracowanie własne oparte na danych Urzędu Miasta i Gminy w Rudniku nad Sanem</w:t>
      </w:r>
    </w:p>
    <w:p w:rsidR="00BD0AAC" w:rsidRDefault="00BD0AAC" w:rsidP="002C39A7">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Gmina </w:t>
      </w:r>
      <w:r w:rsidR="000C32E2">
        <w:rPr>
          <w:rFonts w:ascii="Times New Roman" w:hAnsi="Times New Roman" w:cs="Times New Roman"/>
          <w:sz w:val="24"/>
          <w:szCs w:val="24"/>
        </w:rPr>
        <w:t xml:space="preserve">i Miasto </w:t>
      </w:r>
      <w:r>
        <w:rPr>
          <w:rFonts w:ascii="Times New Roman" w:hAnsi="Times New Roman" w:cs="Times New Roman"/>
          <w:sz w:val="24"/>
          <w:szCs w:val="24"/>
        </w:rPr>
        <w:t>Rudnik nad Sanem w latach 2016</w:t>
      </w:r>
      <w:r w:rsidR="000C32E2">
        <w:rPr>
          <w:rFonts w:ascii="Times New Roman" w:hAnsi="Times New Roman" w:cs="Times New Roman"/>
          <w:sz w:val="24"/>
          <w:szCs w:val="24"/>
        </w:rPr>
        <w:t xml:space="preserve"> </w:t>
      </w:r>
      <w:r>
        <w:rPr>
          <w:rFonts w:ascii="Times New Roman" w:hAnsi="Times New Roman" w:cs="Times New Roman"/>
          <w:sz w:val="24"/>
          <w:szCs w:val="24"/>
        </w:rPr>
        <w:t>-</w:t>
      </w:r>
      <w:r w:rsidR="000C32E2">
        <w:rPr>
          <w:rFonts w:ascii="Times New Roman" w:hAnsi="Times New Roman" w:cs="Times New Roman"/>
          <w:sz w:val="24"/>
          <w:szCs w:val="24"/>
        </w:rPr>
        <w:t xml:space="preserve"> </w:t>
      </w:r>
      <w:r>
        <w:rPr>
          <w:rFonts w:ascii="Times New Roman" w:hAnsi="Times New Roman" w:cs="Times New Roman"/>
          <w:sz w:val="24"/>
          <w:szCs w:val="24"/>
        </w:rPr>
        <w:t xml:space="preserve">2019 przeznaczyła na profilaktykę </w:t>
      </w:r>
      <w:r w:rsidR="00D613DE">
        <w:rPr>
          <w:rFonts w:ascii="Times New Roman" w:hAnsi="Times New Roman" w:cs="Times New Roman"/>
          <w:sz w:val="24"/>
          <w:szCs w:val="24"/>
        </w:rPr>
        <w:br/>
      </w:r>
      <w:r>
        <w:rPr>
          <w:rFonts w:ascii="Times New Roman" w:hAnsi="Times New Roman" w:cs="Times New Roman"/>
          <w:sz w:val="24"/>
          <w:szCs w:val="24"/>
        </w:rPr>
        <w:t xml:space="preserve">i przeciwdziałanie alkoholizmowi odpowiednio: </w:t>
      </w:r>
      <w:r w:rsidRPr="00223C70">
        <w:rPr>
          <w:rFonts w:ascii="Times New Roman" w:hAnsi="Times New Roman" w:cs="Times New Roman"/>
          <w:sz w:val="24"/>
          <w:szCs w:val="24"/>
        </w:rPr>
        <w:t>123</w:t>
      </w:r>
      <w:r>
        <w:rPr>
          <w:rFonts w:ascii="Times New Roman" w:hAnsi="Times New Roman" w:cs="Times New Roman"/>
          <w:sz w:val="24"/>
          <w:szCs w:val="24"/>
        </w:rPr>
        <w:t> </w:t>
      </w:r>
      <w:r w:rsidRPr="00223C70">
        <w:rPr>
          <w:rFonts w:ascii="Times New Roman" w:hAnsi="Times New Roman" w:cs="Times New Roman"/>
          <w:sz w:val="24"/>
          <w:szCs w:val="24"/>
        </w:rPr>
        <w:t>676</w:t>
      </w:r>
      <w:r>
        <w:rPr>
          <w:rFonts w:ascii="Times New Roman" w:hAnsi="Times New Roman" w:cs="Times New Roman"/>
          <w:sz w:val="24"/>
          <w:szCs w:val="24"/>
        </w:rPr>
        <w:t xml:space="preserve"> zł w 2016 roku, </w:t>
      </w:r>
      <w:r w:rsidRPr="00223C70">
        <w:rPr>
          <w:rFonts w:ascii="Times New Roman" w:hAnsi="Times New Roman" w:cs="Times New Roman"/>
          <w:sz w:val="24"/>
          <w:szCs w:val="24"/>
        </w:rPr>
        <w:t>101</w:t>
      </w:r>
      <w:r>
        <w:rPr>
          <w:rFonts w:ascii="Times New Roman" w:hAnsi="Times New Roman" w:cs="Times New Roman"/>
          <w:sz w:val="24"/>
          <w:szCs w:val="24"/>
        </w:rPr>
        <w:t> </w:t>
      </w:r>
      <w:r w:rsidRPr="00223C70">
        <w:rPr>
          <w:rFonts w:ascii="Times New Roman" w:hAnsi="Times New Roman" w:cs="Times New Roman"/>
          <w:sz w:val="24"/>
          <w:szCs w:val="24"/>
        </w:rPr>
        <w:t>475</w:t>
      </w:r>
      <w:r>
        <w:rPr>
          <w:rFonts w:ascii="Times New Roman" w:hAnsi="Times New Roman" w:cs="Times New Roman"/>
          <w:sz w:val="24"/>
          <w:szCs w:val="24"/>
        </w:rPr>
        <w:t xml:space="preserve"> </w:t>
      </w:r>
      <w:r w:rsidR="000C32E2">
        <w:rPr>
          <w:rFonts w:ascii="Times New Roman" w:hAnsi="Times New Roman" w:cs="Times New Roman"/>
          <w:sz w:val="24"/>
          <w:szCs w:val="24"/>
        </w:rPr>
        <w:t xml:space="preserve">zł </w:t>
      </w:r>
      <w:r>
        <w:rPr>
          <w:rFonts w:ascii="Times New Roman" w:hAnsi="Times New Roman" w:cs="Times New Roman"/>
          <w:sz w:val="24"/>
          <w:szCs w:val="24"/>
        </w:rPr>
        <w:t xml:space="preserve">w 2017 roku, </w:t>
      </w:r>
      <w:r w:rsidRPr="00223C70">
        <w:rPr>
          <w:rFonts w:ascii="Times New Roman" w:hAnsi="Times New Roman" w:cs="Times New Roman"/>
          <w:sz w:val="24"/>
          <w:szCs w:val="24"/>
        </w:rPr>
        <w:t>108</w:t>
      </w:r>
      <w:r>
        <w:rPr>
          <w:rFonts w:ascii="Times New Roman" w:hAnsi="Times New Roman" w:cs="Times New Roman"/>
          <w:sz w:val="24"/>
          <w:szCs w:val="24"/>
        </w:rPr>
        <w:t> </w:t>
      </w:r>
      <w:r w:rsidRPr="00223C70">
        <w:rPr>
          <w:rFonts w:ascii="Times New Roman" w:hAnsi="Times New Roman" w:cs="Times New Roman"/>
          <w:sz w:val="24"/>
          <w:szCs w:val="24"/>
        </w:rPr>
        <w:t>191</w:t>
      </w:r>
      <w:r>
        <w:rPr>
          <w:rFonts w:ascii="Times New Roman" w:hAnsi="Times New Roman" w:cs="Times New Roman"/>
          <w:sz w:val="24"/>
          <w:szCs w:val="24"/>
        </w:rPr>
        <w:t xml:space="preserve"> </w:t>
      </w:r>
      <w:r w:rsidR="000C32E2">
        <w:rPr>
          <w:rFonts w:ascii="Times New Roman" w:hAnsi="Times New Roman" w:cs="Times New Roman"/>
          <w:sz w:val="24"/>
          <w:szCs w:val="24"/>
        </w:rPr>
        <w:t xml:space="preserve">zł </w:t>
      </w:r>
      <w:r>
        <w:rPr>
          <w:rFonts w:ascii="Times New Roman" w:hAnsi="Times New Roman" w:cs="Times New Roman"/>
          <w:sz w:val="24"/>
          <w:szCs w:val="24"/>
        </w:rPr>
        <w:t xml:space="preserve">w 2018 roku i </w:t>
      </w:r>
      <w:r w:rsidRPr="00223C70">
        <w:rPr>
          <w:rFonts w:ascii="Times New Roman" w:hAnsi="Times New Roman" w:cs="Times New Roman"/>
          <w:sz w:val="24"/>
          <w:szCs w:val="24"/>
        </w:rPr>
        <w:t>109</w:t>
      </w:r>
      <w:r>
        <w:rPr>
          <w:rFonts w:ascii="Times New Roman" w:hAnsi="Times New Roman" w:cs="Times New Roman"/>
          <w:sz w:val="24"/>
          <w:szCs w:val="24"/>
        </w:rPr>
        <w:t> </w:t>
      </w:r>
      <w:r w:rsidRPr="00223C70">
        <w:rPr>
          <w:rFonts w:ascii="Times New Roman" w:hAnsi="Times New Roman" w:cs="Times New Roman"/>
          <w:sz w:val="24"/>
          <w:szCs w:val="24"/>
        </w:rPr>
        <w:t>086</w:t>
      </w:r>
      <w:r>
        <w:rPr>
          <w:rFonts w:ascii="Times New Roman" w:hAnsi="Times New Roman" w:cs="Times New Roman"/>
          <w:sz w:val="24"/>
          <w:szCs w:val="24"/>
        </w:rPr>
        <w:t xml:space="preserve"> </w:t>
      </w:r>
      <w:r w:rsidR="000C32E2">
        <w:rPr>
          <w:rFonts w:ascii="Times New Roman" w:hAnsi="Times New Roman" w:cs="Times New Roman"/>
          <w:sz w:val="24"/>
          <w:szCs w:val="24"/>
        </w:rPr>
        <w:t xml:space="preserve">zł </w:t>
      </w:r>
      <w:r>
        <w:rPr>
          <w:rFonts w:ascii="Times New Roman" w:hAnsi="Times New Roman" w:cs="Times New Roman"/>
          <w:sz w:val="24"/>
          <w:szCs w:val="24"/>
        </w:rPr>
        <w:t>w 2019 roku.</w:t>
      </w:r>
    </w:p>
    <w:p w:rsidR="00BD0AAC" w:rsidRDefault="00BD0AAC" w:rsidP="00BD0AAC">
      <w:pPr>
        <w:spacing w:line="360" w:lineRule="auto"/>
        <w:ind w:firstLine="708"/>
        <w:jc w:val="both"/>
        <w:rPr>
          <w:rFonts w:ascii="Times New Roman" w:hAnsi="Times New Roman" w:cs="Times New Roman"/>
          <w:sz w:val="24"/>
          <w:szCs w:val="24"/>
        </w:rPr>
      </w:pPr>
      <w:r w:rsidRPr="00D9489D">
        <w:rPr>
          <w:rFonts w:ascii="Times New Roman" w:hAnsi="Times New Roman" w:cs="Times New Roman"/>
          <w:sz w:val="24"/>
          <w:szCs w:val="24"/>
        </w:rPr>
        <w:t xml:space="preserve">Z danych Ośrodka Pomocy Społecznej w </w:t>
      </w:r>
      <w:r>
        <w:rPr>
          <w:rFonts w:ascii="Times New Roman" w:hAnsi="Times New Roman" w:cs="Times New Roman"/>
          <w:sz w:val="24"/>
          <w:szCs w:val="24"/>
        </w:rPr>
        <w:t>Rudniku nad Sanem wynika, że w latach 2016</w:t>
      </w:r>
      <w:r w:rsidR="00361C99">
        <w:rPr>
          <w:rFonts w:ascii="Times New Roman" w:hAnsi="Times New Roman" w:cs="Times New Roman"/>
          <w:sz w:val="24"/>
          <w:szCs w:val="24"/>
        </w:rPr>
        <w:t xml:space="preserve"> </w:t>
      </w:r>
      <w:r>
        <w:rPr>
          <w:rFonts w:ascii="Times New Roman" w:hAnsi="Times New Roman" w:cs="Times New Roman"/>
          <w:sz w:val="24"/>
          <w:szCs w:val="24"/>
        </w:rPr>
        <w:t>-</w:t>
      </w:r>
      <w:r w:rsidR="00361C99">
        <w:rPr>
          <w:rFonts w:ascii="Times New Roman" w:hAnsi="Times New Roman" w:cs="Times New Roman"/>
          <w:sz w:val="24"/>
          <w:szCs w:val="24"/>
        </w:rPr>
        <w:t xml:space="preserve"> </w:t>
      </w:r>
      <w:r>
        <w:rPr>
          <w:rFonts w:ascii="Times New Roman" w:hAnsi="Times New Roman" w:cs="Times New Roman"/>
          <w:sz w:val="24"/>
          <w:szCs w:val="24"/>
        </w:rPr>
        <w:t>2019</w:t>
      </w:r>
      <w:r w:rsidRPr="00D9489D">
        <w:rPr>
          <w:rFonts w:ascii="Times New Roman" w:hAnsi="Times New Roman" w:cs="Times New Roman"/>
          <w:sz w:val="24"/>
          <w:szCs w:val="24"/>
        </w:rPr>
        <w:t xml:space="preserve"> liczba rodzin objętych wsparciem z powodu alkoholizmu </w:t>
      </w:r>
      <w:r>
        <w:rPr>
          <w:rFonts w:ascii="Times New Roman" w:hAnsi="Times New Roman" w:cs="Times New Roman"/>
          <w:sz w:val="24"/>
          <w:szCs w:val="24"/>
        </w:rPr>
        <w:t>wynosiła odpowiednio: 39 rodzin w 2016 roku, 44 rodziny w 2017 roku, 44 rodziny w 2018 roku i 23 rodzin w 2019 roku.</w:t>
      </w:r>
    </w:p>
    <w:p w:rsidR="00BD0AAC" w:rsidRPr="00BD0AAC" w:rsidRDefault="00C41E1D" w:rsidP="00984DA1">
      <w:pPr>
        <w:pStyle w:val="Nagwek3"/>
        <w:numPr>
          <w:ilvl w:val="2"/>
          <w:numId w:val="28"/>
        </w:numPr>
        <w:spacing w:after="200"/>
        <w:ind w:left="567" w:hanging="567"/>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w:t>
      </w:r>
      <w:bookmarkStart w:id="1011" w:name="_Toc54716910"/>
      <w:r w:rsidR="00BD0AAC" w:rsidRPr="00BD0AAC">
        <w:rPr>
          <w:rFonts w:ascii="Times New Roman" w:hAnsi="Times New Roman" w:cs="Times New Roman"/>
          <w:color w:val="auto"/>
          <w:sz w:val="24"/>
          <w:szCs w:val="24"/>
        </w:rPr>
        <w:t>Przemoc w rodzinie</w:t>
      </w:r>
      <w:bookmarkEnd w:id="1011"/>
    </w:p>
    <w:p w:rsidR="00BD0AAC" w:rsidRPr="009F5122" w:rsidRDefault="00BD0AAC" w:rsidP="00BD0AAC">
      <w:pPr>
        <w:spacing w:after="120" w:line="360" w:lineRule="auto"/>
        <w:ind w:firstLine="708"/>
        <w:jc w:val="both"/>
        <w:rPr>
          <w:rFonts w:ascii="Times New Roman" w:hAnsi="Times New Roman" w:cs="Times New Roman"/>
          <w:sz w:val="24"/>
          <w:szCs w:val="24"/>
        </w:rPr>
      </w:pPr>
      <w:r w:rsidRPr="009F5122">
        <w:rPr>
          <w:rFonts w:ascii="Times New Roman" w:hAnsi="Times New Roman" w:cs="Times New Roman"/>
          <w:sz w:val="24"/>
          <w:szCs w:val="24"/>
        </w:rPr>
        <w:t>Przemoc to zamierzone działanie człowieka,</w:t>
      </w:r>
      <w:r>
        <w:rPr>
          <w:rFonts w:ascii="Times New Roman" w:hAnsi="Times New Roman" w:cs="Times New Roman"/>
          <w:sz w:val="24"/>
          <w:szCs w:val="24"/>
        </w:rPr>
        <w:t xml:space="preserve"> które ma na celu kontrolowanie </w:t>
      </w:r>
      <w:r>
        <w:rPr>
          <w:rFonts w:ascii="Times New Roman" w:hAnsi="Times New Roman" w:cs="Times New Roman"/>
          <w:sz w:val="24"/>
          <w:szCs w:val="24"/>
        </w:rPr>
        <w:br/>
        <w:t xml:space="preserve">i </w:t>
      </w:r>
      <w:r w:rsidRPr="009F5122">
        <w:rPr>
          <w:rFonts w:ascii="Times New Roman" w:hAnsi="Times New Roman" w:cs="Times New Roman"/>
          <w:sz w:val="24"/>
          <w:szCs w:val="24"/>
        </w:rPr>
        <w:t>podporządkowanie sobie swojej ofiary. Sprawca narusz</w:t>
      </w:r>
      <w:r>
        <w:rPr>
          <w:rFonts w:ascii="Times New Roman" w:hAnsi="Times New Roman" w:cs="Times New Roman"/>
          <w:sz w:val="24"/>
          <w:szCs w:val="24"/>
        </w:rPr>
        <w:t xml:space="preserve">a prawa i dobra osobiste ofiary </w:t>
      </w:r>
      <w:r w:rsidRPr="009F5122">
        <w:rPr>
          <w:rFonts w:ascii="Times New Roman" w:hAnsi="Times New Roman" w:cs="Times New Roman"/>
          <w:sz w:val="24"/>
          <w:szCs w:val="24"/>
        </w:rPr>
        <w:t>sprawiając jej ból i cierpienie.</w:t>
      </w:r>
    </w:p>
    <w:p w:rsidR="00BD0AAC" w:rsidRDefault="00BD0AAC" w:rsidP="00BD0AAC">
      <w:pPr>
        <w:spacing w:after="120" w:line="360" w:lineRule="auto"/>
        <w:ind w:firstLine="708"/>
        <w:jc w:val="both"/>
        <w:rPr>
          <w:rFonts w:ascii="Times New Roman" w:hAnsi="Times New Roman" w:cs="Times New Roman"/>
          <w:sz w:val="24"/>
          <w:szCs w:val="24"/>
        </w:rPr>
      </w:pPr>
      <w:r w:rsidRPr="009F5122">
        <w:rPr>
          <w:rFonts w:ascii="Times New Roman" w:hAnsi="Times New Roman" w:cs="Times New Roman"/>
          <w:sz w:val="24"/>
          <w:szCs w:val="24"/>
        </w:rPr>
        <w:t>Przemoc w rodzinie, zgodnie z ustawą z dnia 29 l</w:t>
      </w:r>
      <w:r>
        <w:rPr>
          <w:rFonts w:ascii="Times New Roman" w:hAnsi="Times New Roman" w:cs="Times New Roman"/>
          <w:sz w:val="24"/>
          <w:szCs w:val="24"/>
        </w:rPr>
        <w:t>ipca 2005 r. o przeciw</w:t>
      </w:r>
      <w:r w:rsidR="000B380D">
        <w:rPr>
          <w:rFonts w:ascii="Times New Roman" w:hAnsi="Times New Roman" w:cs="Times New Roman"/>
          <w:sz w:val="24"/>
          <w:szCs w:val="24"/>
        </w:rPr>
        <w:t>działaniu przemocy w rodzinie (</w:t>
      </w:r>
      <w:r>
        <w:rPr>
          <w:rFonts w:ascii="Times New Roman" w:hAnsi="Times New Roman" w:cs="Times New Roman"/>
          <w:sz w:val="24"/>
          <w:szCs w:val="24"/>
        </w:rPr>
        <w:t>Dz.</w:t>
      </w:r>
      <w:r w:rsidR="000B380D">
        <w:rPr>
          <w:rFonts w:ascii="Times New Roman" w:hAnsi="Times New Roman" w:cs="Times New Roman"/>
          <w:sz w:val="24"/>
          <w:szCs w:val="24"/>
        </w:rPr>
        <w:t xml:space="preserve"> </w:t>
      </w:r>
      <w:r>
        <w:rPr>
          <w:rFonts w:ascii="Times New Roman" w:hAnsi="Times New Roman" w:cs="Times New Roman"/>
          <w:sz w:val="24"/>
          <w:szCs w:val="24"/>
        </w:rPr>
        <w:t>U</w:t>
      </w:r>
      <w:r w:rsidR="000C32E2">
        <w:rPr>
          <w:rFonts w:ascii="Times New Roman" w:hAnsi="Times New Roman" w:cs="Times New Roman"/>
          <w:sz w:val="24"/>
          <w:szCs w:val="24"/>
        </w:rPr>
        <w:t>.</w:t>
      </w:r>
      <w:r>
        <w:rPr>
          <w:rFonts w:ascii="Times New Roman" w:hAnsi="Times New Roman" w:cs="Times New Roman"/>
          <w:sz w:val="24"/>
          <w:szCs w:val="24"/>
        </w:rPr>
        <w:t xml:space="preserve"> z 2020</w:t>
      </w:r>
      <w:r w:rsidR="00361C99">
        <w:rPr>
          <w:rFonts w:ascii="Times New Roman" w:hAnsi="Times New Roman" w:cs="Times New Roman"/>
          <w:sz w:val="24"/>
          <w:szCs w:val="24"/>
        </w:rPr>
        <w:t xml:space="preserve"> </w:t>
      </w:r>
      <w:r>
        <w:rPr>
          <w:rFonts w:ascii="Times New Roman" w:hAnsi="Times New Roman" w:cs="Times New Roman"/>
          <w:sz w:val="24"/>
          <w:szCs w:val="24"/>
        </w:rPr>
        <w:t>r. poz. 218)</w:t>
      </w:r>
      <w:r w:rsidRPr="009F5122">
        <w:rPr>
          <w:rFonts w:ascii="Times New Roman" w:hAnsi="Times New Roman" w:cs="Times New Roman"/>
          <w:sz w:val="24"/>
          <w:szCs w:val="24"/>
        </w:rPr>
        <w:t xml:space="preserve"> to </w:t>
      </w:r>
      <w:r>
        <w:rPr>
          <w:rFonts w:ascii="Times New Roman" w:hAnsi="Times New Roman" w:cs="Times New Roman"/>
          <w:sz w:val="24"/>
          <w:szCs w:val="24"/>
        </w:rPr>
        <w:t xml:space="preserve">jednorazowe albo </w:t>
      </w:r>
      <w:r w:rsidRPr="009F5122">
        <w:rPr>
          <w:rFonts w:ascii="Times New Roman" w:hAnsi="Times New Roman" w:cs="Times New Roman"/>
          <w:sz w:val="24"/>
          <w:szCs w:val="24"/>
        </w:rPr>
        <w:t>powtarzające się umyślne działanie lub zan</w:t>
      </w:r>
      <w:r>
        <w:rPr>
          <w:rFonts w:ascii="Times New Roman" w:hAnsi="Times New Roman" w:cs="Times New Roman"/>
          <w:sz w:val="24"/>
          <w:szCs w:val="24"/>
        </w:rPr>
        <w:t xml:space="preserve">iechanie naruszające prawa lub </w:t>
      </w:r>
      <w:r w:rsidRPr="009F5122">
        <w:rPr>
          <w:rFonts w:ascii="Times New Roman" w:hAnsi="Times New Roman" w:cs="Times New Roman"/>
          <w:sz w:val="24"/>
          <w:szCs w:val="24"/>
        </w:rPr>
        <w:t xml:space="preserve">dobra osobiste </w:t>
      </w:r>
      <w:r>
        <w:rPr>
          <w:rFonts w:ascii="Times New Roman" w:hAnsi="Times New Roman" w:cs="Times New Roman"/>
          <w:sz w:val="24"/>
          <w:szCs w:val="24"/>
        </w:rPr>
        <w:t xml:space="preserve">członków rodziny, </w:t>
      </w:r>
      <w:r>
        <w:rPr>
          <w:rFonts w:ascii="Times New Roman" w:hAnsi="Times New Roman" w:cs="Times New Roman"/>
          <w:sz w:val="24"/>
          <w:szCs w:val="24"/>
        </w:rPr>
        <w:br/>
        <w:t xml:space="preserve">w szczególności narażające te </w:t>
      </w:r>
      <w:r w:rsidRPr="009F5122">
        <w:rPr>
          <w:rFonts w:ascii="Times New Roman" w:hAnsi="Times New Roman" w:cs="Times New Roman"/>
          <w:sz w:val="24"/>
          <w:szCs w:val="24"/>
        </w:rPr>
        <w:t>osoby na niebezpieczeństwo utraty życia, zd</w:t>
      </w:r>
      <w:r>
        <w:rPr>
          <w:rFonts w:ascii="Times New Roman" w:hAnsi="Times New Roman" w:cs="Times New Roman"/>
          <w:sz w:val="24"/>
          <w:szCs w:val="24"/>
        </w:rPr>
        <w:t xml:space="preserve">rowia, naruszające ich godność, </w:t>
      </w:r>
      <w:r w:rsidRPr="009F5122">
        <w:rPr>
          <w:rFonts w:ascii="Times New Roman" w:hAnsi="Times New Roman" w:cs="Times New Roman"/>
          <w:sz w:val="24"/>
          <w:szCs w:val="24"/>
        </w:rPr>
        <w:t>nietykalność cielesną, wolność, w tym seks</w:t>
      </w:r>
      <w:r>
        <w:rPr>
          <w:rFonts w:ascii="Times New Roman" w:hAnsi="Times New Roman" w:cs="Times New Roman"/>
          <w:sz w:val="24"/>
          <w:szCs w:val="24"/>
        </w:rPr>
        <w:t xml:space="preserve">ualną, powodujące szkody na ich </w:t>
      </w:r>
      <w:r w:rsidRPr="009F5122">
        <w:rPr>
          <w:rFonts w:ascii="Times New Roman" w:hAnsi="Times New Roman" w:cs="Times New Roman"/>
          <w:sz w:val="24"/>
          <w:szCs w:val="24"/>
        </w:rPr>
        <w:t>zdrowiu fizycznym lub psychicznym</w:t>
      </w:r>
      <w:r>
        <w:rPr>
          <w:rFonts w:ascii="Times New Roman" w:hAnsi="Times New Roman" w:cs="Times New Roman"/>
          <w:sz w:val="24"/>
          <w:szCs w:val="24"/>
        </w:rPr>
        <w:t xml:space="preserve">, a także wywołujące cierpienia </w:t>
      </w:r>
      <w:r w:rsidRPr="009F5122">
        <w:rPr>
          <w:rFonts w:ascii="Times New Roman" w:hAnsi="Times New Roman" w:cs="Times New Roman"/>
          <w:sz w:val="24"/>
          <w:szCs w:val="24"/>
        </w:rPr>
        <w:t xml:space="preserve">i krzywdy moralne </w:t>
      </w:r>
      <w:r>
        <w:rPr>
          <w:rFonts w:ascii="Times New Roman" w:hAnsi="Times New Roman" w:cs="Times New Roman"/>
          <w:sz w:val="24"/>
          <w:szCs w:val="24"/>
        </w:rPr>
        <w:br/>
      </w:r>
      <w:r w:rsidRPr="009F5122">
        <w:rPr>
          <w:rFonts w:ascii="Times New Roman" w:hAnsi="Times New Roman" w:cs="Times New Roman"/>
          <w:sz w:val="24"/>
          <w:szCs w:val="24"/>
        </w:rPr>
        <w:t>u osób dotkniętych przemocą.</w:t>
      </w:r>
    </w:p>
    <w:p w:rsidR="00BD0AAC" w:rsidRDefault="00BD0AAC" w:rsidP="00BD0AAC">
      <w:pPr>
        <w:spacing w:after="120" w:line="360" w:lineRule="auto"/>
        <w:ind w:firstLine="708"/>
        <w:jc w:val="both"/>
        <w:rPr>
          <w:rFonts w:ascii="Times New Roman" w:hAnsi="Times New Roman" w:cs="Times New Roman"/>
          <w:sz w:val="24"/>
          <w:szCs w:val="24"/>
        </w:rPr>
      </w:pPr>
      <w:r w:rsidRPr="00A47190">
        <w:rPr>
          <w:rFonts w:ascii="Times New Roman" w:hAnsi="Times New Roman" w:cs="Times New Roman"/>
          <w:sz w:val="24"/>
          <w:szCs w:val="24"/>
        </w:rPr>
        <w:t xml:space="preserve">Przemoc w rodzinie jest problemem mającym często swoje źródło w uzależnieniach </w:t>
      </w:r>
      <w:r>
        <w:rPr>
          <w:rFonts w:ascii="Times New Roman" w:hAnsi="Times New Roman" w:cs="Times New Roman"/>
          <w:sz w:val="24"/>
          <w:szCs w:val="24"/>
        </w:rPr>
        <w:br/>
      </w:r>
      <w:r w:rsidRPr="00A47190">
        <w:rPr>
          <w:rFonts w:ascii="Times New Roman" w:hAnsi="Times New Roman" w:cs="Times New Roman"/>
          <w:sz w:val="24"/>
          <w:szCs w:val="24"/>
        </w:rPr>
        <w:t>i ubóstwie. Jej ofiarami są niejednokrotnie osoby słabe fizycznie, psychicznie, o niskim poczuciu własnej wartości, zależne od sprawcy. Na ogół są to kobiety i dzieci, rzadziej osoby niepełnosprawne, starsze i chore.</w:t>
      </w:r>
    </w:p>
    <w:p w:rsidR="00BD0AAC" w:rsidRDefault="00BD0AAC" w:rsidP="00BD0AAC">
      <w:pPr>
        <w:spacing w:after="120" w:line="360" w:lineRule="auto"/>
        <w:ind w:firstLine="708"/>
        <w:jc w:val="both"/>
        <w:rPr>
          <w:rFonts w:ascii="Times New Roman" w:hAnsi="Times New Roman" w:cs="Times New Roman"/>
          <w:sz w:val="24"/>
          <w:szCs w:val="24"/>
        </w:rPr>
      </w:pPr>
      <w:r w:rsidRPr="00A47190">
        <w:rPr>
          <w:rFonts w:ascii="Times New Roman" w:hAnsi="Times New Roman" w:cs="Times New Roman"/>
          <w:sz w:val="24"/>
          <w:szCs w:val="24"/>
        </w:rPr>
        <w:t>Prowadzenie działań w zakresie profilaktyki i rozwiązywania problem</w:t>
      </w:r>
      <w:r>
        <w:rPr>
          <w:rFonts w:ascii="Times New Roman" w:hAnsi="Times New Roman" w:cs="Times New Roman"/>
          <w:sz w:val="24"/>
          <w:szCs w:val="24"/>
        </w:rPr>
        <w:t>u</w:t>
      </w:r>
      <w:r w:rsidRPr="00A47190">
        <w:rPr>
          <w:rFonts w:ascii="Times New Roman" w:hAnsi="Times New Roman" w:cs="Times New Roman"/>
          <w:sz w:val="24"/>
          <w:szCs w:val="24"/>
        </w:rPr>
        <w:t xml:space="preserve"> przemocy </w:t>
      </w:r>
      <w:r>
        <w:rPr>
          <w:rFonts w:ascii="Times New Roman" w:hAnsi="Times New Roman" w:cs="Times New Roman"/>
          <w:sz w:val="24"/>
          <w:szCs w:val="24"/>
        </w:rPr>
        <w:br/>
      </w:r>
      <w:r w:rsidRPr="00A47190">
        <w:rPr>
          <w:rFonts w:ascii="Times New Roman" w:hAnsi="Times New Roman" w:cs="Times New Roman"/>
          <w:sz w:val="24"/>
          <w:szCs w:val="24"/>
        </w:rPr>
        <w:t>w rodzinie oraz</w:t>
      </w:r>
      <w:r>
        <w:rPr>
          <w:rFonts w:ascii="Times New Roman" w:hAnsi="Times New Roman" w:cs="Times New Roman"/>
          <w:sz w:val="24"/>
          <w:szCs w:val="24"/>
        </w:rPr>
        <w:t xml:space="preserve"> integracji społecznej osób nim dotkniętym</w:t>
      </w:r>
      <w:r w:rsidRPr="00A47190">
        <w:rPr>
          <w:rFonts w:ascii="Times New Roman" w:hAnsi="Times New Roman" w:cs="Times New Roman"/>
          <w:sz w:val="24"/>
          <w:szCs w:val="24"/>
        </w:rPr>
        <w:t xml:space="preserve"> należy do zadań własnych gminy. Działania te podejmowane </w:t>
      </w:r>
      <w:r>
        <w:rPr>
          <w:rFonts w:ascii="Times New Roman" w:hAnsi="Times New Roman" w:cs="Times New Roman"/>
          <w:sz w:val="24"/>
          <w:szCs w:val="24"/>
        </w:rPr>
        <w:t>są w oparciu o gminny program</w:t>
      </w:r>
      <w:r w:rsidRPr="00A47190">
        <w:rPr>
          <w:rFonts w:ascii="Times New Roman" w:hAnsi="Times New Roman" w:cs="Times New Roman"/>
          <w:sz w:val="24"/>
          <w:szCs w:val="24"/>
        </w:rPr>
        <w:t xml:space="preserve"> oraz przy wykorzystaniu zaplanowanych w ich ramach środków finansowych.</w:t>
      </w:r>
      <w:r>
        <w:rPr>
          <w:rFonts w:ascii="Times New Roman" w:hAnsi="Times New Roman" w:cs="Times New Roman"/>
          <w:sz w:val="24"/>
          <w:szCs w:val="24"/>
        </w:rPr>
        <w:t xml:space="preserve"> </w:t>
      </w:r>
      <w:r w:rsidRPr="004D6295">
        <w:rPr>
          <w:rFonts w:ascii="Times New Roman" w:hAnsi="Times New Roman" w:cs="Times New Roman"/>
          <w:sz w:val="24"/>
          <w:szCs w:val="24"/>
        </w:rPr>
        <w:t xml:space="preserve">W związku z koniecznością wdrożenia działań określonych ustawą </w:t>
      </w:r>
      <w:r>
        <w:rPr>
          <w:rFonts w:ascii="Times New Roman" w:hAnsi="Times New Roman" w:cs="Times New Roman"/>
          <w:sz w:val="24"/>
          <w:szCs w:val="24"/>
        </w:rPr>
        <w:t xml:space="preserve">w Gminie </w:t>
      </w:r>
      <w:r w:rsidR="000C32E2">
        <w:rPr>
          <w:rFonts w:ascii="Times New Roman" w:hAnsi="Times New Roman" w:cs="Times New Roman"/>
          <w:sz w:val="24"/>
          <w:szCs w:val="24"/>
        </w:rPr>
        <w:t xml:space="preserve">i Mieście </w:t>
      </w:r>
      <w:r>
        <w:rPr>
          <w:rFonts w:ascii="Times New Roman" w:hAnsi="Times New Roman" w:cs="Times New Roman"/>
          <w:sz w:val="24"/>
          <w:szCs w:val="24"/>
        </w:rPr>
        <w:t xml:space="preserve">Rudnik nad Sanem </w:t>
      </w:r>
      <w:r w:rsidRPr="004D6295">
        <w:rPr>
          <w:rFonts w:ascii="Times New Roman" w:hAnsi="Times New Roman" w:cs="Times New Roman"/>
          <w:sz w:val="24"/>
          <w:szCs w:val="24"/>
        </w:rPr>
        <w:t>realizowany jest</w:t>
      </w:r>
      <w:r w:rsidR="000C32E2">
        <w:rPr>
          <w:rFonts w:ascii="Times New Roman" w:hAnsi="Times New Roman" w:cs="Times New Roman"/>
          <w:sz w:val="24"/>
          <w:szCs w:val="24"/>
        </w:rPr>
        <w:t xml:space="preserve"> </w:t>
      </w:r>
      <w:r>
        <w:rPr>
          <w:rFonts w:ascii="Times New Roman" w:hAnsi="Times New Roman" w:cs="Times New Roman"/>
          <w:sz w:val="24"/>
          <w:szCs w:val="24"/>
        </w:rPr>
        <w:t xml:space="preserve">Gminny Program Przeciwdziałania Przemocy w Rodzinie oraz Ochrony Ofiar Przemocy w Rodzinie na lata 2020-2023 dla </w:t>
      </w:r>
      <w:r w:rsidR="000C32E2">
        <w:rPr>
          <w:rFonts w:ascii="Times New Roman" w:hAnsi="Times New Roman" w:cs="Times New Roman"/>
          <w:sz w:val="24"/>
          <w:szCs w:val="24"/>
        </w:rPr>
        <w:t>Gminy i Miasta Rudnik nad Sanem</w:t>
      </w:r>
      <w:r>
        <w:rPr>
          <w:rFonts w:ascii="Times New Roman" w:hAnsi="Times New Roman" w:cs="Times New Roman"/>
          <w:sz w:val="24"/>
          <w:szCs w:val="24"/>
        </w:rPr>
        <w:t>.</w:t>
      </w:r>
      <w:r w:rsidRPr="004D6295">
        <w:rPr>
          <w:rFonts w:ascii="Times New Roman" w:hAnsi="Times New Roman" w:cs="Times New Roman"/>
          <w:sz w:val="24"/>
          <w:szCs w:val="24"/>
        </w:rPr>
        <w:t xml:space="preserve"> Głównym celem programu jest ograniczenie </w:t>
      </w:r>
      <w:r w:rsidR="000C32E2">
        <w:rPr>
          <w:rFonts w:ascii="Times New Roman" w:hAnsi="Times New Roman" w:cs="Times New Roman"/>
          <w:sz w:val="24"/>
          <w:szCs w:val="24"/>
        </w:rPr>
        <w:t>zwiększenia</w:t>
      </w:r>
      <w:r>
        <w:rPr>
          <w:rFonts w:ascii="Times New Roman" w:hAnsi="Times New Roman" w:cs="Times New Roman"/>
          <w:sz w:val="24"/>
          <w:szCs w:val="24"/>
        </w:rPr>
        <w:t xml:space="preserve"> skuteczności przeciwdziałania przemocy w rodzinie oraz zmniejszenie skali tego zjawiska na terenie Gminy i Miasta Rudnik nad Sanem. </w:t>
      </w:r>
      <w:r>
        <w:rPr>
          <w:rFonts w:ascii="Times New Roman" w:hAnsi="Times New Roman" w:cs="Times New Roman"/>
          <w:sz w:val="24"/>
          <w:szCs w:val="24"/>
        </w:rPr>
        <w:br/>
        <w:t>Cele szczegółowe powyższego dokumentu to:</w:t>
      </w:r>
    </w:p>
    <w:p w:rsidR="00BD0AAC" w:rsidRPr="00A47190" w:rsidRDefault="00BD0AAC" w:rsidP="00984DA1">
      <w:pPr>
        <w:pStyle w:val="Akapitzlist"/>
        <w:numPr>
          <w:ilvl w:val="0"/>
          <w:numId w:val="27"/>
        </w:numPr>
        <w:spacing w:line="360" w:lineRule="auto"/>
        <w:jc w:val="both"/>
        <w:rPr>
          <w:rFonts w:ascii="Times New Roman" w:hAnsi="Times New Roman" w:cs="Times New Roman"/>
          <w:sz w:val="24"/>
          <w:szCs w:val="24"/>
        </w:rPr>
      </w:pPr>
      <w:r w:rsidRPr="00A47190">
        <w:rPr>
          <w:rFonts w:ascii="Times New Roman" w:hAnsi="Times New Roman" w:cs="Times New Roman"/>
          <w:sz w:val="24"/>
          <w:szCs w:val="24"/>
        </w:rPr>
        <w:t xml:space="preserve">zwiększenie działań profilaktycznych w zakresie przeciwdziałania przemocy </w:t>
      </w:r>
      <w:r>
        <w:rPr>
          <w:rFonts w:ascii="Times New Roman" w:hAnsi="Times New Roman" w:cs="Times New Roman"/>
          <w:sz w:val="24"/>
          <w:szCs w:val="24"/>
        </w:rPr>
        <w:br/>
      </w:r>
      <w:r w:rsidRPr="00A47190">
        <w:rPr>
          <w:rFonts w:ascii="Times New Roman" w:hAnsi="Times New Roman" w:cs="Times New Roman"/>
          <w:sz w:val="24"/>
          <w:szCs w:val="24"/>
        </w:rPr>
        <w:t>w rodzinie,</w:t>
      </w:r>
    </w:p>
    <w:p w:rsidR="00BD0AAC" w:rsidRPr="00A47190" w:rsidRDefault="00BD0AAC" w:rsidP="00984DA1">
      <w:pPr>
        <w:pStyle w:val="Akapitzlist"/>
        <w:numPr>
          <w:ilvl w:val="0"/>
          <w:numId w:val="27"/>
        </w:numPr>
        <w:spacing w:line="360" w:lineRule="auto"/>
        <w:jc w:val="both"/>
        <w:rPr>
          <w:rFonts w:ascii="Times New Roman" w:hAnsi="Times New Roman" w:cs="Times New Roman"/>
          <w:sz w:val="24"/>
          <w:szCs w:val="24"/>
        </w:rPr>
      </w:pPr>
      <w:r w:rsidRPr="00A47190">
        <w:rPr>
          <w:rFonts w:ascii="Times New Roman" w:hAnsi="Times New Roman" w:cs="Times New Roman"/>
          <w:sz w:val="24"/>
          <w:szCs w:val="24"/>
        </w:rPr>
        <w:t>zwiększenie pomocy dla ofiar przemocy w rodzinie,</w:t>
      </w:r>
    </w:p>
    <w:p w:rsidR="00BD0AAC" w:rsidRPr="00A47190" w:rsidRDefault="00BD0AAC" w:rsidP="00984DA1">
      <w:pPr>
        <w:pStyle w:val="Akapitzlist"/>
        <w:numPr>
          <w:ilvl w:val="0"/>
          <w:numId w:val="27"/>
        </w:numPr>
        <w:spacing w:line="360" w:lineRule="auto"/>
        <w:jc w:val="both"/>
        <w:rPr>
          <w:rFonts w:ascii="Times New Roman" w:hAnsi="Times New Roman" w:cs="Times New Roman"/>
          <w:sz w:val="24"/>
          <w:szCs w:val="24"/>
        </w:rPr>
      </w:pPr>
      <w:r w:rsidRPr="00A47190">
        <w:rPr>
          <w:rFonts w:ascii="Times New Roman" w:hAnsi="Times New Roman" w:cs="Times New Roman"/>
          <w:sz w:val="24"/>
          <w:szCs w:val="24"/>
        </w:rPr>
        <w:t xml:space="preserve">zintensyfikowanie działań interwencyjnych wobec osób stosujących przemoc </w:t>
      </w:r>
      <w:r>
        <w:rPr>
          <w:rFonts w:ascii="Times New Roman" w:hAnsi="Times New Roman" w:cs="Times New Roman"/>
          <w:sz w:val="24"/>
          <w:szCs w:val="24"/>
        </w:rPr>
        <w:br/>
      </w:r>
      <w:r w:rsidRPr="00A47190">
        <w:rPr>
          <w:rFonts w:ascii="Times New Roman" w:hAnsi="Times New Roman" w:cs="Times New Roman"/>
          <w:sz w:val="24"/>
          <w:szCs w:val="24"/>
        </w:rPr>
        <w:t>w rodzinie,</w:t>
      </w:r>
    </w:p>
    <w:p w:rsidR="00BD0AAC" w:rsidRDefault="00BD0AAC" w:rsidP="00984DA1">
      <w:pPr>
        <w:pStyle w:val="Akapitzlist"/>
        <w:numPr>
          <w:ilvl w:val="0"/>
          <w:numId w:val="27"/>
        </w:numPr>
        <w:spacing w:line="360" w:lineRule="auto"/>
        <w:jc w:val="both"/>
        <w:rPr>
          <w:rFonts w:ascii="Times New Roman" w:hAnsi="Times New Roman" w:cs="Times New Roman"/>
          <w:sz w:val="24"/>
          <w:szCs w:val="24"/>
        </w:rPr>
      </w:pPr>
      <w:r w:rsidRPr="00A47190">
        <w:rPr>
          <w:rFonts w:ascii="Times New Roman" w:hAnsi="Times New Roman" w:cs="Times New Roman"/>
          <w:sz w:val="24"/>
          <w:szCs w:val="24"/>
        </w:rPr>
        <w:t>podnoszenie kwalifikacji i kompetencji służb i przedstawicieli podmiotów realizujących działania z zakresu przeciwdziałania przemocy w rodzinie.</w:t>
      </w:r>
    </w:p>
    <w:p w:rsidR="00BD0AAC" w:rsidRDefault="00BD0AAC" w:rsidP="00BD0AAC">
      <w:pPr>
        <w:spacing w:after="120" w:line="360" w:lineRule="auto"/>
        <w:ind w:firstLine="708"/>
        <w:jc w:val="both"/>
        <w:rPr>
          <w:rFonts w:ascii="Times New Roman" w:hAnsi="Times New Roman" w:cs="Times New Roman"/>
          <w:sz w:val="24"/>
          <w:szCs w:val="24"/>
        </w:rPr>
      </w:pPr>
      <w:r w:rsidRPr="00A106A9">
        <w:rPr>
          <w:rFonts w:ascii="Times New Roman" w:hAnsi="Times New Roman" w:cs="Times New Roman"/>
          <w:sz w:val="24"/>
          <w:szCs w:val="24"/>
        </w:rPr>
        <w:lastRenderedPageBreak/>
        <w:t>Skuteczne przeciwdziałanie p</w:t>
      </w:r>
      <w:r>
        <w:rPr>
          <w:rFonts w:ascii="Times New Roman" w:hAnsi="Times New Roman" w:cs="Times New Roman"/>
          <w:sz w:val="24"/>
          <w:szCs w:val="24"/>
        </w:rPr>
        <w:t xml:space="preserve">roblemom wynikającym z przemocy </w:t>
      </w:r>
      <w:r w:rsidRPr="00A106A9">
        <w:rPr>
          <w:rFonts w:ascii="Times New Roman" w:hAnsi="Times New Roman" w:cs="Times New Roman"/>
          <w:sz w:val="24"/>
          <w:szCs w:val="24"/>
        </w:rPr>
        <w:t xml:space="preserve">w rodzinie powinno opierać się na podejmowaniu szerokich, dobrze zorganizowanych i zaplanowanych na wiele lat interdyscyplinarnych działań, które są kierowane zarówno do ofiar, jak i świadków </w:t>
      </w:r>
      <w:r>
        <w:rPr>
          <w:rFonts w:ascii="Times New Roman" w:hAnsi="Times New Roman" w:cs="Times New Roman"/>
          <w:sz w:val="24"/>
          <w:szCs w:val="24"/>
        </w:rPr>
        <w:t xml:space="preserve">oraz sprawców przemocy domowej. </w:t>
      </w:r>
      <w:r w:rsidRPr="00A106A9">
        <w:rPr>
          <w:rFonts w:ascii="Times New Roman" w:hAnsi="Times New Roman" w:cs="Times New Roman"/>
          <w:sz w:val="24"/>
          <w:szCs w:val="24"/>
        </w:rPr>
        <w:t>Konieczne jest dokła</w:t>
      </w:r>
      <w:r>
        <w:rPr>
          <w:rFonts w:ascii="Times New Roman" w:hAnsi="Times New Roman" w:cs="Times New Roman"/>
          <w:sz w:val="24"/>
          <w:szCs w:val="24"/>
        </w:rPr>
        <w:t xml:space="preserve">dne rozpoznanie danego problemu </w:t>
      </w:r>
      <w:r>
        <w:rPr>
          <w:rFonts w:ascii="Times New Roman" w:hAnsi="Times New Roman" w:cs="Times New Roman"/>
          <w:sz w:val="24"/>
          <w:szCs w:val="24"/>
        </w:rPr>
        <w:br/>
      </w:r>
      <w:r w:rsidRPr="00A106A9">
        <w:rPr>
          <w:rFonts w:ascii="Times New Roman" w:hAnsi="Times New Roman" w:cs="Times New Roman"/>
          <w:sz w:val="24"/>
          <w:szCs w:val="24"/>
        </w:rPr>
        <w:t>i okoliczności jego występowania oraz zapewnienie ciągłości podejmowany</w:t>
      </w:r>
      <w:r>
        <w:rPr>
          <w:rFonts w:ascii="Times New Roman" w:hAnsi="Times New Roman" w:cs="Times New Roman"/>
          <w:sz w:val="24"/>
          <w:szCs w:val="24"/>
        </w:rPr>
        <w:t xml:space="preserve">ch działań. </w:t>
      </w:r>
      <w:r>
        <w:rPr>
          <w:rFonts w:ascii="Times New Roman" w:hAnsi="Times New Roman" w:cs="Times New Roman"/>
          <w:sz w:val="24"/>
          <w:szCs w:val="24"/>
        </w:rPr>
        <w:br/>
        <w:t xml:space="preserve">W ujawnionych </w:t>
      </w:r>
      <w:r w:rsidRPr="00A106A9">
        <w:rPr>
          <w:rFonts w:ascii="Times New Roman" w:hAnsi="Times New Roman" w:cs="Times New Roman"/>
          <w:sz w:val="24"/>
          <w:szCs w:val="24"/>
        </w:rPr>
        <w:t>przypadkach stosowania przemocy w rodzinie</w:t>
      </w:r>
      <w:r>
        <w:rPr>
          <w:rFonts w:ascii="Times New Roman" w:hAnsi="Times New Roman" w:cs="Times New Roman"/>
          <w:sz w:val="24"/>
          <w:szCs w:val="24"/>
        </w:rPr>
        <w:t xml:space="preserve"> lub uzasadnionego podejrzenia, </w:t>
      </w:r>
      <w:r w:rsidRPr="00A106A9">
        <w:rPr>
          <w:rFonts w:ascii="Times New Roman" w:hAnsi="Times New Roman" w:cs="Times New Roman"/>
          <w:sz w:val="24"/>
          <w:szCs w:val="24"/>
        </w:rPr>
        <w:t>że w danej rodzinie dochodzi do przemocy, wdraż</w:t>
      </w:r>
      <w:r>
        <w:rPr>
          <w:rFonts w:ascii="Times New Roman" w:hAnsi="Times New Roman" w:cs="Times New Roman"/>
          <w:sz w:val="24"/>
          <w:szCs w:val="24"/>
        </w:rPr>
        <w:t xml:space="preserve">ana i prowadzona jest procedura </w:t>
      </w:r>
      <w:r w:rsidR="00361C99">
        <w:rPr>
          <w:rFonts w:ascii="Times New Roman" w:hAnsi="Times New Roman" w:cs="Times New Roman"/>
          <w:sz w:val="24"/>
          <w:szCs w:val="24"/>
        </w:rPr>
        <w:t>„Niebieskie</w:t>
      </w:r>
      <w:r w:rsidRPr="00A106A9">
        <w:rPr>
          <w:rFonts w:ascii="Times New Roman" w:hAnsi="Times New Roman" w:cs="Times New Roman"/>
          <w:sz w:val="24"/>
          <w:szCs w:val="24"/>
        </w:rPr>
        <w:t xml:space="preserve"> Karty”. Obejmuje o</w:t>
      </w:r>
      <w:r>
        <w:rPr>
          <w:rFonts w:ascii="Times New Roman" w:hAnsi="Times New Roman" w:cs="Times New Roman"/>
          <w:sz w:val="24"/>
          <w:szCs w:val="24"/>
        </w:rPr>
        <w:t xml:space="preserve">na ogół czynności podejmowanych </w:t>
      </w:r>
      <w:r w:rsidRPr="00A106A9">
        <w:rPr>
          <w:rFonts w:ascii="Times New Roman" w:hAnsi="Times New Roman" w:cs="Times New Roman"/>
          <w:sz w:val="24"/>
          <w:szCs w:val="24"/>
        </w:rPr>
        <w:t>przez przedstawicieli OPS, Policji, oświaty, ochrony zdrowia, Gminnej Komisji Rozwiązywania Proble</w:t>
      </w:r>
      <w:r>
        <w:rPr>
          <w:rFonts w:ascii="Times New Roman" w:hAnsi="Times New Roman" w:cs="Times New Roman"/>
          <w:sz w:val="24"/>
          <w:szCs w:val="24"/>
        </w:rPr>
        <w:t>mów Alkoholowych</w:t>
      </w:r>
      <w:r w:rsidR="00254F9A">
        <w:rPr>
          <w:rFonts w:ascii="Times New Roman" w:hAnsi="Times New Roman" w:cs="Times New Roman"/>
          <w:sz w:val="24"/>
          <w:szCs w:val="24"/>
        </w:rPr>
        <w:t xml:space="preserve"> </w:t>
      </w:r>
      <w:r>
        <w:rPr>
          <w:rFonts w:ascii="Times New Roman" w:hAnsi="Times New Roman" w:cs="Times New Roman"/>
          <w:sz w:val="24"/>
          <w:szCs w:val="24"/>
        </w:rPr>
        <w:t xml:space="preserve">i organizacji </w:t>
      </w:r>
      <w:r w:rsidRPr="00A106A9">
        <w:rPr>
          <w:rFonts w:ascii="Times New Roman" w:hAnsi="Times New Roman" w:cs="Times New Roman"/>
          <w:sz w:val="24"/>
          <w:szCs w:val="24"/>
        </w:rPr>
        <w:t>pozarządowych, a wszystkie te działania koordynuje Przewodnicząc</w:t>
      </w:r>
      <w:r>
        <w:rPr>
          <w:rFonts w:ascii="Times New Roman" w:hAnsi="Times New Roman" w:cs="Times New Roman"/>
          <w:sz w:val="24"/>
          <w:szCs w:val="24"/>
        </w:rPr>
        <w:t xml:space="preserve">y Zespołu Interdyscyplinarnego. </w:t>
      </w:r>
      <w:r w:rsidRPr="00A106A9">
        <w:rPr>
          <w:rFonts w:ascii="Times New Roman" w:hAnsi="Times New Roman" w:cs="Times New Roman"/>
          <w:sz w:val="24"/>
          <w:szCs w:val="24"/>
        </w:rPr>
        <w:t>Procedurę kończy się po zrealizowaniu opraco</w:t>
      </w:r>
      <w:r>
        <w:rPr>
          <w:rFonts w:ascii="Times New Roman" w:hAnsi="Times New Roman" w:cs="Times New Roman"/>
          <w:sz w:val="24"/>
          <w:szCs w:val="24"/>
        </w:rPr>
        <w:t xml:space="preserve">wanego przez grupę roboczą </w:t>
      </w:r>
      <w:r w:rsidRPr="00A106A9">
        <w:rPr>
          <w:rFonts w:ascii="Times New Roman" w:hAnsi="Times New Roman" w:cs="Times New Roman"/>
          <w:sz w:val="24"/>
          <w:szCs w:val="24"/>
        </w:rPr>
        <w:t xml:space="preserve">indywidualnego planu pomocy dla rodziny lub </w:t>
      </w:r>
      <w:r>
        <w:rPr>
          <w:rFonts w:ascii="Times New Roman" w:hAnsi="Times New Roman" w:cs="Times New Roman"/>
          <w:sz w:val="24"/>
          <w:szCs w:val="24"/>
        </w:rPr>
        <w:t xml:space="preserve">po ustaniu przemocy w rodzinie, </w:t>
      </w:r>
      <w:r w:rsidRPr="00A106A9">
        <w:rPr>
          <w:rFonts w:ascii="Times New Roman" w:hAnsi="Times New Roman" w:cs="Times New Roman"/>
          <w:sz w:val="24"/>
          <w:szCs w:val="24"/>
        </w:rPr>
        <w:t xml:space="preserve">na wniosek instytucji, która założyła „NK” lub w </w:t>
      </w:r>
      <w:r w:rsidR="00CD539C">
        <w:rPr>
          <w:rFonts w:ascii="Times New Roman" w:hAnsi="Times New Roman" w:cs="Times New Roman"/>
          <w:sz w:val="24"/>
          <w:szCs w:val="24"/>
        </w:rPr>
        <w:t xml:space="preserve">przypadku, gdy </w:t>
      </w:r>
      <w:r w:rsidR="00CD539C">
        <w:rPr>
          <w:rFonts w:ascii="Times New Roman" w:hAnsi="Times New Roman" w:cs="Times New Roman"/>
          <w:sz w:val="24"/>
          <w:szCs w:val="24"/>
        </w:rPr>
        <w:br/>
        <w:t xml:space="preserve">w ramach zgłoszenia podjęto działania, </w:t>
      </w:r>
      <w:r w:rsidR="005525DE">
        <w:rPr>
          <w:rFonts w:ascii="Times New Roman" w:hAnsi="Times New Roman" w:cs="Times New Roman"/>
          <w:sz w:val="24"/>
          <w:szCs w:val="24"/>
        </w:rPr>
        <w:t>na podstawie</w:t>
      </w:r>
      <w:r w:rsidR="00CD539C">
        <w:rPr>
          <w:rFonts w:ascii="Times New Roman" w:hAnsi="Times New Roman" w:cs="Times New Roman"/>
          <w:sz w:val="24"/>
          <w:szCs w:val="24"/>
        </w:rPr>
        <w:t xml:space="preserve"> któ</w:t>
      </w:r>
      <w:r w:rsidR="005525DE">
        <w:rPr>
          <w:rFonts w:ascii="Times New Roman" w:hAnsi="Times New Roman" w:cs="Times New Roman"/>
          <w:sz w:val="24"/>
          <w:szCs w:val="24"/>
        </w:rPr>
        <w:t>rych stwierdzono</w:t>
      </w:r>
      <w:r w:rsidR="00CD539C">
        <w:rPr>
          <w:rFonts w:ascii="Times New Roman" w:hAnsi="Times New Roman" w:cs="Times New Roman"/>
          <w:sz w:val="24"/>
          <w:szCs w:val="24"/>
        </w:rPr>
        <w:t>, że przemoc</w:t>
      </w:r>
      <w:r w:rsidR="005525DE">
        <w:rPr>
          <w:rFonts w:ascii="Times New Roman" w:hAnsi="Times New Roman" w:cs="Times New Roman"/>
          <w:sz w:val="24"/>
          <w:szCs w:val="24"/>
        </w:rPr>
        <w:t xml:space="preserve"> </w:t>
      </w:r>
      <w:r w:rsidR="009C1809">
        <w:rPr>
          <w:rFonts w:ascii="Times New Roman" w:hAnsi="Times New Roman" w:cs="Times New Roman"/>
          <w:sz w:val="24"/>
          <w:szCs w:val="24"/>
        </w:rPr>
        <w:br/>
      </w:r>
      <w:r w:rsidR="005525DE">
        <w:rPr>
          <w:rFonts w:ascii="Times New Roman" w:hAnsi="Times New Roman" w:cs="Times New Roman"/>
          <w:sz w:val="24"/>
          <w:szCs w:val="24"/>
        </w:rPr>
        <w:t>w rodzinie</w:t>
      </w:r>
      <w:r w:rsidR="00CD539C">
        <w:rPr>
          <w:rFonts w:ascii="Times New Roman" w:hAnsi="Times New Roman" w:cs="Times New Roman"/>
          <w:sz w:val="24"/>
          <w:szCs w:val="24"/>
        </w:rPr>
        <w:t xml:space="preserve"> nie występuje, w związku z czym </w:t>
      </w:r>
      <w:r w:rsidRPr="00A106A9">
        <w:rPr>
          <w:rFonts w:ascii="Times New Roman" w:hAnsi="Times New Roman" w:cs="Times New Roman"/>
          <w:sz w:val="24"/>
          <w:szCs w:val="24"/>
        </w:rPr>
        <w:t>prowadzenie „NK” staje się bezzasadne</w:t>
      </w:r>
      <w:r>
        <w:rPr>
          <w:rFonts w:ascii="Times New Roman" w:hAnsi="Times New Roman" w:cs="Times New Roman"/>
          <w:sz w:val="24"/>
          <w:szCs w:val="24"/>
        </w:rPr>
        <w:t xml:space="preserve">. </w:t>
      </w:r>
    </w:p>
    <w:p w:rsidR="00BD0AAC" w:rsidRDefault="00BD0AAC" w:rsidP="00A86DE8">
      <w:pPr>
        <w:spacing w:after="480" w:line="360" w:lineRule="auto"/>
        <w:ind w:firstLine="708"/>
        <w:jc w:val="both"/>
        <w:rPr>
          <w:rFonts w:ascii="Times New Roman" w:hAnsi="Times New Roman" w:cs="Times New Roman"/>
          <w:sz w:val="24"/>
          <w:szCs w:val="24"/>
        </w:rPr>
      </w:pPr>
      <w:r>
        <w:rPr>
          <w:rFonts w:ascii="Times New Roman" w:hAnsi="Times New Roman" w:cs="Times New Roman"/>
          <w:sz w:val="24"/>
          <w:szCs w:val="24"/>
        </w:rPr>
        <w:t>Liczba osób doświadczających przemocy w rodzinie w latach 2016</w:t>
      </w:r>
      <w:r w:rsidR="00361C99">
        <w:rPr>
          <w:rFonts w:ascii="Times New Roman" w:hAnsi="Times New Roman" w:cs="Times New Roman"/>
          <w:sz w:val="24"/>
          <w:szCs w:val="24"/>
        </w:rPr>
        <w:t xml:space="preserve"> </w:t>
      </w:r>
      <w:r>
        <w:rPr>
          <w:rFonts w:ascii="Times New Roman" w:hAnsi="Times New Roman" w:cs="Times New Roman"/>
          <w:sz w:val="24"/>
          <w:szCs w:val="24"/>
        </w:rPr>
        <w:t>-</w:t>
      </w:r>
      <w:r w:rsidR="00361C99">
        <w:rPr>
          <w:rFonts w:ascii="Times New Roman" w:hAnsi="Times New Roman" w:cs="Times New Roman"/>
          <w:sz w:val="24"/>
          <w:szCs w:val="24"/>
        </w:rPr>
        <w:t xml:space="preserve"> </w:t>
      </w:r>
      <w:r>
        <w:rPr>
          <w:rFonts w:ascii="Times New Roman" w:hAnsi="Times New Roman" w:cs="Times New Roman"/>
          <w:sz w:val="24"/>
          <w:szCs w:val="24"/>
        </w:rPr>
        <w:t>2019</w:t>
      </w:r>
      <w:r w:rsidR="000B380D">
        <w:rPr>
          <w:rFonts w:ascii="Times New Roman" w:hAnsi="Times New Roman" w:cs="Times New Roman"/>
          <w:sz w:val="24"/>
          <w:szCs w:val="24"/>
        </w:rPr>
        <w:t xml:space="preserve"> regularnie malała</w:t>
      </w:r>
      <w:r>
        <w:rPr>
          <w:rFonts w:ascii="Times New Roman" w:hAnsi="Times New Roman" w:cs="Times New Roman"/>
          <w:sz w:val="24"/>
          <w:szCs w:val="24"/>
        </w:rPr>
        <w:t xml:space="preserve"> (z 65 w 2016 roku do 45 w 2018 roku), jednak w roku 2019 liczba osób dotkniętych przemocą w domu rodzinnym zwiększyła się do 55 osób. Analogicznie sytuacja wygląda </w:t>
      </w:r>
      <w:r w:rsidR="00D613DE">
        <w:rPr>
          <w:rFonts w:ascii="Times New Roman" w:hAnsi="Times New Roman" w:cs="Times New Roman"/>
          <w:sz w:val="24"/>
          <w:szCs w:val="24"/>
        </w:rPr>
        <w:br/>
      </w:r>
      <w:r>
        <w:rPr>
          <w:rFonts w:ascii="Times New Roman" w:hAnsi="Times New Roman" w:cs="Times New Roman"/>
          <w:sz w:val="24"/>
          <w:szCs w:val="24"/>
        </w:rPr>
        <w:t xml:space="preserve">w przypadku osób, co do których istniało podejrzenie, że stosują przemoc w rodzinie (37 osób w 2016 roku, 21 osób w 2017 roku, 20 osób w 2018 roku i 32 osoby w 2019 roku). W latach 2016 – 2019 zakończono odpowiednio 24, 20, 9 i 16 spraw w ramach procedury „Niebieskie Karty”. Poniższa tabela prezentuje dane na temat przeciwdziałania przemocy w Gminie </w:t>
      </w:r>
      <w:r w:rsidR="000C32E2">
        <w:rPr>
          <w:rFonts w:ascii="Times New Roman" w:hAnsi="Times New Roman" w:cs="Times New Roman"/>
          <w:sz w:val="24"/>
          <w:szCs w:val="24"/>
        </w:rPr>
        <w:br/>
        <w:t xml:space="preserve">i Mieście </w:t>
      </w:r>
      <w:r>
        <w:rPr>
          <w:rFonts w:ascii="Times New Roman" w:hAnsi="Times New Roman" w:cs="Times New Roman"/>
          <w:sz w:val="24"/>
          <w:szCs w:val="24"/>
        </w:rPr>
        <w:t>Rudnik nad Sanem w latach 2016</w:t>
      </w:r>
      <w:r w:rsidR="00361C99">
        <w:rPr>
          <w:rFonts w:ascii="Times New Roman" w:hAnsi="Times New Roman" w:cs="Times New Roman"/>
          <w:sz w:val="24"/>
          <w:szCs w:val="24"/>
        </w:rPr>
        <w:t xml:space="preserve"> </w:t>
      </w:r>
      <w:r>
        <w:rPr>
          <w:rFonts w:ascii="Times New Roman" w:hAnsi="Times New Roman" w:cs="Times New Roman"/>
          <w:sz w:val="24"/>
          <w:szCs w:val="24"/>
        </w:rPr>
        <w:t>-</w:t>
      </w:r>
      <w:r w:rsidR="00361C99">
        <w:rPr>
          <w:rFonts w:ascii="Times New Roman" w:hAnsi="Times New Roman" w:cs="Times New Roman"/>
          <w:sz w:val="24"/>
          <w:szCs w:val="24"/>
        </w:rPr>
        <w:t xml:space="preserve"> </w:t>
      </w:r>
      <w:r>
        <w:rPr>
          <w:rFonts w:ascii="Times New Roman" w:hAnsi="Times New Roman" w:cs="Times New Roman"/>
          <w:sz w:val="24"/>
          <w:szCs w:val="24"/>
        </w:rPr>
        <w:t>2019.</w:t>
      </w:r>
    </w:p>
    <w:p w:rsidR="00A86DE8" w:rsidRPr="00A86DE8" w:rsidRDefault="00A86DE8" w:rsidP="00A86DE8">
      <w:pPr>
        <w:pStyle w:val="Legenda"/>
        <w:keepNext/>
        <w:jc w:val="center"/>
        <w:rPr>
          <w:rFonts w:ascii="Times New Roman" w:hAnsi="Times New Roman" w:cs="Times New Roman"/>
          <w:color w:val="auto"/>
          <w:sz w:val="20"/>
          <w:szCs w:val="20"/>
        </w:rPr>
      </w:pPr>
      <w:bookmarkStart w:id="1012" w:name="_Toc54716400"/>
      <w:r w:rsidRPr="00A86DE8">
        <w:rPr>
          <w:rFonts w:ascii="Times New Roman" w:hAnsi="Times New Roman" w:cs="Times New Roman"/>
          <w:color w:val="auto"/>
          <w:sz w:val="20"/>
          <w:szCs w:val="20"/>
        </w:rPr>
        <w:t xml:space="preserve">Tabela </w:t>
      </w:r>
      <w:r w:rsidRPr="00A86DE8">
        <w:rPr>
          <w:rFonts w:ascii="Times New Roman" w:hAnsi="Times New Roman" w:cs="Times New Roman"/>
          <w:color w:val="auto"/>
          <w:sz w:val="20"/>
          <w:szCs w:val="20"/>
        </w:rPr>
        <w:fldChar w:fldCharType="begin"/>
      </w:r>
      <w:r w:rsidRPr="00A86DE8">
        <w:rPr>
          <w:rFonts w:ascii="Times New Roman" w:hAnsi="Times New Roman" w:cs="Times New Roman"/>
          <w:color w:val="auto"/>
          <w:sz w:val="20"/>
          <w:szCs w:val="20"/>
        </w:rPr>
        <w:instrText xml:space="preserve"> SEQ Tabela \* ARABIC </w:instrText>
      </w:r>
      <w:r w:rsidRPr="00A86DE8">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9</w:t>
      </w:r>
      <w:r w:rsidRPr="00A86DE8">
        <w:rPr>
          <w:rFonts w:ascii="Times New Roman" w:hAnsi="Times New Roman" w:cs="Times New Roman"/>
          <w:color w:val="auto"/>
          <w:sz w:val="20"/>
          <w:szCs w:val="20"/>
        </w:rPr>
        <w:fldChar w:fldCharType="end"/>
      </w:r>
      <w:r w:rsidRPr="00A86DE8">
        <w:rPr>
          <w:rFonts w:ascii="Times New Roman" w:hAnsi="Times New Roman" w:cs="Times New Roman"/>
          <w:color w:val="auto"/>
          <w:sz w:val="20"/>
          <w:szCs w:val="20"/>
        </w:rPr>
        <w:t xml:space="preserve"> Dane dotyczące</w:t>
      </w:r>
      <w:r w:rsidR="000C32E2">
        <w:rPr>
          <w:rFonts w:ascii="Times New Roman" w:hAnsi="Times New Roman" w:cs="Times New Roman"/>
          <w:color w:val="auto"/>
          <w:sz w:val="20"/>
          <w:szCs w:val="20"/>
        </w:rPr>
        <w:t xml:space="preserve"> przeciwdziałania</w:t>
      </w:r>
      <w:r>
        <w:rPr>
          <w:rFonts w:ascii="Times New Roman" w:hAnsi="Times New Roman" w:cs="Times New Roman"/>
          <w:color w:val="auto"/>
          <w:sz w:val="20"/>
          <w:szCs w:val="20"/>
        </w:rPr>
        <w:t xml:space="preserve"> przemocy w Gmi</w:t>
      </w:r>
      <w:r w:rsidRPr="00A86DE8">
        <w:rPr>
          <w:rFonts w:ascii="Times New Roman" w:hAnsi="Times New Roman" w:cs="Times New Roman"/>
          <w:color w:val="auto"/>
          <w:sz w:val="20"/>
          <w:szCs w:val="20"/>
        </w:rPr>
        <w:t>nie</w:t>
      </w:r>
      <w:r w:rsidR="000C32E2">
        <w:rPr>
          <w:rFonts w:ascii="Times New Roman" w:hAnsi="Times New Roman" w:cs="Times New Roman"/>
          <w:color w:val="auto"/>
          <w:sz w:val="20"/>
          <w:szCs w:val="20"/>
        </w:rPr>
        <w:t xml:space="preserve"> i Mieście</w:t>
      </w:r>
      <w:r w:rsidRPr="00A86DE8">
        <w:rPr>
          <w:rFonts w:ascii="Times New Roman" w:hAnsi="Times New Roman" w:cs="Times New Roman"/>
          <w:color w:val="auto"/>
          <w:sz w:val="20"/>
          <w:szCs w:val="20"/>
        </w:rPr>
        <w:t xml:space="preserve"> Rudnik nad Sanem </w:t>
      </w:r>
      <w:r w:rsidR="000C32E2">
        <w:rPr>
          <w:rFonts w:ascii="Times New Roman" w:hAnsi="Times New Roman" w:cs="Times New Roman"/>
          <w:color w:val="auto"/>
          <w:sz w:val="20"/>
          <w:szCs w:val="20"/>
        </w:rPr>
        <w:br/>
      </w:r>
      <w:r w:rsidRPr="00A86DE8">
        <w:rPr>
          <w:rFonts w:ascii="Times New Roman" w:hAnsi="Times New Roman" w:cs="Times New Roman"/>
          <w:color w:val="auto"/>
          <w:sz w:val="20"/>
          <w:szCs w:val="20"/>
        </w:rPr>
        <w:t>w latach 2016</w:t>
      </w:r>
      <w:r w:rsidR="000C32E2">
        <w:rPr>
          <w:rFonts w:ascii="Times New Roman" w:hAnsi="Times New Roman" w:cs="Times New Roman"/>
          <w:color w:val="auto"/>
          <w:sz w:val="20"/>
          <w:szCs w:val="20"/>
        </w:rPr>
        <w:t xml:space="preserve"> </w:t>
      </w:r>
      <w:r w:rsidRPr="00A86DE8">
        <w:rPr>
          <w:rFonts w:ascii="Times New Roman" w:hAnsi="Times New Roman" w:cs="Times New Roman"/>
          <w:color w:val="auto"/>
          <w:sz w:val="20"/>
          <w:szCs w:val="20"/>
        </w:rPr>
        <w:t>-</w:t>
      </w:r>
      <w:r w:rsidR="000C32E2">
        <w:rPr>
          <w:rFonts w:ascii="Times New Roman" w:hAnsi="Times New Roman" w:cs="Times New Roman"/>
          <w:color w:val="auto"/>
          <w:sz w:val="20"/>
          <w:szCs w:val="20"/>
        </w:rPr>
        <w:t xml:space="preserve"> </w:t>
      </w:r>
      <w:r w:rsidRPr="00A86DE8">
        <w:rPr>
          <w:rFonts w:ascii="Times New Roman" w:hAnsi="Times New Roman" w:cs="Times New Roman"/>
          <w:color w:val="auto"/>
          <w:sz w:val="20"/>
          <w:szCs w:val="20"/>
        </w:rPr>
        <w:t>2019</w:t>
      </w:r>
      <w:bookmarkEnd w:id="1012"/>
    </w:p>
    <w:tbl>
      <w:tblPr>
        <w:tblStyle w:val="Tabela-Siatka"/>
        <w:tblW w:w="0" w:type="auto"/>
        <w:tblLook w:val="04A0" w:firstRow="1" w:lastRow="0" w:firstColumn="1" w:lastColumn="0" w:noHBand="0" w:noVBand="1"/>
      </w:tblPr>
      <w:tblGrid>
        <w:gridCol w:w="1170"/>
        <w:gridCol w:w="25"/>
        <w:gridCol w:w="1748"/>
        <w:gridCol w:w="1560"/>
        <w:gridCol w:w="1559"/>
        <w:gridCol w:w="1559"/>
        <w:gridCol w:w="1667"/>
      </w:tblGrid>
      <w:tr w:rsidR="00BD0AAC" w:rsidRPr="00344433" w:rsidTr="00487553">
        <w:trPr>
          <w:trHeight w:val="135"/>
        </w:trPr>
        <w:tc>
          <w:tcPr>
            <w:tcW w:w="2943" w:type="dxa"/>
            <w:gridSpan w:val="3"/>
            <w:vMerge w:val="restart"/>
            <w:shd w:val="clear" w:color="auto" w:fill="BFBFBF" w:themeFill="background1" w:themeFillShade="BF"/>
          </w:tcPr>
          <w:p w:rsidR="00BD0AAC" w:rsidRPr="00FC0C32" w:rsidRDefault="00BD0AAC" w:rsidP="00487553">
            <w:pPr>
              <w:jc w:val="center"/>
              <w:rPr>
                <w:rFonts w:ascii="Times New Roman" w:hAnsi="Times New Roman" w:cs="Times New Roman"/>
                <w:b/>
              </w:rPr>
            </w:pPr>
          </w:p>
        </w:tc>
        <w:tc>
          <w:tcPr>
            <w:tcW w:w="6345" w:type="dxa"/>
            <w:gridSpan w:val="4"/>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Liczba osób</w:t>
            </w:r>
          </w:p>
        </w:tc>
      </w:tr>
      <w:tr w:rsidR="00BD0AAC" w:rsidRPr="00344433" w:rsidTr="00487553">
        <w:trPr>
          <w:trHeight w:val="135"/>
        </w:trPr>
        <w:tc>
          <w:tcPr>
            <w:tcW w:w="2943" w:type="dxa"/>
            <w:gridSpan w:val="3"/>
            <w:vMerge/>
            <w:shd w:val="clear" w:color="auto" w:fill="BFBFBF" w:themeFill="background1" w:themeFillShade="BF"/>
          </w:tcPr>
          <w:p w:rsidR="00BD0AAC" w:rsidRPr="00FC0C32" w:rsidRDefault="00BD0AAC" w:rsidP="00487553">
            <w:pPr>
              <w:jc w:val="center"/>
              <w:rPr>
                <w:rFonts w:ascii="Times New Roman" w:hAnsi="Times New Roman" w:cs="Times New Roman"/>
                <w:b/>
              </w:rPr>
            </w:pPr>
          </w:p>
        </w:tc>
        <w:tc>
          <w:tcPr>
            <w:tcW w:w="1560" w:type="dxa"/>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2016</w:t>
            </w:r>
            <w:r w:rsidR="000C32E2">
              <w:rPr>
                <w:rFonts w:ascii="Times New Roman" w:hAnsi="Times New Roman" w:cs="Times New Roman"/>
                <w:b/>
              </w:rPr>
              <w:t xml:space="preserve"> </w:t>
            </w:r>
            <w:r w:rsidRPr="00FC0C32">
              <w:rPr>
                <w:rFonts w:ascii="Times New Roman" w:hAnsi="Times New Roman" w:cs="Times New Roman"/>
                <w:b/>
              </w:rPr>
              <w:t>r.</w:t>
            </w:r>
          </w:p>
        </w:tc>
        <w:tc>
          <w:tcPr>
            <w:tcW w:w="1559" w:type="dxa"/>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2017</w:t>
            </w:r>
            <w:r w:rsidR="000C32E2">
              <w:rPr>
                <w:rFonts w:ascii="Times New Roman" w:hAnsi="Times New Roman" w:cs="Times New Roman"/>
                <w:b/>
              </w:rPr>
              <w:t xml:space="preserve"> </w:t>
            </w:r>
            <w:r w:rsidRPr="00FC0C32">
              <w:rPr>
                <w:rFonts w:ascii="Times New Roman" w:hAnsi="Times New Roman" w:cs="Times New Roman"/>
                <w:b/>
              </w:rPr>
              <w:t>r.</w:t>
            </w:r>
          </w:p>
        </w:tc>
        <w:tc>
          <w:tcPr>
            <w:tcW w:w="1559" w:type="dxa"/>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2018</w:t>
            </w:r>
            <w:r w:rsidR="000C32E2">
              <w:rPr>
                <w:rFonts w:ascii="Times New Roman" w:hAnsi="Times New Roman" w:cs="Times New Roman"/>
                <w:b/>
              </w:rPr>
              <w:t xml:space="preserve"> </w:t>
            </w:r>
            <w:r w:rsidRPr="00FC0C32">
              <w:rPr>
                <w:rFonts w:ascii="Times New Roman" w:hAnsi="Times New Roman" w:cs="Times New Roman"/>
                <w:b/>
              </w:rPr>
              <w:t>r.</w:t>
            </w:r>
          </w:p>
        </w:tc>
        <w:tc>
          <w:tcPr>
            <w:tcW w:w="1667" w:type="dxa"/>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2019</w:t>
            </w:r>
            <w:r w:rsidR="000C32E2">
              <w:rPr>
                <w:rFonts w:ascii="Times New Roman" w:hAnsi="Times New Roman" w:cs="Times New Roman"/>
                <w:b/>
              </w:rPr>
              <w:t xml:space="preserve"> </w:t>
            </w:r>
            <w:r w:rsidRPr="00FC0C32">
              <w:rPr>
                <w:rFonts w:ascii="Times New Roman" w:hAnsi="Times New Roman" w:cs="Times New Roman"/>
                <w:b/>
              </w:rPr>
              <w:t>r.</w:t>
            </w:r>
          </w:p>
        </w:tc>
      </w:tr>
      <w:tr w:rsidR="00BD0AAC" w:rsidRPr="00344433" w:rsidTr="00487553">
        <w:tc>
          <w:tcPr>
            <w:tcW w:w="9288" w:type="dxa"/>
            <w:gridSpan w:val="7"/>
            <w:shd w:val="clear" w:color="auto" w:fill="808080" w:themeFill="background1" w:themeFillShade="80"/>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Procedury „Niebieskie Karty”</w:t>
            </w:r>
          </w:p>
        </w:tc>
      </w:tr>
      <w:tr w:rsidR="00BD0AAC" w:rsidRPr="00344433" w:rsidTr="00487553">
        <w:tc>
          <w:tcPr>
            <w:tcW w:w="2943" w:type="dxa"/>
            <w:gridSpan w:val="3"/>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Liczba wypełnionych formularzy „Niebieska Karta-A”</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32</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21</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17</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32</w:t>
            </w:r>
          </w:p>
        </w:tc>
      </w:tr>
      <w:tr w:rsidR="00BD0AAC" w:rsidRPr="00344433" w:rsidTr="00487553">
        <w:tc>
          <w:tcPr>
            <w:tcW w:w="2943" w:type="dxa"/>
            <w:gridSpan w:val="3"/>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Liczba wypełnionych formularzy „Niebieska Karta-C”</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26</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14</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15</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17</w:t>
            </w:r>
          </w:p>
        </w:tc>
      </w:tr>
      <w:tr w:rsidR="00BD0AAC" w:rsidRPr="00344433" w:rsidTr="00487553">
        <w:tc>
          <w:tcPr>
            <w:tcW w:w="2943" w:type="dxa"/>
            <w:gridSpan w:val="3"/>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Liczba wypełnionych formularzy „Niebieska Karta-D”</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21</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12</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13</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18</w:t>
            </w:r>
          </w:p>
        </w:tc>
      </w:tr>
      <w:tr w:rsidR="00BD0AAC" w:rsidRPr="00344433" w:rsidTr="00487553">
        <w:tc>
          <w:tcPr>
            <w:tcW w:w="2943" w:type="dxa"/>
            <w:gridSpan w:val="3"/>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lastRenderedPageBreak/>
              <w:t xml:space="preserve">Liczba prowadzonych przez grupy robocze spraw </w:t>
            </w:r>
            <w:r w:rsidR="00013367">
              <w:rPr>
                <w:rFonts w:ascii="Times New Roman" w:hAnsi="Times New Roman" w:cs="Times New Roman"/>
                <w:b/>
              </w:rPr>
              <w:br/>
            </w:r>
            <w:r w:rsidRPr="00FC0C32">
              <w:rPr>
                <w:rFonts w:ascii="Times New Roman" w:hAnsi="Times New Roman" w:cs="Times New Roman"/>
                <w:b/>
              </w:rPr>
              <w:t>w ramach procedury „Niebieskie Karty”</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31</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21</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19</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29</w:t>
            </w:r>
          </w:p>
        </w:tc>
      </w:tr>
      <w:tr w:rsidR="00BD0AAC" w:rsidRPr="00344433" w:rsidTr="00487553">
        <w:tc>
          <w:tcPr>
            <w:tcW w:w="2943" w:type="dxa"/>
            <w:gridSpan w:val="3"/>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Liczba zakończonych spraw w ramach procedury „Niebieskie Karty”</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24</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20</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9</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16</w:t>
            </w:r>
          </w:p>
        </w:tc>
      </w:tr>
      <w:tr w:rsidR="00BD0AAC" w:rsidRPr="00344433" w:rsidTr="00487553">
        <w:tc>
          <w:tcPr>
            <w:tcW w:w="1195" w:type="dxa"/>
            <w:gridSpan w:val="2"/>
            <w:vMerge w:val="restart"/>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w tym:</w:t>
            </w:r>
          </w:p>
        </w:tc>
        <w:tc>
          <w:tcPr>
            <w:tcW w:w="1748" w:type="dxa"/>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 xml:space="preserve">z powodu ustania przemocy </w:t>
            </w:r>
            <w:r w:rsidR="000C32E2">
              <w:rPr>
                <w:rFonts w:ascii="Times New Roman" w:hAnsi="Times New Roman" w:cs="Times New Roman"/>
                <w:b/>
              </w:rPr>
              <w:br/>
            </w:r>
            <w:r w:rsidRPr="00FC0C32">
              <w:rPr>
                <w:rFonts w:ascii="Times New Roman" w:hAnsi="Times New Roman" w:cs="Times New Roman"/>
                <w:b/>
              </w:rPr>
              <w:t>w rodzinie</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23</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0</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0</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15</w:t>
            </w:r>
          </w:p>
        </w:tc>
      </w:tr>
      <w:tr w:rsidR="00BD0AAC" w:rsidRPr="00344433" w:rsidTr="00487553">
        <w:tc>
          <w:tcPr>
            <w:tcW w:w="1195" w:type="dxa"/>
            <w:gridSpan w:val="2"/>
            <w:vMerge/>
            <w:shd w:val="clear" w:color="auto" w:fill="BFBFBF" w:themeFill="background1" w:themeFillShade="BF"/>
          </w:tcPr>
          <w:p w:rsidR="00BD0AAC" w:rsidRPr="00FC0C32" w:rsidRDefault="00BD0AAC" w:rsidP="00487553">
            <w:pPr>
              <w:jc w:val="center"/>
              <w:rPr>
                <w:rFonts w:ascii="Times New Roman" w:hAnsi="Times New Roman" w:cs="Times New Roman"/>
                <w:b/>
              </w:rPr>
            </w:pPr>
          </w:p>
        </w:tc>
        <w:tc>
          <w:tcPr>
            <w:tcW w:w="1748" w:type="dxa"/>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z powodu rozstrzygnięcia o braku zasadności podejmowania działań</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20</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9</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w:t>
            </w:r>
          </w:p>
        </w:tc>
      </w:tr>
      <w:tr w:rsidR="00BD0AAC" w:rsidRPr="00344433" w:rsidTr="00487553">
        <w:tc>
          <w:tcPr>
            <w:tcW w:w="9288" w:type="dxa"/>
            <w:gridSpan w:val="7"/>
            <w:shd w:val="clear" w:color="auto" w:fill="808080" w:themeFill="background1" w:themeFillShade="80"/>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Liczba osób dotkniętych przemocą</w:t>
            </w:r>
          </w:p>
        </w:tc>
      </w:tr>
      <w:tr w:rsidR="00BD0AAC" w:rsidRPr="00344433" w:rsidTr="00487553">
        <w:tc>
          <w:tcPr>
            <w:tcW w:w="2943" w:type="dxa"/>
            <w:gridSpan w:val="3"/>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 xml:space="preserve">Osoby dotknięte przemocą </w:t>
            </w:r>
            <w:r w:rsidR="000C32E2">
              <w:rPr>
                <w:rFonts w:ascii="Times New Roman" w:hAnsi="Times New Roman" w:cs="Times New Roman"/>
                <w:b/>
              </w:rPr>
              <w:br/>
            </w:r>
            <w:r w:rsidRPr="00FC0C32">
              <w:rPr>
                <w:rFonts w:ascii="Times New Roman" w:hAnsi="Times New Roman" w:cs="Times New Roman"/>
                <w:b/>
              </w:rPr>
              <w:t>w rodzinie ogółem</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65</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58</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45</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55</w:t>
            </w:r>
          </w:p>
        </w:tc>
      </w:tr>
      <w:tr w:rsidR="00BD0AAC" w:rsidRPr="00344433" w:rsidTr="00487553">
        <w:tc>
          <w:tcPr>
            <w:tcW w:w="1170" w:type="dxa"/>
            <w:vMerge w:val="restart"/>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w tym:</w:t>
            </w:r>
          </w:p>
        </w:tc>
        <w:tc>
          <w:tcPr>
            <w:tcW w:w="1773" w:type="dxa"/>
            <w:gridSpan w:val="2"/>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kobiety</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36</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27</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22</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31</w:t>
            </w:r>
          </w:p>
        </w:tc>
      </w:tr>
      <w:tr w:rsidR="00BD0AAC" w:rsidRPr="00344433" w:rsidTr="00487553">
        <w:tc>
          <w:tcPr>
            <w:tcW w:w="1170" w:type="dxa"/>
            <w:vMerge/>
            <w:shd w:val="clear" w:color="auto" w:fill="BFBFBF" w:themeFill="background1" w:themeFillShade="BF"/>
          </w:tcPr>
          <w:p w:rsidR="00BD0AAC" w:rsidRPr="00FC0C32" w:rsidRDefault="00BD0AAC" w:rsidP="00487553">
            <w:pPr>
              <w:pStyle w:val="Default"/>
              <w:jc w:val="center"/>
              <w:rPr>
                <w:rFonts w:ascii="Times New Roman" w:hAnsi="Times New Roman" w:cs="Times New Roman"/>
                <w:b/>
                <w:sz w:val="22"/>
                <w:szCs w:val="22"/>
              </w:rPr>
            </w:pPr>
          </w:p>
        </w:tc>
        <w:tc>
          <w:tcPr>
            <w:tcW w:w="1773" w:type="dxa"/>
            <w:gridSpan w:val="2"/>
            <w:shd w:val="clear" w:color="auto" w:fill="BFBFBF" w:themeFill="background1" w:themeFillShade="BF"/>
          </w:tcPr>
          <w:p w:rsidR="00BD0AAC" w:rsidRPr="00FC0C32" w:rsidRDefault="00BD0AAC" w:rsidP="00487553">
            <w:pPr>
              <w:pStyle w:val="Default"/>
              <w:jc w:val="center"/>
              <w:rPr>
                <w:rFonts w:ascii="Times New Roman" w:hAnsi="Times New Roman" w:cs="Times New Roman"/>
                <w:b/>
                <w:sz w:val="22"/>
                <w:szCs w:val="22"/>
              </w:rPr>
            </w:pPr>
            <w:r w:rsidRPr="00FC0C32">
              <w:rPr>
                <w:rFonts w:ascii="Times New Roman" w:hAnsi="Times New Roman" w:cs="Times New Roman"/>
                <w:b/>
                <w:sz w:val="22"/>
                <w:szCs w:val="22"/>
              </w:rPr>
              <w:t>mężczyźni</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11</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12</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4</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9</w:t>
            </w:r>
          </w:p>
        </w:tc>
      </w:tr>
      <w:tr w:rsidR="00BD0AAC" w:rsidRPr="00344433" w:rsidTr="00487553">
        <w:tc>
          <w:tcPr>
            <w:tcW w:w="1170" w:type="dxa"/>
            <w:vMerge/>
            <w:shd w:val="clear" w:color="auto" w:fill="BFBFBF" w:themeFill="background1" w:themeFillShade="BF"/>
          </w:tcPr>
          <w:p w:rsidR="00BD0AAC" w:rsidRPr="00FC0C32" w:rsidRDefault="00BD0AAC" w:rsidP="00487553">
            <w:pPr>
              <w:pStyle w:val="Default"/>
              <w:jc w:val="center"/>
              <w:rPr>
                <w:rFonts w:ascii="Times New Roman" w:hAnsi="Times New Roman" w:cs="Times New Roman"/>
                <w:b/>
                <w:sz w:val="22"/>
                <w:szCs w:val="22"/>
              </w:rPr>
            </w:pPr>
          </w:p>
        </w:tc>
        <w:tc>
          <w:tcPr>
            <w:tcW w:w="1773" w:type="dxa"/>
            <w:gridSpan w:val="2"/>
            <w:shd w:val="clear" w:color="auto" w:fill="BFBFBF" w:themeFill="background1" w:themeFillShade="BF"/>
          </w:tcPr>
          <w:p w:rsidR="00BD0AAC" w:rsidRPr="00FC0C32" w:rsidRDefault="00BD0AAC" w:rsidP="00487553">
            <w:pPr>
              <w:pStyle w:val="Default"/>
              <w:jc w:val="center"/>
              <w:rPr>
                <w:rFonts w:ascii="Times New Roman" w:hAnsi="Times New Roman" w:cs="Times New Roman"/>
                <w:b/>
                <w:sz w:val="22"/>
                <w:szCs w:val="22"/>
              </w:rPr>
            </w:pPr>
            <w:r w:rsidRPr="00FC0C32">
              <w:rPr>
                <w:rFonts w:ascii="Times New Roman" w:hAnsi="Times New Roman" w:cs="Times New Roman"/>
                <w:b/>
                <w:sz w:val="22"/>
                <w:szCs w:val="22"/>
              </w:rPr>
              <w:t>dzieci</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18</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19</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19</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15</w:t>
            </w:r>
          </w:p>
        </w:tc>
      </w:tr>
      <w:tr w:rsidR="00BD0AAC" w:rsidRPr="00344433" w:rsidTr="00487553">
        <w:tc>
          <w:tcPr>
            <w:tcW w:w="9288" w:type="dxa"/>
            <w:gridSpan w:val="7"/>
            <w:shd w:val="clear" w:color="auto" w:fill="808080" w:themeFill="background1" w:themeFillShade="80"/>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Liczba osób, co do których istnieje podejrzenie, że stosują przemoc w rodzinie</w:t>
            </w:r>
          </w:p>
        </w:tc>
      </w:tr>
      <w:tr w:rsidR="00BD0AAC" w:rsidRPr="00344433" w:rsidTr="00487553">
        <w:tc>
          <w:tcPr>
            <w:tcW w:w="2943" w:type="dxa"/>
            <w:gridSpan w:val="3"/>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Ogółem</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37</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21</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20</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32</w:t>
            </w:r>
          </w:p>
        </w:tc>
      </w:tr>
      <w:tr w:rsidR="00BD0AAC" w:rsidRPr="00344433" w:rsidTr="00487553">
        <w:tc>
          <w:tcPr>
            <w:tcW w:w="1195" w:type="dxa"/>
            <w:gridSpan w:val="2"/>
            <w:vMerge w:val="restart"/>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w tym:</w:t>
            </w:r>
          </w:p>
        </w:tc>
        <w:tc>
          <w:tcPr>
            <w:tcW w:w="1748" w:type="dxa"/>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kobiety</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5</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4</w:t>
            </w:r>
          </w:p>
        </w:tc>
      </w:tr>
      <w:tr w:rsidR="00BD0AAC" w:rsidRPr="00344433" w:rsidTr="00487553">
        <w:tc>
          <w:tcPr>
            <w:tcW w:w="1195" w:type="dxa"/>
            <w:gridSpan w:val="2"/>
            <w:vMerge/>
            <w:shd w:val="clear" w:color="auto" w:fill="BFBFBF" w:themeFill="background1" w:themeFillShade="BF"/>
          </w:tcPr>
          <w:p w:rsidR="00BD0AAC" w:rsidRPr="00FC0C32" w:rsidRDefault="00BD0AAC" w:rsidP="00487553">
            <w:pPr>
              <w:jc w:val="center"/>
              <w:rPr>
                <w:rFonts w:ascii="Times New Roman" w:hAnsi="Times New Roman" w:cs="Times New Roman"/>
                <w:b/>
              </w:rPr>
            </w:pPr>
          </w:p>
        </w:tc>
        <w:tc>
          <w:tcPr>
            <w:tcW w:w="1748" w:type="dxa"/>
            <w:shd w:val="clear" w:color="auto" w:fill="BFBFBF" w:themeFill="background1" w:themeFillShade="BF"/>
          </w:tcPr>
          <w:p w:rsidR="00BD0AAC" w:rsidRPr="00FC0C32" w:rsidRDefault="00BD0AAC" w:rsidP="00487553">
            <w:pPr>
              <w:jc w:val="center"/>
              <w:rPr>
                <w:rFonts w:ascii="Times New Roman" w:hAnsi="Times New Roman" w:cs="Times New Roman"/>
                <w:b/>
              </w:rPr>
            </w:pPr>
            <w:r w:rsidRPr="00FC0C32">
              <w:rPr>
                <w:rFonts w:ascii="Times New Roman" w:hAnsi="Times New Roman" w:cs="Times New Roman"/>
                <w:b/>
              </w:rPr>
              <w:t>mężczyźni</w:t>
            </w:r>
          </w:p>
        </w:tc>
        <w:tc>
          <w:tcPr>
            <w:tcW w:w="1560"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32</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20</w:t>
            </w:r>
          </w:p>
        </w:tc>
        <w:tc>
          <w:tcPr>
            <w:tcW w:w="1559"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19</w:t>
            </w:r>
          </w:p>
        </w:tc>
        <w:tc>
          <w:tcPr>
            <w:tcW w:w="1667" w:type="dxa"/>
          </w:tcPr>
          <w:p w:rsidR="00BD0AAC" w:rsidRPr="00FC0C32" w:rsidRDefault="00BD0AAC" w:rsidP="00487553">
            <w:pPr>
              <w:jc w:val="center"/>
              <w:rPr>
                <w:rFonts w:ascii="Times New Roman" w:hAnsi="Times New Roman" w:cs="Times New Roman"/>
              </w:rPr>
            </w:pPr>
            <w:r w:rsidRPr="00FC0C32">
              <w:rPr>
                <w:rFonts w:ascii="Times New Roman" w:hAnsi="Times New Roman" w:cs="Times New Roman"/>
              </w:rPr>
              <w:t>28</w:t>
            </w:r>
          </w:p>
        </w:tc>
      </w:tr>
    </w:tbl>
    <w:p w:rsidR="00BD0AAC" w:rsidRPr="00A86DE8" w:rsidRDefault="00A86DE8" w:rsidP="00A86DE8">
      <w:pPr>
        <w:spacing w:line="360" w:lineRule="auto"/>
        <w:jc w:val="center"/>
        <w:rPr>
          <w:rFonts w:ascii="Times New Roman" w:hAnsi="Times New Roman" w:cs="Times New Roman"/>
          <w:sz w:val="20"/>
          <w:szCs w:val="20"/>
        </w:rPr>
      </w:pPr>
      <w:r w:rsidRPr="00A86DE8">
        <w:rPr>
          <w:rFonts w:ascii="Times New Roman" w:hAnsi="Times New Roman" w:cs="Times New Roman"/>
          <w:sz w:val="20"/>
          <w:szCs w:val="20"/>
        </w:rPr>
        <w:t>Źródło: Opracowanie własne na podstawie danych Ośrodka Pomocy Społecznej w Rudniku nad Sanem</w:t>
      </w:r>
    </w:p>
    <w:p w:rsidR="00BD0AAC" w:rsidRPr="00510949" w:rsidRDefault="00BD0AAC" w:rsidP="00BD0AAC">
      <w:pPr>
        <w:spacing w:after="120" w:line="360" w:lineRule="auto"/>
        <w:ind w:firstLine="708"/>
        <w:jc w:val="both"/>
        <w:rPr>
          <w:rFonts w:ascii="Times New Roman" w:hAnsi="Times New Roman" w:cs="Times New Roman"/>
          <w:sz w:val="24"/>
          <w:szCs w:val="24"/>
        </w:rPr>
      </w:pPr>
      <w:r w:rsidRPr="00510949">
        <w:rPr>
          <w:rFonts w:ascii="Times New Roman" w:hAnsi="Times New Roman" w:cs="Times New Roman"/>
          <w:sz w:val="24"/>
          <w:szCs w:val="24"/>
        </w:rPr>
        <w:t xml:space="preserve">Zgodnie z zapisem </w:t>
      </w:r>
      <w:r w:rsidR="00FC0C32">
        <w:rPr>
          <w:rFonts w:ascii="Times New Roman" w:hAnsi="Times New Roman" w:cs="Times New Roman"/>
          <w:sz w:val="24"/>
          <w:szCs w:val="24"/>
        </w:rPr>
        <w:t>u</w:t>
      </w:r>
      <w:r w:rsidRPr="00510949">
        <w:rPr>
          <w:rFonts w:ascii="Times New Roman" w:hAnsi="Times New Roman" w:cs="Times New Roman"/>
          <w:sz w:val="24"/>
          <w:szCs w:val="24"/>
        </w:rPr>
        <w:t xml:space="preserve">stawy z dnia 29 lipca 2005 roku o przeciwdziałaniu przemocy </w:t>
      </w:r>
      <w:r w:rsidR="00D613DE">
        <w:rPr>
          <w:rFonts w:ascii="Times New Roman" w:hAnsi="Times New Roman" w:cs="Times New Roman"/>
          <w:sz w:val="24"/>
          <w:szCs w:val="24"/>
        </w:rPr>
        <w:br/>
      </w:r>
      <w:r w:rsidRPr="00510949">
        <w:rPr>
          <w:rFonts w:ascii="Times New Roman" w:hAnsi="Times New Roman" w:cs="Times New Roman"/>
          <w:sz w:val="24"/>
          <w:szCs w:val="24"/>
        </w:rPr>
        <w:t xml:space="preserve">w rodzinie, wszystkie osoby, które w związku z wykonywaniem swoich obowiązków służbowych lub zawodowych powzięły podejrzenie o popełnieniu przestępstwa przemocy </w:t>
      </w:r>
      <w:r w:rsidR="00D613DE">
        <w:rPr>
          <w:rFonts w:ascii="Times New Roman" w:hAnsi="Times New Roman" w:cs="Times New Roman"/>
          <w:sz w:val="24"/>
          <w:szCs w:val="24"/>
        </w:rPr>
        <w:br/>
      </w:r>
      <w:r w:rsidRPr="00510949">
        <w:rPr>
          <w:rFonts w:ascii="Times New Roman" w:hAnsi="Times New Roman" w:cs="Times New Roman"/>
          <w:sz w:val="24"/>
          <w:szCs w:val="24"/>
        </w:rPr>
        <w:t>w rodzinie mają obowiązek zawiadomienia Policji lub Prokuratury. Tym samym, zobowiązanymi do podejmowania działań w obszarze przeciwdziałania przemocy domowej są głównie pracownicy pomocy społecznej, ochrony zdrowia, edukacji, Sądu, Policji, G</w:t>
      </w:r>
      <w:r>
        <w:rPr>
          <w:rFonts w:ascii="Times New Roman" w:hAnsi="Times New Roman" w:cs="Times New Roman"/>
          <w:sz w:val="24"/>
          <w:szCs w:val="24"/>
        </w:rPr>
        <w:t xml:space="preserve">minnej </w:t>
      </w:r>
      <w:r w:rsidRPr="00510949">
        <w:rPr>
          <w:rFonts w:ascii="Times New Roman" w:hAnsi="Times New Roman" w:cs="Times New Roman"/>
          <w:sz w:val="24"/>
          <w:szCs w:val="24"/>
        </w:rPr>
        <w:t>K</w:t>
      </w:r>
      <w:r>
        <w:rPr>
          <w:rFonts w:ascii="Times New Roman" w:hAnsi="Times New Roman" w:cs="Times New Roman"/>
          <w:sz w:val="24"/>
          <w:szCs w:val="24"/>
        </w:rPr>
        <w:t xml:space="preserve">omisji Rozwiązywania </w:t>
      </w:r>
      <w:r w:rsidRPr="00510949">
        <w:rPr>
          <w:rFonts w:ascii="Times New Roman" w:hAnsi="Times New Roman" w:cs="Times New Roman"/>
          <w:sz w:val="24"/>
          <w:szCs w:val="24"/>
        </w:rPr>
        <w:t>P</w:t>
      </w:r>
      <w:r>
        <w:rPr>
          <w:rFonts w:ascii="Times New Roman" w:hAnsi="Times New Roman" w:cs="Times New Roman"/>
          <w:sz w:val="24"/>
          <w:szCs w:val="24"/>
        </w:rPr>
        <w:t xml:space="preserve">roblemów </w:t>
      </w:r>
      <w:r w:rsidRPr="00510949">
        <w:rPr>
          <w:rFonts w:ascii="Times New Roman" w:hAnsi="Times New Roman" w:cs="Times New Roman"/>
          <w:sz w:val="24"/>
          <w:szCs w:val="24"/>
        </w:rPr>
        <w:t>A</w:t>
      </w:r>
      <w:r>
        <w:rPr>
          <w:rFonts w:ascii="Times New Roman" w:hAnsi="Times New Roman" w:cs="Times New Roman"/>
          <w:sz w:val="24"/>
          <w:szCs w:val="24"/>
        </w:rPr>
        <w:t>lkoholowych</w:t>
      </w:r>
      <w:r w:rsidRPr="00510949">
        <w:rPr>
          <w:rFonts w:ascii="Times New Roman" w:hAnsi="Times New Roman" w:cs="Times New Roman"/>
          <w:sz w:val="24"/>
          <w:szCs w:val="24"/>
        </w:rPr>
        <w:t xml:space="preserve"> itp.</w:t>
      </w:r>
      <w:r>
        <w:rPr>
          <w:rFonts w:ascii="Times New Roman" w:hAnsi="Times New Roman" w:cs="Times New Roman"/>
          <w:sz w:val="24"/>
          <w:szCs w:val="24"/>
        </w:rPr>
        <w:t>.</w:t>
      </w:r>
      <w:r w:rsidRPr="00510949">
        <w:rPr>
          <w:rFonts w:ascii="Times New Roman" w:hAnsi="Times New Roman" w:cs="Times New Roman"/>
          <w:sz w:val="24"/>
          <w:szCs w:val="24"/>
        </w:rPr>
        <w:t xml:space="preserve"> Do jednych z ważniejszych form prowadzonego programu przeciwdziałania przemocy w rodzinie należy zaliczyć działania profilaktyczne, które są podejmowane przez realizatorów programu (rozpowszechnienie materiałów informacyjnych dot. przeciwdziałania przemocy oraz spotkania informacyjne ze społecznością lokalną). Dzięki powyższym działaniom podnoszona jest świadomość społeczności lokalnej dot. zjawiska przemocy w rodzinie </w:t>
      </w:r>
      <w:r>
        <w:rPr>
          <w:rFonts w:ascii="Times New Roman" w:hAnsi="Times New Roman" w:cs="Times New Roman"/>
          <w:sz w:val="24"/>
          <w:szCs w:val="24"/>
        </w:rPr>
        <w:br/>
      </w:r>
      <w:r w:rsidRPr="00510949">
        <w:rPr>
          <w:rFonts w:ascii="Times New Roman" w:hAnsi="Times New Roman" w:cs="Times New Roman"/>
          <w:sz w:val="24"/>
          <w:szCs w:val="24"/>
        </w:rPr>
        <w:t>i jej przeciwdziałania.</w:t>
      </w:r>
    </w:p>
    <w:p w:rsidR="00BD0AAC" w:rsidRPr="00510949" w:rsidRDefault="00BD0AAC" w:rsidP="00BD0AAC">
      <w:pPr>
        <w:spacing w:after="120" w:line="360" w:lineRule="auto"/>
        <w:ind w:firstLine="708"/>
        <w:jc w:val="both"/>
        <w:rPr>
          <w:rFonts w:ascii="Times New Roman" w:hAnsi="Times New Roman" w:cs="Times New Roman"/>
          <w:sz w:val="24"/>
          <w:szCs w:val="24"/>
        </w:rPr>
      </w:pPr>
      <w:r w:rsidRPr="00510949">
        <w:rPr>
          <w:rFonts w:ascii="Times New Roman" w:hAnsi="Times New Roman" w:cs="Times New Roman"/>
          <w:sz w:val="24"/>
          <w:szCs w:val="24"/>
        </w:rPr>
        <w:t xml:space="preserve">Do kolejnych pozytywnych efektów realizacji programu należy uznać podnoszenie kompetencji osób działających w zakresie przeciwdziałania przemocy oraz poprawiającą się </w:t>
      </w:r>
      <w:r>
        <w:rPr>
          <w:rFonts w:ascii="Times New Roman" w:hAnsi="Times New Roman" w:cs="Times New Roman"/>
          <w:sz w:val="24"/>
          <w:szCs w:val="24"/>
        </w:rPr>
        <w:br/>
      </w:r>
      <w:r w:rsidRPr="00510949">
        <w:rPr>
          <w:rFonts w:ascii="Times New Roman" w:hAnsi="Times New Roman" w:cs="Times New Roman"/>
          <w:sz w:val="24"/>
          <w:szCs w:val="24"/>
        </w:rPr>
        <w:lastRenderedPageBreak/>
        <w:t>z roku na rok współpracę członków Zespołu Interdyscyplinarnego oraz instytucji realizujących program.</w:t>
      </w:r>
    </w:p>
    <w:p w:rsidR="00BD0AAC" w:rsidRDefault="00BD0AAC" w:rsidP="00BD0AAC">
      <w:pPr>
        <w:spacing w:after="120" w:line="360" w:lineRule="auto"/>
        <w:ind w:firstLine="708"/>
        <w:jc w:val="both"/>
        <w:rPr>
          <w:rFonts w:ascii="Times New Roman" w:hAnsi="Times New Roman" w:cs="Times New Roman"/>
          <w:sz w:val="24"/>
          <w:szCs w:val="24"/>
        </w:rPr>
      </w:pPr>
      <w:r w:rsidRPr="00510949">
        <w:rPr>
          <w:rFonts w:ascii="Times New Roman" w:hAnsi="Times New Roman" w:cs="Times New Roman"/>
          <w:sz w:val="24"/>
          <w:szCs w:val="24"/>
        </w:rPr>
        <w:t>Działania podejmowane w poszczególnych latach w ramach poszczególny</w:t>
      </w:r>
      <w:r>
        <w:rPr>
          <w:rFonts w:ascii="Times New Roman" w:hAnsi="Times New Roman" w:cs="Times New Roman"/>
          <w:sz w:val="24"/>
          <w:szCs w:val="24"/>
        </w:rPr>
        <w:t>ch zadań na terenie gminy</w:t>
      </w:r>
      <w:r w:rsidRPr="00510949">
        <w:rPr>
          <w:rFonts w:ascii="Times New Roman" w:hAnsi="Times New Roman" w:cs="Times New Roman"/>
          <w:sz w:val="24"/>
          <w:szCs w:val="24"/>
        </w:rPr>
        <w:t xml:space="preserve"> poprzez różne instytucje publiczne przyczyniały się do uwrażliwienia społeczności lokalnej </w:t>
      </w:r>
      <w:r>
        <w:rPr>
          <w:rFonts w:ascii="Times New Roman" w:hAnsi="Times New Roman" w:cs="Times New Roman"/>
          <w:sz w:val="24"/>
          <w:szCs w:val="24"/>
        </w:rPr>
        <w:t>g</w:t>
      </w:r>
      <w:r w:rsidRPr="00510949">
        <w:rPr>
          <w:rFonts w:ascii="Times New Roman" w:hAnsi="Times New Roman" w:cs="Times New Roman"/>
          <w:sz w:val="24"/>
          <w:szCs w:val="24"/>
        </w:rPr>
        <w:t>miny na problem przemocy domowej, a także zmierzały w kierunku stworzenia oferty pomocowej adekwatnej do rozeznanych problemów oraz ich rozmiarów.</w:t>
      </w:r>
    </w:p>
    <w:p w:rsidR="00BD0AAC" w:rsidRPr="002866D3" w:rsidRDefault="00BD0AAC" w:rsidP="00BD0AAC">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terenie gminy funkcjonuje Ośrodek Interwencji Kryzysowej przy Caritas Diecezji Sandomierskiej. </w:t>
      </w:r>
      <w:r w:rsidRPr="002866D3">
        <w:rPr>
          <w:rFonts w:ascii="Times New Roman" w:hAnsi="Times New Roman" w:cs="Times New Roman"/>
          <w:sz w:val="24"/>
          <w:szCs w:val="24"/>
        </w:rPr>
        <w:t xml:space="preserve">Ośrodek Interwencji Kryzysowej to placówka otwarta na rozwój </w:t>
      </w:r>
      <w:r>
        <w:rPr>
          <w:rFonts w:ascii="Times New Roman" w:hAnsi="Times New Roman" w:cs="Times New Roman"/>
          <w:sz w:val="24"/>
          <w:szCs w:val="24"/>
        </w:rPr>
        <w:br/>
      </w:r>
      <w:r w:rsidRPr="002866D3">
        <w:rPr>
          <w:rFonts w:ascii="Times New Roman" w:hAnsi="Times New Roman" w:cs="Times New Roman"/>
          <w:sz w:val="24"/>
          <w:szCs w:val="24"/>
        </w:rPr>
        <w:t>i wspó</w:t>
      </w:r>
      <w:r>
        <w:rPr>
          <w:rFonts w:ascii="Times New Roman" w:hAnsi="Times New Roman" w:cs="Times New Roman"/>
          <w:sz w:val="24"/>
          <w:szCs w:val="24"/>
        </w:rPr>
        <w:t>łpracę ze środowiskiem lokalnym, w jej</w:t>
      </w:r>
      <w:r w:rsidRPr="002866D3">
        <w:rPr>
          <w:rFonts w:ascii="Times New Roman" w:hAnsi="Times New Roman" w:cs="Times New Roman"/>
          <w:sz w:val="24"/>
          <w:szCs w:val="24"/>
        </w:rPr>
        <w:t xml:space="preserve"> ramach </w:t>
      </w:r>
      <w:r>
        <w:rPr>
          <w:rFonts w:ascii="Times New Roman" w:hAnsi="Times New Roman" w:cs="Times New Roman"/>
          <w:sz w:val="24"/>
          <w:szCs w:val="24"/>
        </w:rPr>
        <w:t>od września 2008 r. realizowany jest</w:t>
      </w:r>
      <w:r w:rsidRPr="002866D3">
        <w:rPr>
          <w:rFonts w:ascii="Times New Roman" w:hAnsi="Times New Roman" w:cs="Times New Roman"/>
          <w:sz w:val="24"/>
          <w:szCs w:val="24"/>
        </w:rPr>
        <w:t xml:space="preserve"> Program Korekcyjno-Edukacyjny dla Sprawców Przemocy w Ro</w:t>
      </w:r>
      <w:r>
        <w:rPr>
          <w:rFonts w:ascii="Times New Roman" w:hAnsi="Times New Roman" w:cs="Times New Roman"/>
          <w:sz w:val="24"/>
          <w:szCs w:val="24"/>
        </w:rPr>
        <w:t xml:space="preserve">dzinie „Ocalić to, </w:t>
      </w:r>
      <w:r>
        <w:rPr>
          <w:rFonts w:ascii="Times New Roman" w:hAnsi="Times New Roman" w:cs="Times New Roman"/>
          <w:sz w:val="24"/>
          <w:szCs w:val="24"/>
        </w:rPr>
        <w:br/>
        <w:t>co zginęło”.</w:t>
      </w:r>
    </w:p>
    <w:p w:rsidR="00BD0AAC" w:rsidRDefault="00BD0AAC" w:rsidP="00BD0AAC">
      <w:pPr>
        <w:spacing w:line="360" w:lineRule="auto"/>
        <w:ind w:firstLine="708"/>
        <w:jc w:val="both"/>
        <w:rPr>
          <w:rFonts w:ascii="Times New Roman" w:hAnsi="Times New Roman" w:cs="Times New Roman"/>
          <w:sz w:val="24"/>
          <w:szCs w:val="24"/>
        </w:rPr>
      </w:pPr>
      <w:r w:rsidRPr="002866D3">
        <w:rPr>
          <w:rFonts w:ascii="Times New Roman" w:hAnsi="Times New Roman" w:cs="Times New Roman"/>
          <w:sz w:val="24"/>
          <w:szCs w:val="24"/>
        </w:rPr>
        <w:t xml:space="preserve">Prowadzone oddziaływania grupowe i indywidualne skierowane są do osób, które poprzez swoje postawy i zachowania straciły kontrolę nad sobą i samodzielnie nie potrafią odbudować więzi z rodziną. </w:t>
      </w:r>
      <w:r>
        <w:rPr>
          <w:rFonts w:ascii="Times New Roman" w:hAnsi="Times New Roman" w:cs="Times New Roman"/>
          <w:sz w:val="24"/>
          <w:szCs w:val="24"/>
        </w:rPr>
        <w:t xml:space="preserve">W </w:t>
      </w:r>
      <w:r w:rsidR="000C32E2">
        <w:rPr>
          <w:rFonts w:ascii="Times New Roman" w:hAnsi="Times New Roman" w:cs="Times New Roman"/>
          <w:sz w:val="24"/>
          <w:szCs w:val="24"/>
        </w:rPr>
        <w:t>O</w:t>
      </w:r>
      <w:r>
        <w:rPr>
          <w:rFonts w:ascii="Times New Roman" w:hAnsi="Times New Roman" w:cs="Times New Roman"/>
          <w:sz w:val="24"/>
          <w:szCs w:val="24"/>
        </w:rPr>
        <w:t>środku prowadzone są również psychoedukacja</w:t>
      </w:r>
      <w:r w:rsidRPr="002866D3">
        <w:rPr>
          <w:rFonts w:ascii="Times New Roman" w:hAnsi="Times New Roman" w:cs="Times New Roman"/>
          <w:sz w:val="24"/>
          <w:szCs w:val="24"/>
        </w:rPr>
        <w:t xml:space="preserve"> </w:t>
      </w:r>
      <w:r>
        <w:rPr>
          <w:rFonts w:ascii="Times New Roman" w:hAnsi="Times New Roman" w:cs="Times New Roman"/>
          <w:sz w:val="24"/>
          <w:szCs w:val="24"/>
        </w:rPr>
        <w:t>oraz</w:t>
      </w:r>
      <w:r w:rsidRPr="002866D3">
        <w:rPr>
          <w:rFonts w:ascii="Times New Roman" w:hAnsi="Times New Roman" w:cs="Times New Roman"/>
          <w:sz w:val="24"/>
          <w:szCs w:val="24"/>
        </w:rPr>
        <w:t xml:space="preserve"> warsztaty doskonalące umiejętności rodzicielskie pod nazwą „Szkoła dla Rodziców </w:t>
      </w:r>
      <w:r>
        <w:rPr>
          <w:rFonts w:ascii="Times New Roman" w:hAnsi="Times New Roman" w:cs="Times New Roman"/>
          <w:sz w:val="24"/>
          <w:szCs w:val="24"/>
        </w:rPr>
        <w:br/>
      </w:r>
      <w:r w:rsidRPr="002866D3">
        <w:rPr>
          <w:rFonts w:ascii="Times New Roman" w:hAnsi="Times New Roman" w:cs="Times New Roman"/>
          <w:sz w:val="24"/>
          <w:szCs w:val="24"/>
        </w:rPr>
        <w:t xml:space="preserve">i Wychowawców”. </w:t>
      </w:r>
    </w:p>
    <w:p w:rsidR="00BD0AAC" w:rsidRPr="00BD0AAC" w:rsidRDefault="00BD0AAC" w:rsidP="00984DA1">
      <w:pPr>
        <w:pStyle w:val="Akapitzlist"/>
        <w:keepNext/>
        <w:keepLines/>
        <w:numPr>
          <w:ilvl w:val="0"/>
          <w:numId w:val="29"/>
        </w:numPr>
        <w:spacing w:before="200" w:after="0"/>
        <w:contextualSpacing w:val="0"/>
        <w:outlineLvl w:val="2"/>
        <w:rPr>
          <w:rFonts w:asciiTheme="majorHAnsi" w:eastAsiaTheme="majorEastAsia" w:hAnsiTheme="majorHAnsi" w:cstheme="majorBidi"/>
          <w:b/>
          <w:bCs/>
          <w:vanish/>
          <w:color w:val="4F81BD" w:themeColor="accent1"/>
        </w:rPr>
      </w:pPr>
      <w:bookmarkStart w:id="1013" w:name="_Toc54020798"/>
      <w:bookmarkStart w:id="1014" w:name="_Toc54020906"/>
      <w:bookmarkStart w:id="1015" w:name="_Toc54021126"/>
      <w:bookmarkStart w:id="1016" w:name="_Toc54207906"/>
      <w:bookmarkStart w:id="1017" w:name="_Toc54277900"/>
      <w:bookmarkStart w:id="1018" w:name="_Toc54529918"/>
      <w:bookmarkStart w:id="1019" w:name="_Toc54546548"/>
      <w:bookmarkStart w:id="1020" w:name="_Toc54549312"/>
      <w:bookmarkStart w:id="1021" w:name="_Toc54549446"/>
      <w:bookmarkStart w:id="1022" w:name="_Toc54549580"/>
      <w:bookmarkStart w:id="1023" w:name="_Toc54625561"/>
      <w:bookmarkStart w:id="1024" w:name="_Toc54625699"/>
      <w:bookmarkStart w:id="1025" w:name="_Toc54716770"/>
      <w:bookmarkStart w:id="1026" w:name="_Toc54716911"/>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rsidR="00BD0AAC" w:rsidRPr="00BD0AAC" w:rsidRDefault="00BD0AAC" w:rsidP="00984DA1">
      <w:pPr>
        <w:pStyle w:val="Akapitzlist"/>
        <w:keepNext/>
        <w:keepLines/>
        <w:numPr>
          <w:ilvl w:val="0"/>
          <w:numId w:val="29"/>
        </w:numPr>
        <w:spacing w:before="200" w:after="0"/>
        <w:contextualSpacing w:val="0"/>
        <w:outlineLvl w:val="2"/>
        <w:rPr>
          <w:rFonts w:asciiTheme="majorHAnsi" w:eastAsiaTheme="majorEastAsia" w:hAnsiTheme="majorHAnsi" w:cstheme="majorBidi"/>
          <w:b/>
          <w:bCs/>
          <w:vanish/>
          <w:color w:val="4F81BD" w:themeColor="accent1"/>
        </w:rPr>
      </w:pPr>
      <w:bookmarkStart w:id="1027" w:name="_Toc54020799"/>
      <w:bookmarkStart w:id="1028" w:name="_Toc54020907"/>
      <w:bookmarkStart w:id="1029" w:name="_Toc54021127"/>
      <w:bookmarkStart w:id="1030" w:name="_Toc54207907"/>
      <w:bookmarkStart w:id="1031" w:name="_Toc54277901"/>
      <w:bookmarkStart w:id="1032" w:name="_Toc54529919"/>
      <w:bookmarkStart w:id="1033" w:name="_Toc54546549"/>
      <w:bookmarkStart w:id="1034" w:name="_Toc54549313"/>
      <w:bookmarkStart w:id="1035" w:name="_Toc54549447"/>
      <w:bookmarkStart w:id="1036" w:name="_Toc54549581"/>
      <w:bookmarkStart w:id="1037" w:name="_Toc54625562"/>
      <w:bookmarkStart w:id="1038" w:name="_Toc54625700"/>
      <w:bookmarkStart w:id="1039" w:name="_Toc54716771"/>
      <w:bookmarkStart w:id="1040" w:name="_Toc54716912"/>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rsidR="00BD0AAC" w:rsidRPr="00BD0AAC" w:rsidRDefault="00BD0AAC" w:rsidP="00984DA1">
      <w:pPr>
        <w:pStyle w:val="Akapitzlist"/>
        <w:keepNext/>
        <w:keepLines/>
        <w:numPr>
          <w:ilvl w:val="1"/>
          <w:numId w:val="29"/>
        </w:numPr>
        <w:spacing w:before="200" w:after="0"/>
        <w:contextualSpacing w:val="0"/>
        <w:outlineLvl w:val="2"/>
        <w:rPr>
          <w:rFonts w:asciiTheme="majorHAnsi" w:eastAsiaTheme="majorEastAsia" w:hAnsiTheme="majorHAnsi" w:cstheme="majorBidi"/>
          <w:b/>
          <w:bCs/>
          <w:vanish/>
          <w:color w:val="4F81BD" w:themeColor="accent1"/>
        </w:rPr>
      </w:pPr>
      <w:bookmarkStart w:id="1041" w:name="_Toc54020800"/>
      <w:bookmarkStart w:id="1042" w:name="_Toc54020908"/>
      <w:bookmarkStart w:id="1043" w:name="_Toc54021128"/>
      <w:bookmarkStart w:id="1044" w:name="_Toc54207908"/>
      <w:bookmarkStart w:id="1045" w:name="_Toc54277902"/>
      <w:bookmarkStart w:id="1046" w:name="_Toc54529920"/>
      <w:bookmarkStart w:id="1047" w:name="_Toc54546550"/>
      <w:bookmarkStart w:id="1048" w:name="_Toc54549314"/>
      <w:bookmarkStart w:id="1049" w:name="_Toc54549448"/>
      <w:bookmarkStart w:id="1050" w:name="_Toc54549582"/>
      <w:bookmarkStart w:id="1051" w:name="_Toc54625563"/>
      <w:bookmarkStart w:id="1052" w:name="_Toc54625701"/>
      <w:bookmarkStart w:id="1053" w:name="_Toc54716772"/>
      <w:bookmarkStart w:id="1054" w:name="_Toc54716913"/>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rsidR="00BD0AAC" w:rsidRPr="00BD0AAC" w:rsidRDefault="00BD0AAC" w:rsidP="00984DA1">
      <w:pPr>
        <w:pStyle w:val="Akapitzlist"/>
        <w:keepNext/>
        <w:keepLines/>
        <w:numPr>
          <w:ilvl w:val="1"/>
          <w:numId w:val="29"/>
        </w:numPr>
        <w:spacing w:before="200" w:after="0"/>
        <w:contextualSpacing w:val="0"/>
        <w:outlineLvl w:val="2"/>
        <w:rPr>
          <w:rFonts w:asciiTheme="majorHAnsi" w:eastAsiaTheme="majorEastAsia" w:hAnsiTheme="majorHAnsi" w:cstheme="majorBidi"/>
          <w:b/>
          <w:bCs/>
          <w:vanish/>
          <w:color w:val="4F81BD" w:themeColor="accent1"/>
        </w:rPr>
      </w:pPr>
      <w:bookmarkStart w:id="1055" w:name="_Toc54020801"/>
      <w:bookmarkStart w:id="1056" w:name="_Toc54020909"/>
      <w:bookmarkStart w:id="1057" w:name="_Toc54021129"/>
      <w:bookmarkStart w:id="1058" w:name="_Toc54207909"/>
      <w:bookmarkStart w:id="1059" w:name="_Toc54277903"/>
      <w:bookmarkStart w:id="1060" w:name="_Toc54529921"/>
      <w:bookmarkStart w:id="1061" w:name="_Toc54546551"/>
      <w:bookmarkStart w:id="1062" w:name="_Toc54549315"/>
      <w:bookmarkStart w:id="1063" w:name="_Toc54549449"/>
      <w:bookmarkStart w:id="1064" w:name="_Toc54549583"/>
      <w:bookmarkStart w:id="1065" w:name="_Toc54625564"/>
      <w:bookmarkStart w:id="1066" w:name="_Toc54625702"/>
      <w:bookmarkStart w:id="1067" w:name="_Toc54716773"/>
      <w:bookmarkStart w:id="1068" w:name="_Toc5471691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BD0AAC" w:rsidRPr="00BD0AAC" w:rsidRDefault="00BD0AAC" w:rsidP="00984DA1">
      <w:pPr>
        <w:pStyle w:val="Akapitzlist"/>
        <w:keepNext/>
        <w:keepLines/>
        <w:numPr>
          <w:ilvl w:val="1"/>
          <w:numId w:val="29"/>
        </w:numPr>
        <w:spacing w:before="200" w:after="0"/>
        <w:contextualSpacing w:val="0"/>
        <w:outlineLvl w:val="2"/>
        <w:rPr>
          <w:rFonts w:asciiTheme="majorHAnsi" w:eastAsiaTheme="majorEastAsia" w:hAnsiTheme="majorHAnsi" w:cstheme="majorBidi"/>
          <w:b/>
          <w:bCs/>
          <w:vanish/>
          <w:color w:val="4F81BD" w:themeColor="accent1"/>
        </w:rPr>
      </w:pPr>
      <w:bookmarkStart w:id="1069" w:name="_Toc54020802"/>
      <w:bookmarkStart w:id="1070" w:name="_Toc54020910"/>
      <w:bookmarkStart w:id="1071" w:name="_Toc54021130"/>
      <w:bookmarkStart w:id="1072" w:name="_Toc54207910"/>
      <w:bookmarkStart w:id="1073" w:name="_Toc54277904"/>
      <w:bookmarkStart w:id="1074" w:name="_Toc54529922"/>
      <w:bookmarkStart w:id="1075" w:name="_Toc54546552"/>
      <w:bookmarkStart w:id="1076" w:name="_Toc54549316"/>
      <w:bookmarkStart w:id="1077" w:name="_Toc54549450"/>
      <w:bookmarkStart w:id="1078" w:name="_Toc54549584"/>
      <w:bookmarkStart w:id="1079" w:name="_Toc54625565"/>
      <w:bookmarkStart w:id="1080" w:name="_Toc54625703"/>
      <w:bookmarkStart w:id="1081" w:name="_Toc54716774"/>
      <w:bookmarkStart w:id="1082" w:name="_Toc54716915"/>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rsidR="00BD0AAC" w:rsidRPr="00BD0AAC" w:rsidRDefault="00BD0AAC" w:rsidP="00984DA1">
      <w:pPr>
        <w:pStyle w:val="Akapitzlist"/>
        <w:keepNext/>
        <w:keepLines/>
        <w:numPr>
          <w:ilvl w:val="1"/>
          <w:numId w:val="29"/>
        </w:numPr>
        <w:spacing w:before="200" w:after="0"/>
        <w:contextualSpacing w:val="0"/>
        <w:outlineLvl w:val="2"/>
        <w:rPr>
          <w:rFonts w:asciiTheme="majorHAnsi" w:eastAsiaTheme="majorEastAsia" w:hAnsiTheme="majorHAnsi" w:cstheme="majorBidi"/>
          <w:b/>
          <w:bCs/>
          <w:vanish/>
          <w:color w:val="4F81BD" w:themeColor="accent1"/>
        </w:rPr>
      </w:pPr>
      <w:bookmarkStart w:id="1083" w:name="_Toc54020803"/>
      <w:bookmarkStart w:id="1084" w:name="_Toc54020911"/>
      <w:bookmarkStart w:id="1085" w:name="_Toc54021131"/>
      <w:bookmarkStart w:id="1086" w:name="_Toc54207911"/>
      <w:bookmarkStart w:id="1087" w:name="_Toc54277905"/>
      <w:bookmarkStart w:id="1088" w:name="_Toc54529923"/>
      <w:bookmarkStart w:id="1089" w:name="_Toc54546553"/>
      <w:bookmarkStart w:id="1090" w:name="_Toc54549317"/>
      <w:bookmarkStart w:id="1091" w:name="_Toc54549451"/>
      <w:bookmarkStart w:id="1092" w:name="_Toc54549585"/>
      <w:bookmarkStart w:id="1093" w:name="_Toc54625566"/>
      <w:bookmarkStart w:id="1094" w:name="_Toc54625704"/>
      <w:bookmarkStart w:id="1095" w:name="_Toc54716775"/>
      <w:bookmarkStart w:id="1096" w:name="_Toc54716916"/>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rsidR="00BD0AAC" w:rsidRPr="00BD0AAC" w:rsidRDefault="00BD0AAC" w:rsidP="00984DA1">
      <w:pPr>
        <w:pStyle w:val="Akapitzlist"/>
        <w:keepNext/>
        <w:keepLines/>
        <w:numPr>
          <w:ilvl w:val="1"/>
          <w:numId w:val="29"/>
        </w:numPr>
        <w:spacing w:before="200" w:after="0"/>
        <w:contextualSpacing w:val="0"/>
        <w:outlineLvl w:val="2"/>
        <w:rPr>
          <w:rFonts w:asciiTheme="majorHAnsi" w:eastAsiaTheme="majorEastAsia" w:hAnsiTheme="majorHAnsi" w:cstheme="majorBidi"/>
          <w:b/>
          <w:bCs/>
          <w:vanish/>
          <w:color w:val="4F81BD" w:themeColor="accent1"/>
        </w:rPr>
      </w:pPr>
      <w:bookmarkStart w:id="1097" w:name="_Toc54020804"/>
      <w:bookmarkStart w:id="1098" w:name="_Toc54020912"/>
      <w:bookmarkStart w:id="1099" w:name="_Toc54021132"/>
      <w:bookmarkStart w:id="1100" w:name="_Toc54207912"/>
      <w:bookmarkStart w:id="1101" w:name="_Toc54277906"/>
      <w:bookmarkStart w:id="1102" w:name="_Toc54529924"/>
      <w:bookmarkStart w:id="1103" w:name="_Toc54546554"/>
      <w:bookmarkStart w:id="1104" w:name="_Toc54549318"/>
      <w:bookmarkStart w:id="1105" w:name="_Toc54549452"/>
      <w:bookmarkStart w:id="1106" w:name="_Toc54549586"/>
      <w:bookmarkStart w:id="1107" w:name="_Toc54625567"/>
      <w:bookmarkStart w:id="1108" w:name="_Toc54625705"/>
      <w:bookmarkStart w:id="1109" w:name="_Toc54716776"/>
      <w:bookmarkStart w:id="1110" w:name="_Toc54716917"/>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rsidR="00BD0AAC" w:rsidRPr="00BD0AAC" w:rsidRDefault="00BD0AAC" w:rsidP="00984DA1">
      <w:pPr>
        <w:pStyle w:val="Akapitzlist"/>
        <w:keepNext/>
        <w:keepLines/>
        <w:numPr>
          <w:ilvl w:val="1"/>
          <w:numId w:val="29"/>
        </w:numPr>
        <w:spacing w:before="200" w:after="0"/>
        <w:contextualSpacing w:val="0"/>
        <w:outlineLvl w:val="2"/>
        <w:rPr>
          <w:rFonts w:asciiTheme="majorHAnsi" w:eastAsiaTheme="majorEastAsia" w:hAnsiTheme="majorHAnsi" w:cstheme="majorBidi"/>
          <w:b/>
          <w:bCs/>
          <w:vanish/>
          <w:color w:val="4F81BD" w:themeColor="accent1"/>
        </w:rPr>
      </w:pPr>
      <w:bookmarkStart w:id="1111" w:name="_Toc54020805"/>
      <w:bookmarkStart w:id="1112" w:name="_Toc54020913"/>
      <w:bookmarkStart w:id="1113" w:name="_Toc54021133"/>
      <w:bookmarkStart w:id="1114" w:name="_Toc54207913"/>
      <w:bookmarkStart w:id="1115" w:name="_Toc54277907"/>
      <w:bookmarkStart w:id="1116" w:name="_Toc54529925"/>
      <w:bookmarkStart w:id="1117" w:name="_Toc54546555"/>
      <w:bookmarkStart w:id="1118" w:name="_Toc54549319"/>
      <w:bookmarkStart w:id="1119" w:name="_Toc54549453"/>
      <w:bookmarkStart w:id="1120" w:name="_Toc54549587"/>
      <w:bookmarkStart w:id="1121" w:name="_Toc54625568"/>
      <w:bookmarkStart w:id="1122" w:name="_Toc54625706"/>
      <w:bookmarkStart w:id="1123" w:name="_Toc54716777"/>
      <w:bookmarkStart w:id="1124" w:name="_Toc54716918"/>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rsidR="00BD0AAC" w:rsidRPr="00BD0AAC" w:rsidRDefault="00BD0AAC" w:rsidP="00984DA1">
      <w:pPr>
        <w:pStyle w:val="Akapitzlist"/>
        <w:keepNext/>
        <w:keepLines/>
        <w:numPr>
          <w:ilvl w:val="1"/>
          <w:numId w:val="29"/>
        </w:numPr>
        <w:spacing w:before="200" w:after="0"/>
        <w:contextualSpacing w:val="0"/>
        <w:outlineLvl w:val="2"/>
        <w:rPr>
          <w:rFonts w:asciiTheme="majorHAnsi" w:eastAsiaTheme="majorEastAsia" w:hAnsiTheme="majorHAnsi" w:cstheme="majorBidi"/>
          <w:b/>
          <w:bCs/>
          <w:vanish/>
          <w:color w:val="4F81BD" w:themeColor="accent1"/>
        </w:rPr>
      </w:pPr>
      <w:bookmarkStart w:id="1125" w:name="_Toc54020806"/>
      <w:bookmarkStart w:id="1126" w:name="_Toc54020914"/>
      <w:bookmarkStart w:id="1127" w:name="_Toc54021134"/>
      <w:bookmarkStart w:id="1128" w:name="_Toc54207914"/>
      <w:bookmarkStart w:id="1129" w:name="_Toc54277908"/>
      <w:bookmarkStart w:id="1130" w:name="_Toc54529926"/>
      <w:bookmarkStart w:id="1131" w:name="_Toc54546556"/>
      <w:bookmarkStart w:id="1132" w:name="_Toc54549320"/>
      <w:bookmarkStart w:id="1133" w:name="_Toc54549454"/>
      <w:bookmarkStart w:id="1134" w:name="_Toc54549588"/>
      <w:bookmarkStart w:id="1135" w:name="_Toc54625569"/>
      <w:bookmarkStart w:id="1136" w:name="_Toc54625707"/>
      <w:bookmarkStart w:id="1137" w:name="_Toc54716778"/>
      <w:bookmarkStart w:id="1138" w:name="_Toc54716919"/>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rsidR="00BD0AAC" w:rsidRPr="00BD0AAC" w:rsidRDefault="00BD0AAC" w:rsidP="00984DA1">
      <w:pPr>
        <w:pStyle w:val="Akapitzlist"/>
        <w:keepNext/>
        <w:keepLines/>
        <w:numPr>
          <w:ilvl w:val="1"/>
          <w:numId w:val="29"/>
        </w:numPr>
        <w:spacing w:before="200" w:after="0"/>
        <w:contextualSpacing w:val="0"/>
        <w:outlineLvl w:val="2"/>
        <w:rPr>
          <w:rFonts w:asciiTheme="majorHAnsi" w:eastAsiaTheme="majorEastAsia" w:hAnsiTheme="majorHAnsi" w:cstheme="majorBidi"/>
          <w:b/>
          <w:bCs/>
          <w:vanish/>
          <w:color w:val="4F81BD" w:themeColor="accent1"/>
        </w:rPr>
      </w:pPr>
      <w:bookmarkStart w:id="1139" w:name="_Toc54020807"/>
      <w:bookmarkStart w:id="1140" w:name="_Toc54020915"/>
      <w:bookmarkStart w:id="1141" w:name="_Toc54021135"/>
      <w:bookmarkStart w:id="1142" w:name="_Toc54207915"/>
      <w:bookmarkStart w:id="1143" w:name="_Toc54277909"/>
      <w:bookmarkStart w:id="1144" w:name="_Toc54529927"/>
      <w:bookmarkStart w:id="1145" w:name="_Toc54546557"/>
      <w:bookmarkStart w:id="1146" w:name="_Toc54549321"/>
      <w:bookmarkStart w:id="1147" w:name="_Toc54549455"/>
      <w:bookmarkStart w:id="1148" w:name="_Toc54549589"/>
      <w:bookmarkStart w:id="1149" w:name="_Toc54625570"/>
      <w:bookmarkStart w:id="1150" w:name="_Toc54625708"/>
      <w:bookmarkStart w:id="1151" w:name="_Toc54716779"/>
      <w:bookmarkStart w:id="1152" w:name="_Toc54716920"/>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rsidR="00BD0AAC" w:rsidRPr="00BD0AAC" w:rsidRDefault="00BD0AAC" w:rsidP="00984DA1">
      <w:pPr>
        <w:pStyle w:val="Akapitzlist"/>
        <w:keepNext/>
        <w:keepLines/>
        <w:numPr>
          <w:ilvl w:val="1"/>
          <w:numId w:val="29"/>
        </w:numPr>
        <w:spacing w:before="200" w:after="0"/>
        <w:contextualSpacing w:val="0"/>
        <w:outlineLvl w:val="2"/>
        <w:rPr>
          <w:rFonts w:asciiTheme="majorHAnsi" w:eastAsiaTheme="majorEastAsia" w:hAnsiTheme="majorHAnsi" w:cstheme="majorBidi"/>
          <w:b/>
          <w:bCs/>
          <w:vanish/>
          <w:color w:val="4F81BD" w:themeColor="accent1"/>
        </w:rPr>
      </w:pPr>
      <w:bookmarkStart w:id="1153" w:name="_Toc54020808"/>
      <w:bookmarkStart w:id="1154" w:name="_Toc54020916"/>
      <w:bookmarkStart w:id="1155" w:name="_Toc54021136"/>
      <w:bookmarkStart w:id="1156" w:name="_Toc54207916"/>
      <w:bookmarkStart w:id="1157" w:name="_Toc54277910"/>
      <w:bookmarkStart w:id="1158" w:name="_Toc54529928"/>
      <w:bookmarkStart w:id="1159" w:name="_Toc54546558"/>
      <w:bookmarkStart w:id="1160" w:name="_Toc54549322"/>
      <w:bookmarkStart w:id="1161" w:name="_Toc54549456"/>
      <w:bookmarkStart w:id="1162" w:name="_Toc54549590"/>
      <w:bookmarkStart w:id="1163" w:name="_Toc54625571"/>
      <w:bookmarkStart w:id="1164" w:name="_Toc54625709"/>
      <w:bookmarkStart w:id="1165" w:name="_Toc54716780"/>
      <w:bookmarkStart w:id="1166" w:name="_Toc54716921"/>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rsidR="00BD0AAC" w:rsidRPr="00BD0AAC" w:rsidRDefault="00BD0AAC" w:rsidP="00984DA1">
      <w:pPr>
        <w:pStyle w:val="Akapitzlist"/>
        <w:keepNext/>
        <w:keepLines/>
        <w:numPr>
          <w:ilvl w:val="2"/>
          <w:numId w:val="29"/>
        </w:numPr>
        <w:spacing w:before="200" w:after="0"/>
        <w:contextualSpacing w:val="0"/>
        <w:outlineLvl w:val="2"/>
        <w:rPr>
          <w:rFonts w:asciiTheme="majorHAnsi" w:eastAsiaTheme="majorEastAsia" w:hAnsiTheme="majorHAnsi" w:cstheme="majorBidi"/>
          <w:b/>
          <w:bCs/>
          <w:vanish/>
          <w:color w:val="4F81BD" w:themeColor="accent1"/>
        </w:rPr>
      </w:pPr>
      <w:bookmarkStart w:id="1167" w:name="_Toc54020809"/>
      <w:bookmarkStart w:id="1168" w:name="_Toc54020917"/>
      <w:bookmarkStart w:id="1169" w:name="_Toc54021137"/>
      <w:bookmarkStart w:id="1170" w:name="_Toc54207917"/>
      <w:bookmarkStart w:id="1171" w:name="_Toc54277911"/>
      <w:bookmarkStart w:id="1172" w:name="_Toc54529929"/>
      <w:bookmarkStart w:id="1173" w:name="_Toc54546559"/>
      <w:bookmarkStart w:id="1174" w:name="_Toc54549323"/>
      <w:bookmarkStart w:id="1175" w:name="_Toc54549457"/>
      <w:bookmarkStart w:id="1176" w:name="_Toc54549591"/>
      <w:bookmarkStart w:id="1177" w:name="_Toc54625572"/>
      <w:bookmarkStart w:id="1178" w:name="_Toc54625710"/>
      <w:bookmarkStart w:id="1179" w:name="_Toc54716781"/>
      <w:bookmarkStart w:id="1180" w:name="_Toc54716922"/>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rsidR="00BD0AAC" w:rsidRPr="00BD0AAC" w:rsidRDefault="00BD0AAC" w:rsidP="00984DA1">
      <w:pPr>
        <w:pStyle w:val="Akapitzlist"/>
        <w:keepNext/>
        <w:keepLines/>
        <w:numPr>
          <w:ilvl w:val="2"/>
          <w:numId w:val="29"/>
        </w:numPr>
        <w:spacing w:before="200" w:after="0"/>
        <w:contextualSpacing w:val="0"/>
        <w:outlineLvl w:val="2"/>
        <w:rPr>
          <w:rFonts w:asciiTheme="majorHAnsi" w:eastAsiaTheme="majorEastAsia" w:hAnsiTheme="majorHAnsi" w:cstheme="majorBidi"/>
          <w:b/>
          <w:bCs/>
          <w:vanish/>
          <w:color w:val="4F81BD" w:themeColor="accent1"/>
        </w:rPr>
      </w:pPr>
      <w:bookmarkStart w:id="1181" w:name="_Toc54020810"/>
      <w:bookmarkStart w:id="1182" w:name="_Toc54020918"/>
      <w:bookmarkStart w:id="1183" w:name="_Toc54021138"/>
      <w:bookmarkStart w:id="1184" w:name="_Toc54207918"/>
      <w:bookmarkStart w:id="1185" w:name="_Toc54277912"/>
      <w:bookmarkStart w:id="1186" w:name="_Toc54529930"/>
      <w:bookmarkStart w:id="1187" w:name="_Toc54546560"/>
      <w:bookmarkStart w:id="1188" w:name="_Toc54549324"/>
      <w:bookmarkStart w:id="1189" w:name="_Toc54549458"/>
      <w:bookmarkStart w:id="1190" w:name="_Toc54549592"/>
      <w:bookmarkStart w:id="1191" w:name="_Toc54625573"/>
      <w:bookmarkStart w:id="1192" w:name="_Toc54625711"/>
      <w:bookmarkStart w:id="1193" w:name="_Toc54716782"/>
      <w:bookmarkStart w:id="1194" w:name="_Toc54716923"/>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rsidR="00BD0AAC" w:rsidRPr="00BD0AAC" w:rsidRDefault="00C41E1D" w:rsidP="00984DA1">
      <w:pPr>
        <w:pStyle w:val="Nagwek3"/>
        <w:numPr>
          <w:ilvl w:val="2"/>
          <w:numId w:val="29"/>
        </w:numPr>
        <w:spacing w:after="200"/>
        <w:ind w:left="567" w:hanging="567"/>
        <w:rPr>
          <w:rFonts w:ascii="Times New Roman" w:hAnsi="Times New Roman" w:cs="Times New Roman"/>
          <w:sz w:val="24"/>
          <w:szCs w:val="24"/>
        </w:rPr>
      </w:pPr>
      <w:r>
        <w:rPr>
          <w:rFonts w:ascii="Times New Roman" w:hAnsi="Times New Roman" w:cs="Times New Roman"/>
          <w:color w:val="auto"/>
          <w:sz w:val="24"/>
          <w:szCs w:val="24"/>
        </w:rPr>
        <w:t xml:space="preserve"> </w:t>
      </w:r>
      <w:bookmarkStart w:id="1195" w:name="_Toc54716924"/>
      <w:r w:rsidR="00BD0AAC" w:rsidRPr="00BD0AAC">
        <w:rPr>
          <w:rFonts w:ascii="Times New Roman" w:hAnsi="Times New Roman" w:cs="Times New Roman"/>
          <w:color w:val="auto"/>
          <w:sz w:val="24"/>
          <w:szCs w:val="24"/>
        </w:rPr>
        <w:t>Bezradność w sprawach opiekuńczo</w:t>
      </w:r>
      <w:r w:rsidR="00FC0C32">
        <w:rPr>
          <w:rFonts w:ascii="Times New Roman" w:hAnsi="Times New Roman" w:cs="Times New Roman"/>
          <w:color w:val="auto"/>
          <w:sz w:val="24"/>
          <w:szCs w:val="24"/>
        </w:rPr>
        <w:t xml:space="preserve"> </w:t>
      </w:r>
      <w:r w:rsidR="00BD0AAC" w:rsidRPr="00BD0AAC">
        <w:rPr>
          <w:rFonts w:ascii="Times New Roman" w:hAnsi="Times New Roman" w:cs="Times New Roman"/>
          <w:color w:val="auto"/>
          <w:sz w:val="24"/>
          <w:szCs w:val="24"/>
        </w:rPr>
        <w:t>-</w:t>
      </w:r>
      <w:r w:rsidR="00FC0C32">
        <w:rPr>
          <w:rFonts w:ascii="Times New Roman" w:hAnsi="Times New Roman" w:cs="Times New Roman"/>
          <w:color w:val="auto"/>
          <w:sz w:val="24"/>
          <w:szCs w:val="24"/>
        </w:rPr>
        <w:t xml:space="preserve"> </w:t>
      </w:r>
      <w:r w:rsidR="00BD0AAC" w:rsidRPr="00BD0AAC">
        <w:rPr>
          <w:rFonts w:ascii="Times New Roman" w:hAnsi="Times New Roman" w:cs="Times New Roman"/>
          <w:color w:val="auto"/>
          <w:sz w:val="24"/>
          <w:szCs w:val="24"/>
        </w:rPr>
        <w:t>wychowawczych</w:t>
      </w:r>
      <w:bookmarkEnd w:id="1195"/>
    </w:p>
    <w:p w:rsidR="00BD0AAC" w:rsidRDefault="00BD0AAC" w:rsidP="00BD0AAC">
      <w:pPr>
        <w:spacing w:after="120" w:line="360" w:lineRule="auto"/>
        <w:ind w:firstLine="708"/>
        <w:jc w:val="both"/>
        <w:rPr>
          <w:rFonts w:ascii="Times New Roman" w:hAnsi="Times New Roman" w:cs="Times New Roman"/>
          <w:sz w:val="24"/>
          <w:szCs w:val="24"/>
        </w:rPr>
      </w:pPr>
      <w:r w:rsidRPr="00CF6B6D">
        <w:rPr>
          <w:rFonts w:ascii="Times New Roman" w:hAnsi="Times New Roman" w:cs="Times New Roman"/>
          <w:sz w:val="24"/>
          <w:szCs w:val="24"/>
        </w:rPr>
        <w:t xml:space="preserve">Bezradność </w:t>
      </w:r>
      <w:r>
        <w:rPr>
          <w:rFonts w:ascii="Times New Roman" w:hAnsi="Times New Roman" w:cs="Times New Roman"/>
          <w:sz w:val="24"/>
          <w:szCs w:val="24"/>
        </w:rPr>
        <w:t>w sprawach opiekuńczo – wychowawczych</w:t>
      </w:r>
      <w:r w:rsidRPr="00CF6B6D">
        <w:rPr>
          <w:rFonts w:ascii="Times New Roman" w:hAnsi="Times New Roman" w:cs="Times New Roman"/>
          <w:sz w:val="24"/>
          <w:szCs w:val="24"/>
        </w:rPr>
        <w:t xml:space="preserve"> to kolejny objaw p</w:t>
      </w:r>
      <w:r>
        <w:rPr>
          <w:rFonts w:ascii="Times New Roman" w:hAnsi="Times New Roman" w:cs="Times New Roman"/>
          <w:sz w:val="24"/>
          <w:szCs w:val="24"/>
        </w:rPr>
        <w:t xml:space="preserve">atologii społecznej. Bezradność </w:t>
      </w:r>
      <w:r w:rsidRPr="00CF6B6D">
        <w:rPr>
          <w:rFonts w:ascii="Times New Roman" w:hAnsi="Times New Roman" w:cs="Times New Roman"/>
          <w:sz w:val="24"/>
          <w:szCs w:val="24"/>
        </w:rPr>
        <w:t>lub zaniedbania w sprawach opiekuńczo</w:t>
      </w:r>
      <w:r w:rsidR="00FC0C32">
        <w:rPr>
          <w:rFonts w:ascii="Times New Roman" w:hAnsi="Times New Roman" w:cs="Times New Roman"/>
          <w:sz w:val="24"/>
          <w:szCs w:val="24"/>
        </w:rPr>
        <w:t xml:space="preserve"> </w:t>
      </w:r>
      <w:r w:rsidRPr="00CF6B6D">
        <w:rPr>
          <w:rFonts w:ascii="Times New Roman" w:hAnsi="Times New Roman" w:cs="Times New Roman"/>
          <w:sz w:val="24"/>
          <w:szCs w:val="24"/>
        </w:rPr>
        <w:t>-</w:t>
      </w:r>
      <w:r w:rsidR="00FC0C32">
        <w:rPr>
          <w:rFonts w:ascii="Times New Roman" w:hAnsi="Times New Roman" w:cs="Times New Roman"/>
          <w:sz w:val="24"/>
          <w:szCs w:val="24"/>
        </w:rPr>
        <w:t xml:space="preserve"> </w:t>
      </w:r>
      <w:r w:rsidRPr="00CF6B6D">
        <w:rPr>
          <w:rFonts w:ascii="Times New Roman" w:hAnsi="Times New Roman" w:cs="Times New Roman"/>
          <w:sz w:val="24"/>
          <w:szCs w:val="24"/>
        </w:rPr>
        <w:t>wychowawczyc</w:t>
      </w:r>
      <w:r>
        <w:rPr>
          <w:rFonts w:ascii="Times New Roman" w:hAnsi="Times New Roman" w:cs="Times New Roman"/>
          <w:sz w:val="24"/>
          <w:szCs w:val="24"/>
        </w:rPr>
        <w:t xml:space="preserve">h powodują </w:t>
      </w:r>
      <w:r w:rsidR="000B758F">
        <w:rPr>
          <w:rFonts w:ascii="Times New Roman" w:hAnsi="Times New Roman" w:cs="Times New Roman"/>
          <w:sz w:val="24"/>
          <w:szCs w:val="24"/>
        </w:rPr>
        <w:t>nieprawidłowe funkcjonowanie</w:t>
      </w:r>
      <w:r>
        <w:rPr>
          <w:rFonts w:ascii="Times New Roman" w:hAnsi="Times New Roman" w:cs="Times New Roman"/>
          <w:sz w:val="24"/>
          <w:szCs w:val="24"/>
        </w:rPr>
        <w:t xml:space="preserve"> wielu </w:t>
      </w:r>
      <w:r w:rsidRPr="00CF6B6D">
        <w:rPr>
          <w:rFonts w:ascii="Times New Roman" w:hAnsi="Times New Roman" w:cs="Times New Roman"/>
          <w:sz w:val="24"/>
          <w:szCs w:val="24"/>
        </w:rPr>
        <w:t xml:space="preserve">rodzin. Na dysfunkcyjność mogą wpływać również </w:t>
      </w:r>
      <w:r>
        <w:rPr>
          <w:rFonts w:ascii="Times New Roman" w:hAnsi="Times New Roman" w:cs="Times New Roman"/>
          <w:sz w:val="24"/>
          <w:szCs w:val="24"/>
        </w:rPr>
        <w:t xml:space="preserve">inne </w:t>
      </w:r>
      <w:r w:rsidRPr="00CF6B6D">
        <w:rPr>
          <w:rFonts w:ascii="Times New Roman" w:hAnsi="Times New Roman" w:cs="Times New Roman"/>
          <w:sz w:val="24"/>
          <w:szCs w:val="24"/>
        </w:rPr>
        <w:t xml:space="preserve">problemy społeczne, </w:t>
      </w:r>
      <w:r>
        <w:rPr>
          <w:rFonts w:ascii="Times New Roman" w:hAnsi="Times New Roman" w:cs="Times New Roman"/>
          <w:sz w:val="24"/>
          <w:szCs w:val="24"/>
        </w:rPr>
        <w:t xml:space="preserve">jak np.: kłopoty </w:t>
      </w:r>
      <w:r w:rsidRPr="00CF6B6D">
        <w:rPr>
          <w:rFonts w:ascii="Times New Roman" w:hAnsi="Times New Roman" w:cs="Times New Roman"/>
          <w:sz w:val="24"/>
          <w:szCs w:val="24"/>
        </w:rPr>
        <w:t>materialne, ubóstwo, bezrobocie, niepełnosprawność dziecka, bądź rodziców, alkoholizm. W takich rodzinach rodzicom często brakuje umiejętnoś</w:t>
      </w:r>
      <w:r>
        <w:rPr>
          <w:rFonts w:ascii="Times New Roman" w:hAnsi="Times New Roman" w:cs="Times New Roman"/>
          <w:sz w:val="24"/>
          <w:szCs w:val="24"/>
        </w:rPr>
        <w:t xml:space="preserve">ci tworzenia właściwego klimatu </w:t>
      </w:r>
      <w:r w:rsidRPr="00CF6B6D">
        <w:rPr>
          <w:rFonts w:ascii="Times New Roman" w:hAnsi="Times New Roman" w:cs="Times New Roman"/>
          <w:sz w:val="24"/>
          <w:szCs w:val="24"/>
        </w:rPr>
        <w:t>życia rodzinnego, wzorców komunikacji, sposobów rozładowy</w:t>
      </w:r>
      <w:r>
        <w:rPr>
          <w:rFonts w:ascii="Times New Roman" w:hAnsi="Times New Roman" w:cs="Times New Roman"/>
          <w:sz w:val="24"/>
          <w:szCs w:val="24"/>
        </w:rPr>
        <w:t xml:space="preserve">wania napięć oraz dawania </w:t>
      </w:r>
      <w:r w:rsidRPr="00CF6B6D">
        <w:rPr>
          <w:rFonts w:ascii="Times New Roman" w:hAnsi="Times New Roman" w:cs="Times New Roman"/>
          <w:sz w:val="24"/>
          <w:szCs w:val="24"/>
        </w:rPr>
        <w:t>rodzinie poczucia bezpieczeństwa,</w:t>
      </w:r>
      <w:r>
        <w:rPr>
          <w:rFonts w:ascii="Times New Roman" w:hAnsi="Times New Roman" w:cs="Times New Roman"/>
          <w:sz w:val="24"/>
          <w:szCs w:val="24"/>
        </w:rPr>
        <w:t xml:space="preserve"> także obdarzania dzieci uwagą. </w:t>
      </w:r>
    </w:p>
    <w:p w:rsidR="00BD0AAC" w:rsidRDefault="00BD0AAC" w:rsidP="00D613DE">
      <w:pPr>
        <w:spacing w:after="120" w:line="360" w:lineRule="auto"/>
        <w:ind w:firstLine="708"/>
        <w:jc w:val="both"/>
        <w:rPr>
          <w:rFonts w:ascii="Times New Roman" w:hAnsi="Times New Roman" w:cs="Times New Roman"/>
          <w:sz w:val="24"/>
          <w:szCs w:val="24"/>
        </w:rPr>
      </w:pPr>
      <w:r w:rsidRPr="00CF6B6D">
        <w:rPr>
          <w:rFonts w:ascii="Times New Roman" w:hAnsi="Times New Roman" w:cs="Times New Roman"/>
          <w:sz w:val="24"/>
          <w:szCs w:val="24"/>
        </w:rPr>
        <w:t>W wielu sytuacjach dzieci pochodz</w:t>
      </w:r>
      <w:r w:rsidR="000B758F">
        <w:rPr>
          <w:rFonts w:ascii="Times New Roman" w:hAnsi="Times New Roman" w:cs="Times New Roman"/>
          <w:sz w:val="24"/>
          <w:szCs w:val="24"/>
        </w:rPr>
        <w:t xml:space="preserve">ące z rodzin wieloproblemowych, </w:t>
      </w:r>
      <w:r w:rsidRPr="00CF6B6D">
        <w:rPr>
          <w:rFonts w:ascii="Times New Roman" w:hAnsi="Times New Roman" w:cs="Times New Roman"/>
          <w:sz w:val="24"/>
          <w:szCs w:val="24"/>
        </w:rPr>
        <w:t>większość</w:t>
      </w:r>
      <w:r>
        <w:rPr>
          <w:rFonts w:ascii="Times New Roman" w:hAnsi="Times New Roman" w:cs="Times New Roman"/>
          <w:sz w:val="24"/>
          <w:szCs w:val="24"/>
        </w:rPr>
        <w:t xml:space="preserve"> </w:t>
      </w:r>
      <w:r w:rsidRPr="00CF6B6D">
        <w:rPr>
          <w:rFonts w:ascii="Times New Roman" w:hAnsi="Times New Roman" w:cs="Times New Roman"/>
          <w:sz w:val="24"/>
          <w:szCs w:val="24"/>
        </w:rPr>
        <w:t>wolnego czasu spędzają wśród rówieśników na podwórku</w:t>
      </w:r>
      <w:r w:rsidR="000B758F">
        <w:rPr>
          <w:rFonts w:ascii="Times New Roman" w:hAnsi="Times New Roman" w:cs="Times New Roman"/>
          <w:sz w:val="24"/>
          <w:szCs w:val="24"/>
        </w:rPr>
        <w:t xml:space="preserve">. </w:t>
      </w:r>
      <w:r w:rsidRPr="00CF6B6D">
        <w:rPr>
          <w:rFonts w:ascii="Times New Roman" w:hAnsi="Times New Roman" w:cs="Times New Roman"/>
          <w:sz w:val="24"/>
          <w:szCs w:val="24"/>
        </w:rPr>
        <w:t xml:space="preserve">Takie dzieci czują, że </w:t>
      </w:r>
      <w:r w:rsidR="000B758F">
        <w:rPr>
          <w:rFonts w:ascii="Times New Roman" w:hAnsi="Times New Roman" w:cs="Times New Roman"/>
          <w:sz w:val="24"/>
          <w:szCs w:val="24"/>
        </w:rPr>
        <w:br/>
      </w:r>
      <w:r w:rsidRPr="00CF6B6D">
        <w:rPr>
          <w:rFonts w:ascii="Times New Roman" w:hAnsi="Times New Roman" w:cs="Times New Roman"/>
          <w:sz w:val="24"/>
          <w:szCs w:val="24"/>
        </w:rPr>
        <w:t>są odrzucone pr</w:t>
      </w:r>
      <w:r>
        <w:rPr>
          <w:rFonts w:ascii="Times New Roman" w:hAnsi="Times New Roman" w:cs="Times New Roman"/>
          <w:sz w:val="24"/>
          <w:szCs w:val="24"/>
        </w:rPr>
        <w:t>zez środowisko rodzinne</w:t>
      </w:r>
      <w:r w:rsidR="000C32E2">
        <w:rPr>
          <w:rFonts w:ascii="Times New Roman" w:hAnsi="Times New Roman" w:cs="Times New Roman"/>
          <w:sz w:val="24"/>
          <w:szCs w:val="24"/>
        </w:rPr>
        <w:t>,</w:t>
      </w:r>
      <w:r>
        <w:rPr>
          <w:rFonts w:ascii="Times New Roman" w:hAnsi="Times New Roman" w:cs="Times New Roman"/>
          <w:sz w:val="24"/>
          <w:szCs w:val="24"/>
        </w:rPr>
        <w:t xml:space="preserve"> dlatego </w:t>
      </w:r>
      <w:r w:rsidRPr="00CF6B6D">
        <w:rPr>
          <w:rFonts w:ascii="Times New Roman" w:hAnsi="Times New Roman" w:cs="Times New Roman"/>
          <w:sz w:val="24"/>
          <w:szCs w:val="24"/>
        </w:rPr>
        <w:t xml:space="preserve">zaczynają szukać akceptacji wśród rówieśników, często </w:t>
      </w:r>
      <w:r>
        <w:rPr>
          <w:rFonts w:ascii="Times New Roman" w:hAnsi="Times New Roman" w:cs="Times New Roman"/>
          <w:sz w:val="24"/>
          <w:szCs w:val="24"/>
        </w:rPr>
        <w:t xml:space="preserve">łączą się w grupy subkulturowe. </w:t>
      </w:r>
      <w:r w:rsidRPr="00CF6B6D">
        <w:rPr>
          <w:rFonts w:ascii="Times New Roman" w:hAnsi="Times New Roman" w:cs="Times New Roman"/>
          <w:sz w:val="24"/>
          <w:szCs w:val="24"/>
        </w:rPr>
        <w:t>Wówczas u takich dzieci zaczynają pojawiać się problemy w szkole, wagary, ucieczk</w:t>
      </w:r>
      <w:r w:rsidR="000B758F">
        <w:rPr>
          <w:rFonts w:ascii="Times New Roman" w:hAnsi="Times New Roman" w:cs="Times New Roman"/>
          <w:sz w:val="24"/>
          <w:szCs w:val="24"/>
        </w:rPr>
        <w:t>i z domu</w:t>
      </w:r>
      <w:r>
        <w:rPr>
          <w:rFonts w:ascii="Times New Roman" w:hAnsi="Times New Roman" w:cs="Times New Roman"/>
          <w:sz w:val="24"/>
          <w:szCs w:val="24"/>
        </w:rPr>
        <w:t xml:space="preserve"> </w:t>
      </w:r>
      <w:r w:rsidRPr="00CF6B6D">
        <w:rPr>
          <w:rFonts w:ascii="Times New Roman" w:hAnsi="Times New Roman" w:cs="Times New Roman"/>
          <w:sz w:val="24"/>
          <w:szCs w:val="24"/>
        </w:rPr>
        <w:t xml:space="preserve">oraz popadanie w konflikty </w:t>
      </w:r>
      <w:r w:rsidR="000B758F">
        <w:rPr>
          <w:rFonts w:ascii="Times New Roman" w:hAnsi="Times New Roman" w:cs="Times New Roman"/>
          <w:sz w:val="24"/>
          <w:szCs w:val="24"/>
        </w:rPr>
        <w:br/>
      </w:r>
      <w:r w:rsidR="00FC0C32">
        <w:rPr>
          <w:rFonts w:ascii="Times New Roman" w:hAnsi="Times New Roman" w:cs="Times New Roman"/>
          <w:sz w:val="24"/>
          <w:szCs w:val="24"/>
        </w:rPr>
        <w:t>z prawem oraz eksperymentowanie z używkami.</w:t>
      </w:r>
    </w:p>
    <w:p w:rsidR="00BD0AAC" w:rsidRDefault="00BD0AAC" w:rsidP="00BD0A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W latach 2016</w:t>
      </w:r>
      <w:r w:rsidR="00FC0C32">
        <w:rPr>
          <w:rFonts w:ascii="Times New Roman" w:hAnsi="Times New Roman" w:cs="Times New Roman"/>
          <w:sz w:val="24"/>
          <w:szCs w:val="24"/>
        </w:rPr>
        <w:t xml:space="preserve"> </w:t>
      </w:r>
      <w:r>
        <w:rPr>
          <w:rFonts w:ascii="Times New Roman" w:hAnsi="Times New Roman" w:cs="Times New Roman"/>
          <w:sz w:val="24"/>
          <w:szCs w:val="24"/>
        </w:rPr>
        <w:t>-</w:t>
      </w:r>
      <w:r w:rsidR="00FC0C32">
        <w:rPr>
          <w:rFonts w:ascii="Times New Roman" w:hAnsi="Times New Roman" w:cs="Times New Roman"/>
          <w:sz w:val="24"/>
          <w:szCs w:val="24"/>
        </w:rPr>
        <w:t xml:space="preserve"> </w:t>
      </w:r>
      <w:r>
        <w:rPr>
          <w:rFonts w:ascii="Times New Roman" w:hAnsi="Times New Roman" w:cs="Times New Roman"/>
          <w:sz w:val="24"/>
          <w:szCs w:val="24"/>
        </w:rPr>
        <w:t>2019 liczba rodzin korzystających z pomocy Ośrodka Pomocy Społecznej w Rudniku nad Sanem z powodu bezradności opiekuńczo</w:t>
      </w:r>
      <w:r w:rsidR="00FC0C32">
        <w:rPr>
          <w:rFonts w:ascii="Times New Roman" w:hAnsi="Times New Roman" w:cs="Times New Roman"/>
          <w:sz w:val="24"/>
          <w:szCs w:val="24"/>
        </w:rPr>
        <w:t xml:space="preserve"> </w:t>
      </w:r>
      <w:r>
        <w:rPr>
          <w:rFonts w:ascii="Times New Roman" w:hAnsi="Times New Roman" w:cs="Times New Roman"/>
          <w:sz w:val="24"/>
          <w:szCs w:val="24"/>
        </w:rPr>
        <w:t>-</w:t>
      </w:r>
      <w:r w:rsidR="00FC0C32">
        <w:rPr>
          <w:rFonts w:ascii="Times New Roman" w:hAnsi="Times New Roman" w:cs="Times New Roman"/>
          <w:sz w:val="24"/>
          <w:szCs w:val="24"/>
        </w:rPr>
        <w:t xml:space="preserve"> </w:t>
      </w:r>
      <w:r>
        <w:rPr>
          <w:rFonts w:ascii="Times New Roman" w:hAnsi="Times New Roman" w:cs="Times New Roman"/>
          <w:sz w:val="24"/>
          <w:szCs w:val="24"/>
        </w:rPr>
        <w:t>wychowawczej systematycznie się zmniejszała z 114 w 2016 roku do 96 w 2019 roku. Poniższa tabela przedstawia szczegółowe dane na ten temat.</w:t>
      </w:r>
    </w:p>
    <w:p w:rsidR="00D613DE" w:rsidRPr="00D613DE" w:rsidRDefault="00D613DE" w:rsidP="00D613DE">
      <w:pPr>
        <w:pStyle w:val="Legenda"/>
        <w:keepNext/>
        <w:jc w:val="center"/>
        <w:rPr>
          <w:rFonts w:ascii="Times New Roman" w:hAnsi="Times New Roman" w:cs="Times New Roman"/>
          <w:color w:val="auto"/>
          <w:sz w:val="20"/>
          <w:szCs w:val="20"/>
        </w:rPr>
      </w:pPr>
      <w:bookmarkStart w:id="1196" w:name="_Toc54716401"/>
      <w:r w:rsidRPr="00D613DE">
        <w:rPr>
          <w:rFonts w:ascii="Times New Roman" w:hAnsi="Times New Roman" w:cs="Times New Roman"/>
          <w:color w:val="auto"/>
          <w:sz w:val="20"/>
          <w:szCs w:val="20"/>
        </w:rPr>
        <w:t xml:space="preserve">Tabela </w:t>
      </w:r>
      <w:r w:rsidRPr="00D613DE">
        <w:rPr>
          <w:rFonts w:ascii="Times New Roman" w:hAnsi="Times New Roman" w:cs="Times New Roman"/>
          <w:color w:val="auto"/>
          <w:sz w:val="20"/>
          <w:szCs w:val="20"/>
        </w:rPr>
        <w:fldChar w:fldCharType="begin"/>
      </w:r>
      <w:r w:rsidRPr="00D613DE">
        <w:rPr>
          <w:rFonts w:ascii="Times New Roman" w:hAnsi="Times New Roman" w:cs="Times New Roman"/>
          <w:color w:val="auto"/>
          <w:sz w:val="20"/>
          <w:szCs w:val="20"/>
        </w:rPr>
        <w:instrText xml:space="preserve"> SEQ Tabela \* ARABIC </w:instrText>
      </w:r>
      <w:r w:rsidRPr="00D613DE">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10</w:t>
      </w:r>
      <w:r w:rsidRPr="00D613DE">
        <w:rPr>
          <w:rFonts w:ascii="Times New Roman" w:hAnsi="Times New Roman" w:cs="Times New Roman"/>
          <w:color w:val="auto"/>
          <w:sz w:val="20"/>
          <w:szCs w:val="20"/>
        </w:rPr>
        <w:fldChar w:fldCharType="end"/>
      </w:r>
      <w:r w:rsidRPr="00D613DE">
        <w:rPr>
          <w:rFonts w:ascii="Times New Roman" w:hAnsi="Times New Roman" w:cs="Times New Roman"/>
          <w:color w:val="auto"/>
          <w:sz w:val="20"/>
          <w:szCs w:val="20"/>
        </w:rPr>
        <w:t xml:space="preserve"> Liczba rodzin korzystających z pomocy społecznej z powodu bezradności opiekuńczo</w:t>
      </w:r>
      <w:r w:rsidR="000C32E2">
        <w:rPr>
          <w:rFonts w:ascii="Times New Roman" w:hAnsi="Times New Roman" w:cs="Times New Roman"/>
          <w:color w:val="auto"/>
          <w:sz w:val="20"/>
          <w:szCs w:val="20"/>
        </w:rPr>
        <w:br/>
      </w:r>
      <w:r w:rsidRPr="00D613DE">
        <w:rPr>
          <w:rFonts w:ascii="Times New Roman" w:hAnsi="Times New Roman" w:cs="Times New Roman"/>
          <w:color w:val="auto"/>
          <w:sz w:val="20"/>
          <w:szCs w:val="20"/>
        </w:rPr>
        <w:t>-</w:t>
      </w:r>
      <w:r w:rsidR="000C32E2">
        <w:rPr>
          <w:rFonts w:ascii="Times New Roman" w:hAnsi="Times New Roman" w:cs="Times New Roman"/>
          <w:color w:val="auto"/>
          <w:sz w:val="20"/>
          <w:szCs w:val="20"/>
        </w:rPr>
        <w:t xml:space="preserve"> </w:t>
      </w:r>
      <w:r w:rsidRPr="00D613DE">
        <w:rPr>
          <w:rFonts w:ascii="Times New Roman" w:hAnsi="Times New Roman" w:cs="Times New Roman"/>
          <w:color w:val="auto"/>
          <w:sz w:val="20"/>
          <w:szCs w:val="20"/>
        </w:rPr>
        <w:t>wychowawczej w latach 2016</w:t>
      </w:r>
      <w:r w:rsidR="000C32E2">
        <w:rPr>
          <w:rFonts w:ascii="Times New Roman" w:hAnsi="Times New Roman" w:cs="Times New Roman"/>
          <w:color w:val="auto"/>
          <w:sz w:val="20"/>
          <w:szCs w:val="20"/>
        </w:rPr>
        <w:t xml:space="preserve"> </w:t>
      </w:r>
      <w:r w:rsidRPr="00D613DE">
        <w:rPr>
          <w:rFonts w:ascii="Times New Roman" w:hAnsi="Times New Roman" w:cs="Times New Roman"/>
          <w:color w:val="auto"/>
          <w:sz w:val="20"/>
          <w:szCs w:val="20"/>
        </w:rPr>
        <w:t>-</w:t>
      </w:r>
      <w:r w:rsidR="000C32E2">
        <w:rPr>
          <w:rFonts w:ascii="Times New Roman" w:hAnsi="Times New Roman" w:cs="Times New Roman"/>
          <w:color w:val="auto"/>
          <w:sz w:val="20"/>
          <w:szCs w:val="20"/>
        </w:rPr>
        <w:t xml:space="preserve"> </w:t>
      </w:r>
      <w:r w:rsidRPr="00D613DE">
        <w:rPr>
          <w:rFonts w:ascii="Times New Roman" w:hAnsi="Times New Roman" w:cs="Times New Roman"/>
          <w:color w:val="auto"/>
          <w:sz w:val="20"/>
          <w:szCs w:val="20"/>
        </w:rPr>
        <w:t>2019</w:t>
      </w:r>
      <w:bookmarkEnd w:id="1196"/>
    </w:p>
    <w:tbl>
      <w:tblPr>
        <w:tblStyle w:val="Tabela-Siatka"/>
        <w:tblW w:w="0" w:type="auto"/>
        <w:tblLook w:val="04A0" w:firstRow="1" w:lastRow="0" w:firstColumn="1" w:lastColumn="0" w:noHBand="0" w:noVBand="1"/>
      </w:tblPr>
      <w:tblGrid>
        <w:gridCol w:w="792"/>
        <w:gridCol w:w="2151"/>
        <w:gridCol w:w="1560"/>
        <w:gridCol w:w="1559"/>
        <w:gridCol w:w="1559"/>
        <w:gridCol w:w="1559"/>
      </w:tblGrid>
      <w:tr w:rsidR="00BD0AAC" w:rsidTr="00487553">
        <w:trPr>
          <w:trHeight w:val="210"/>
        </w:trPr>
        <w:tc>
          <w:tcPr>
            <w:tcW w:w="2943" w:type="dxa"/>
            <w:gridSpan w:val="2"/>
            <w:vMerge w:val="restart"/>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sz w:val="24"/>
                <w:szCs w:val="24"/>
              </w:rPr>
            </w:pPr>
          </w:p>
        </w:tc>
        <w:tc>
          <w:tcPr>
            <w:tcW w:w="1560" w:type="dxa"/>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sz w:val="24"/>
                <w:szCs w:val="24"/>
              </w:rPr>
            </w:pPr>
            <w:r w:rsidRPr="009C64D6">
              <w:rPr>
                <w:rFonts w:ascii="Times New Roman" w:hAnsi="Times New Roman" w:cs="Times New Roman"/>
                <w:b/>
                <w:sz w:val="24"/>
                <w:szCs w:val="24"/>
              </w:rPr>
              <w:t>2016</w:t>
            </w:r>
          </w:p>
        </w:tc>
        <w:tc>
          <w:tcPr>
            <w:tcW w:w="1559" w:type="dxa"/>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sz w:val="24"/>
                <w:szCs w:val="24"/>
              </w:rPr>
            </w:pPr>
            <w:r w:rsidRPr="009C64D6">
              <w:rPr>
                <w:rFonts w:ascii="Times New Roman" w:hAnsi="Times New Roman" w:cs="Times New Roman"/>
                <w:b/>
                <w:sz w:val="24"/>
                <w:szCs w:val="24"/>
              </w:rPr>
              <w:t>2017</w:t>
            </w:r>
          </w:p>
        </w:tc>
        <w:tc>
          <w:tcPr>
            <w:tcW w:w="1559" w:type="dxa"/>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sz w:val="24"/>
                <w:szCs w:val="24"/>
              </w:rPr>
            </w:pPr>
            <w:r w:rsidRPr="009C64D6">
              <w:rPr>
                <w:rFonts w:ascii="Times New Roman" w:hAnsi="Times New Roman" w:cs="Times New Roman"/>
                <w:b/>
                <w:sz w:val="24"/>
                <w:szCs w:val="24"/>
              </w:rPr>
              <w:t>2018</w:t>
            </w:r>
          </w:p>
        </w:tc>
        <w:tc>
          <w:tcPr>
            <w:tcW w:w="1559" w:type="dxa"/>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sz w:val="24"/>
                <w:szCs w:val="24"/>
              </w:rPr>
            </w:pPr>
            <w:r w:rsidRPr="009C64D6">
              <w:rPr>
                <w:rFonts w:ascii="Times New Roman" w:hAnsi="Times New Roman" w:cs="Times New Roman"/>
                <w:b/>
                <w:sz w:val="24"/>
                <w:szCs w:val="24"/>
              </w:rPr>
              <w:t>2019</w:t>
            </w:r>
          </w:p>
        </w:tc>
      </w:tr>
      <w:tr w:rsidR="00BD0AAC" w:rsidTr="00487553">
        <w:trPr>
          <w:trHeight w:val="210"/>
        </w:trPr>
        <w:tc>
          <w:tcPr>
            <w:tcW w:w="2943" w:type="dxa"/>
            <w:gridSpan w:val="2"/>
            <w:vMerge/>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sz w:val="24"/>
                <w:szCs w:val="24"/>
              </w:rPr>
            </w:pPr>
          </w:p>
        </w:tc>
        <w:tc>
          <w:tcPr>
            <w:tcW w:w="1560" w:type="dxa"/>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rPr>
            </w:pPr>
            <w:r w:rsidRPr="009C64D6">
              <w:rPr>
                <w:rFonts w:ascii="Times New Roman" w:hAnsi="Times New Roman" w:cs="Times New Roman"/>
                <w:b/>
              </w:rPr>
              <w:t>Liczba rodzin</w:t>
            </w:r>
          </w:p>
        </w:tc>
        <w:tc>
          <w:tcPr>
            <w:tcW w:w="1559" w:type="dxa"/>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rPr>
            </w:pPr>
            <w:r w:rsidRPr="009C64D6">
              <w:rPr>
                <w:rFonts w:ascii="Times New Roman" w:hAnsi="Times New Roman" w:cs="Times New Roman"/>
                <w:b/>
              </w:rPr>
              <w:t>Liczba rodzin</w:t>
            </w:r>
          </w:p>
        </w:tc>
        <w:tc>
          <w:tcPr>
            <w:tcW w:w="1559" w:type="dxa"/>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rPr>
            </w:pPr>
            <w:r w:rsidRPr="009C64D6">
              <w:rPr>
                <w:rFonts w:ascii="Times New Roman" w:hAnsi="Times New Roman" w:cs="Times New Roman"/>
                <w:b/>
              </w:rPr>
              <w:t>Liczba rodzin</w:t>
            </w:r>
          </w:p>
        </w:tc>
        <w:tc>
          <w:tcPr>
            <w:tcW w:w="1559" w:type="dxa"/>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rPr>
            </w:pPr>
            <w:r w:rsidRPr="009C64D6">
              <w:rPr>
                <w:rFonts w:ascii="Times New Roman" w:hAnsi="Times New Roman" w:cs="Times New Roman"/>
                <w:b/>
              </w:rPr>
              <w:t>Liczba rodzin</w:t>
            </w:r>
          </w:p>
        </w:tc>
      </w:tr>
      <w:tr w:rsidR="00BD0AAC" w:rsidTr="00487553">
        <w:tc>
          <w:tcPr>
            <w:tcW w:w="2943" w:type="dxa"/>
            <w:gridSpan w:val="2"/>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sz w:val="24"/>
                <w:szCs w:val="24"/>
              </w:rPr>
            </w:pPr>
            <w:r w:rsidRPr="009C64D6">
              <w:rPr>
                <w:rFonts w:ascii="Times New Roman" w:hAnsi="Times New Roman" w:cs="Times New Roman"/>
                <w:b/>
                <w:sz w:val="24"/>
                <w:szCs w:val="24"/>
              </w:rPr>
              <w:t>Bezradność opiekuńczo-wychowawcza ogółem</w:t>
            </w:r>
          </w:p>
        </w:tc>
        <w:tc>
          <w:tcPr>
            <w:tcW w:w="1560"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1559"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559"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1559"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r>
      <w:tr w:rsidR="00BD0AAC" w:rsidTr="00487553">
        <w:tc>
          <w:tcPr>
            <w:tcW w:w="792" w:type="dxa"/>
            <w:vMerge w:val="restart"/>
            <w:shd w:val="clear" w:color="auto" w:fill="BFBFBF" w:themeFill="background1" w:themeFillShade="BF"/>
          </w:tcPr>
          <w:p w:rsidR="00BD0AAC" w:rsidRPr="009C64D6" w:rsidRDefault="000C32E2" w:rsidP="004875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w:t>
            </w:r>
            <w:r w:rsidR="00BD0AAC" w:rsidRPr="009C64D6">
              <w:rPr>
                <w:rFonts w:ascii="Times New Roman" w:hAnsi="Times New Roman" w:cs="Times New Roman"/>
                <w:b/>
                <w:sz w:val="24"/>
                <w:szCs w:val="24"/>
              </w:rPr>
              <w:t xml:space="preserve"> tym</w:t>
            </w:r>
          </w:p>
        </w:tc>
        <w:tc>
          <w:tcPr>
            <w:tcW w:w="2151" w:type="dxa"/>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sz w:val="24"/>
                <w:szCs w:val="24"/>
              </w:rPr>
            </w:pPr>
            <w:r w:rsidRPr="009C64D6">
              <w:rPr>
                <w:rFonts w:ascii="Times New Roman" w:hAnsi="Times New Roman" w:cs="Times New Roman"/>
                <w:b/>
                <w:sz w:val="24"/>
                <w:szCs w:val="24"/>
              </w:rPr>
              <w:t>Rodziny niepełne</w:t>
            </w:r>
          </w:p>
        </w:tc>
        <w:tc>
          <w:tcPr>
            <w:tcW w:w="1560"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559"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559"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559"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BD0AAC" w:rsidTr="00487553">
        <w:tc>
          <w:tcPr>
            <w:tcW w:w="792" w:type="dxa"/>
            <w:vMerge/>
            <w:shd w:val="clear" w:color="auto" w:fill="BFBFBF" w:themeFill="background1" w:themeFillShade="BF"/>
          </w:tcPr>
          <w:p w:rsidR="00BD0AAC" w:rsidRDefault="00BD0AAC" w:rsidP="00487553">
            <w:pPr>
              <w:spacing w:line="360" w:lineRule="auto"/>
              <w:jc w:val="center"/>
              <w:rPr>
                <w:rFonts w:ascii="Times New Roman" w:hAnsi="Times New Roman" w:cs="Times New Roman"/>
                <w:sz w:val="24"/>
                <w:szCs w:val="24"/>
              </w:rPr>
            </w:pPr>
          </w:p>
        </w:tc>
        <w:tc>
          <w:tcPr>
            <w:tcW w:w="2151" w:type="dxa"/>
            <w:shd w:val="clear" w:color="auto" w:fill="BFBFBF" w:themeFill="background1" w:themeFillShade="BF"/>
          </w:tcPr>
          <w:p w:rsidR="00BD0AAC" w:rsidRPr="009C64D6" w:rsidRDefault="00BD0AAC" w:rsidP="00487553">
            <w:pPr>
              <w:spacing w:line="360" w:lineRule="auto"/>
              <w:jc w:val="center"/>
              <w:rPr>
                <w:rFonts w:ascii="Times New Roman" w:hAnsi="Times New Roman" w:cs="Times New Roman"/>
                <w:b/>
                <w:sz w:val="24"/>
                <w:szCs w:val="24"/>
              </w:rPr>
            </w:pPr>
            <w:r w:rsidRPr="009C64D6">
              <w:rPr>
                <w:rFonts w:ascii="Times New Roman" w:hAnsi="Times New Roman" w:cs="Times New Roman"/>
                <w:b/>
                <w:sz w:val="24"/>
                <w:szCs w:val="24"/>
              </w:rPr>
              <w:t>Rodziny wielodzietne</w:t>
            </w:r>
          </w:p>
        </w:tc>
        <w:tc>
          <w:tcPr>
            <w:tcW w:w="1560"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559"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559"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559" w:type="dxa"/>
          </w:tcPr>
          <w:p w:rsidR="00BD0AAC" w:rsidRDefault="00BD0AAC" w:rsidP="00487553">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bl>
    <w:p w:rsidR="00BD0AAC" w:rsidRPr="00D613DE" w:rsidRDefault="00D613DE" w:rsidP="00D613DE">
      <w:pPr>
        <w:spacing w:line="360" w:lineRule="auto"/>
        <w:jc w:val="center"/>
        <w:rPr>
          <w:rFonts w:ascii="Times New Roman" w:hAnsi="Times New Roman" w:cs="Times New Roman"/>
          <w:sz w:val="20"/>
          <w:szCs w:val="20"/>
        </w:rPr>
      </w:pPr>
      <w:r w:rsidRPr="00D613DE">
        <w:rPr>
          <w:rFonts w:ascii="Times New Roman" w:hAnsi="Times New Roman" w:cs="Times New Roman"/>
          <w:sz w:val="20"/>
          <w:szCs w:val="20"/>
        </w:rPr>
        <w:t>Źródło: Opracowanie własne oparte na danych Ośrodka Pomocy Społecznej w Rudniku nad Sanem</w:t>
      </w:r>
    </w:p>
    <w:p w:rsidR="00BD0AAC" w:rsidRPr="00A86DE8" w:rsidRDefault="00BD0AAC" w:rsidP="00A86DE8">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ab/>
      </w:r>
      <w:r w:rsidRPr="002866D3">
        <w:rPr>
          <w:rFonts w:ascii="Times New Roman" w:hAnsi="Times New Roman" w:cs="Times New Roman"/>
          <w:sz w:val="24"/>
          <w:szCs w:val="24"/>
        </w:rPr>
        <w:t>Ośrodek Pomocy Społecznej, w swoich</w:t>
      </w:r>
      <w:r>
        <w:rPr>
          <w:rFonts w:ascii="Times New Roman" w:hAnsi="Times New Roman" w:cs="Times New Roman"/>
          <w:sz w:val="24"/>
          <w:szCs w:val="24"/>
        </w:rPr>
        <w:t xml:space="preserve"> działaniach dąży do utrzymania </w:t>
      </w:r>
      <w:r w:rsidRPr="002866D3">
        <w:rPr>
          <w:rFonts w:ascii="Times New Roman" w:hAnsi="Times New Roman" w:cs="Times New Roman"/>
          <w:sz w:val="24"/>
          <w:szCs w:val="24"/>
        </w:rPr>
        <w:t>dzieci w ich naturalnym środowisku. Prowadzone s</w:t>
      </w:r>
      <w:r>
        <w:rPr>
          <w:rFonts w:ascii="Times New Roman" w:hAnsi="Times New Roman" w:cs="Times New Roman"/>
          <w:sz w:val="24"/>
          <w:szCs w:val="24"/>
        </w:rPr>
        <w:t xml:space="preserve">ą działania profilaktyczne oraz </w:t>
      </w:r>
      <w:r w:rsidRPr="002866D3">
        <w:rPr>
          <w:rFonts w:ascii="Times New Roman" w:hAnsi="Times New Roman" w:cs="Times New Roman"/>
          <w:sz w:val="24"/>
          <w:szCs w:val="24"/>
        </w:rPr>
        <w:t>doskonalone są metody współpracy z rodziną w celu p</w:t>
      </w:r>
      <w:r>
        <w:rPr>
          <w:rFonts w:ascii="Times New Roman" w:hAnsi="Times New Roman" w:cs="Times New Roman"/>
          <w:sz w:val="24"/>
          <w:szCs w:val="24"/>
        </w:rPr>
        <w:t xml:space="preserve">ozostawienia dziecka w rodzinie biologicznej lub możliwości </w:t>
      </w:r>
      <w:r w:rsidRPr="002866D3">
        <w:rPr>
          <w:rFonts w:ascii="Times New Roman" w:hAnsi="Times New Roman" w:cs="Times New Roman"/>
          <w:sz w:val="24"/>
          <w:szCs w:val="24"/>
        </w:rPr>
        <w:t>jego powrotu z rodziny zastępc</w:t>
      </w:r>
      <w:r>
        <w:rPr>
          <w:rFonts w:ascii="Times New Roman" w:hAnsi="Times New Roman" w:cs="Times New Roman"/>
          <w:sz w:val="24"/>
          <w:szCs w:val="24"/>
        </w:rPr>
        <w:t xml:space="preserve">zej. Ośrodek prowadzi działania </w:t>
      </w:r>
      <w:r w:rsidRPr="002866D3">
        <w:rPr>
          <w:rFonts w:ascii="Times New Roman" w:hAnsi="Times New Roman" w:cs="Times New Roman"/>
          <w:sz w:val="24"/>
          <w:szCs w:val="24"/>
        </w:rPr>
        <w:t>wzmacniające kompetencje rodzicielskie.</w:t>
      </w:r>
      <w:r>
        <w:rPr>
          <w:rFonts w:ascii="Times New Roman" w:hAnsi="Times New Roman" w:cs="Times New Roman"/>
          <w:sz w:val="24"/>
          <w:szCs w:val="24"/>
        </w:rPr>
        <w:t xml:space="preserve"> Rodziny z problemem bezradności opiekuńczo</w:t>
      </w:r>
      <w:r w:rsidR="00FC0C32">
        <w:rPr>
          <w:rFonts w:ascii="Times New Roman" w:hAnsi="Times New Roman" w:cs="Times New Roman"/>
          <w:sz w:val="24"/>
          <w:szCs w:val="24"/>
        </w:rPr>
        <w:t xml:space="preserve"> </w:t>
      </w:r>
      <w:r>
        <w:rPr>
          <w:rFonts w:ascii="Times New Roman" w:hAnsi="Times New Roman" w:cs="Times New Roman"/>
          <w:sz w:val="24"/>
          <w:szCs w:val="24"/>
        </w:rPr>
        <w:t>-</w:t>
      </w:r>
      <w:r w:rsidR="00FC0C32">
        <w:rPr>
          <w:rFonts w:ascii="Times New Roman" w:hAnsi="Times New Roman" w:cs="Times New Roman"/>
          <w:sz w:val="24"/>
          <w:szCs w:val="24"/>
        </w:rPr>
        <w:t xml:space="preserve"> </w:t>
      </w:r>
      <w:r>
        <w:rPr>
          <w:rFonts w:ascii="Times New Roman" w:hAnsi="Times New Roman" w:cs="Times New Roman"/>
          <w:sz w:val="24"/>
          <w:szCs w:val="24"/>
        </w:rPr>
        <w:t xml:space="preserve">wychowawczej mogą liczyć </w:t>
      </w:r>
      <w:r w:rsidR="000B758F">
        <w:rPr>
          <w:rFonts w:ascii="Times New Roman" w:hAnsi="Times New Roman" w:cs="Times New Roman"/>
          <w:sz w:val="24"/>
          <w:szCs w:val="24"/>
        </w:rPr>
        <w:br/>
      </w:r>
      <w:r>
        <w:rPr>
          <w:rFonts w:ascii="Times New Roman" w:hAnsi="Times New Roman" w:cs="Times New Roman"/>
          <w:sz w:val="24"/>
          <w:szCs w:val="24"/>
        </w:rPr>
        <w:t xml:space="preserve">na wsparcie instytucjonalne w postaci przyznania asystenta rodziny, którego zadaniem między innymi jest nauczenie niewydolnych wychowawczo rodzin </w:t>
      </w:r>
      <w:r w:rsidRPr="00205834">
        <w:rPr>
          <w:rFonts w:ascii="Times New Roman" w:hAnsi="Times New Roman" w:cs="Times New Roman"/>
          <w:sz w:val="24"/>
          <w:szCs w:val="24"/>
        </w:rPr>
        <w:t>prawidłowego prowadzenia gosp</w:t>
      </w:r>
      <w:r>
        <w:rPr>
          <w:rFonts w:ascii="Times New Roman" w:hAnsi="Times New Roman" w:cs="Times New Roman"/>
          <w:sz w:val="24"/>
          <w:szCs w:val="24"/>
        </w:rPr>
        <w:t>odarstwa domowego, rozwiązywania problemów socjalnych bądź</w:t>
      </w:r>
      <w:r w:rsidR="00FC0C32">
        <w:rPr>
          <w:rFonts w:ascii="Times New Roman" w:hAnsi="Times New Roman" w:cs="Times New Roman"/>
          <w:sz w:val="24"/>
          <w:szCs w:val="24"/>
        </w:rPr>
        <w:t xml:space="preserve"> psychologicznych</w:t>
      </w:r>
      <w:r w:rsidR="000C32E2">
        <w:rPr>
          <w:rFonts w:ascii="Times New Roman" w:hAnsi="Times New Roman" w:cs="Times New Roman"/>
          <w:sz w:val="24"/>
          <w:szCs w:val="24"/>
        </w:rPr>
        <w:t>,</w:t>
      </w:r>
      <w:r w:rsidR="00FC0C32">
        <w:rPr>
          <w:rFonts w:ascii="Times New Roman" w:hAnsi="Times New Roman" w:cs="Times New Roman"/>
          <w:sz w:val="24"/>
          <w:szCs w:val="24"/>
        </w:rPr>
        <w:t xml:space="preserve"> czy</w:t>
      </w:r>
      <w:r w:rsidRPr="00205834">
        <w:rPr>
          <w:rFonts w:ascii="Times New Roman" w:hAnsi="Times New Roman" w:cs="Times New Roman"/>
          <w:sz w:val="24"/>
          <w:szCs w:val="24"/>
        </w:rPr>
        <w:t xml:space="preserve"> wychowawczych z dziećmi.</w:t>
      </w:r>
    </w:p>
    <w:p w:rsidR="00BD0AAC" w:rsidRPr="00BD0AAC" w:rsidRDefault="00BD0AAC" w:rsidP="00984DA1">
      <w:pPr>
        <w:pStyle w:val="Akapitzlist"/>
        <w:keepNext/>
        <w:keepLines/>
        <w:numPr>
          <w:ilvl w:val="0"/>
          <w:numId w:val="22"/>
        </w:numPr>
        <w:spacing w:before="200"/>
        <w:contextualSpacing w:val="0"/>
        <w:outlineLvl w:val="1"/>
        <w:rPr>
          <w:rFonts w:ascii="Times New Roman" w:eastAsiaTheme="majorEastAsia" w:hAnsi="Times New Roman" w:cs="Times New Roman"/>
          <w:b/>
          <w:bCs/>
          <w:vanish/>
          <w:sz w:val="24"/>
          <w:szCs w:val="24"/>
        </w:rPr>
      </w:pPr>
      <w:bookmarkStart w:id="1197" w:name="_Toc53323230"/>
      <w:bookmarkStart w:id="1198" w:name="_Toc54020812"/>
      <w:bookmarkStart w:id="1199" w:name="_Toc54020920"/>
      <w:bookmarkStart w:id="1200" w:name="_Toc54021140"/>
      <w:bookmarkStart w:id="1201" w:name="_Toc54207920"/>
      <w:bookmarkStart w:id="1202" w:name="_Toc54277914"/>
      <w:bookmarkStart w:id="1203" w:name="_Toc54529932"/>
      <w:bookmarkStart w:id="1204" w:name="_Toc54546562"/>
      <w:bookmarkStart w:id="1205" w:name="_Toc54549326"/>
      <w:bookmarkStart w:id="1206" w:name="_Toc54549460"/>
      <w:bookmarkStart w:id="1207" w:name="_Toc54549594"/>
      <w:bookmarkStart w:id="1208" w:name="_Toc54625575"/>
      <w:bookmarkStart w:id="1209" w:name="_Toc54625713"/>
      <w:bookmarkStart w:id="1210" w:name="_Toc54716784"/>
      <w:bookmarkStart w:id="1211" w:name="_Toc54716925"/>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rsidR="00BD0AAC" w:rsidRPr="00BD0AAC" w:rsidRDefault="00BD0AAC" w:rsidP="00984DA1">
      <w:pPr>
        <w:pStyle w:val="Akapitzlist"/>
        <w:keepNext/>
        <w:keepLines/>
        <w:numPr>
          <w:ilvl w:val="0"/>
          <w:numId w:val="22"/>
        </w:numPr>
        <w:spacing w:before="200"/>
        <w:contextualSpacing w:val="0"/>
        <w:outlineLvl w:val="1"/>
        <w:rPr>
          <w:rFonts w:ascii="Times New Roman" w:eastAsiaTheme="majorEastAsia" w:hAnsi="Times New Roman" w:cs="Times New Roman"/>
          <w:b/>
          <w:bCs/>
          <w:vanish/>
          <w:sz w:val="24"/>
          <w:szCs w:val="24"/>
        </w:rPr>
      </w:pPr>
      <w:bookmarkStart w:id="1212" w:name="_Toc54021141"/>
      <w:bookmarkStart w:id="1213" w:name="_Toc54207921"/>
      <w:bookmarkStart w:id="1214" w:name="_Toc54277915"/>
      <w:bookmarkStart w:id="1215" w:name="_Toc54529933"/>
      <w:bookmarkStart w:id="1216" w:name="_Toc54546563"/>
      <w:bookmarkStart w:id="1217" w:name="_Toc54549327"/>
      <w:bookmarkStart w:id="1218" w:name="_Toc54549461"/>
      <w:bookmarkStart w:id="1219" w:name="_Toc54549595"/>
      <w:bookmarkStart w:id="1220" w:name="_Toc54625576"/>
      <w:bookmarkStart w:id="1221" w:name="_Toc54625714"/>
      <w:bookmarkStart w:id="1222" w:name="_Toc54716785"/>
      <w:bookmarkStart w:id="1223" w:name="_Toc54716926"/>
      <w:bookmarkEnd w:id="1212"/>
      <w:bookmarkEnd w:id="1213"/>
      <w:bookmarkEnd w:id="1214"/>
      <w:bookmarkEnd w:id="1215"/>
      <w:bookmarkEnd w:id="1216"/>
      <w:bookmarkEnd w:id="1217"/>
      <w:bookmarkEnd w:id="1218"/>
      <w:bookmarkEnd w:id="1219"/>
      <w:bookmarkEnd w:id="1220"/>
      <w:bookmarkEnd w:id="1221"/>
      <w:bookmarkEnd w:id="1222"/>
      <w:bookmarkEnd w:id="1223"/>
    </w:p>
    <w:p w:rsidR="00BD0AAC" w:rsidRPr="00BD0AAC" w:rsidRDefault="00BD0AAC" w:rsidP="00984DA1">
      <w:pPr>
        <w:pStyle w:val="Akapitzlist"/>
        <w:keepNext/>
        <w:keepLines/>
        <w:numPr>
          <w:ilvl w:val="1"/>
          <w:numId w:val="22"/>
        </w:numPr>
        <w:spacing w:before="200"/>
        <w:contextualSpacing w:val="0"/>
        <w:outlineLvl w:val="1"/>
        <w:rPr>
          <w:rFonts w:ascii="Times New Roman" w:eastAsiaTheme="majorEastAsia" w:hAnsi="Times New Roman" w:cs="Times New Roman"/>
          <w:b/>
          <w:bCs/>
          <w:vanish/>
          <w:sz w:val="24"/>
          <w:szCs w:val="24"/>
        </w:rPr>
      </w:pPr>
      <w:bookmarkStart w:id="1224" w:name="_Toc54021142"/>
      <w:bookmarkStart w:id="1225" w:name="_Toc54207922"/>
      <w:bookmarkStart w:id="1226" w:name="_Toc54277916"/>
      <w:bookmarkStart w:id="1227" w:name="_Toc54529934"/>
      <w:bookmarkStart w:id="1228" w:name="_Toc54546564"/>
      <w:bookmarkStart w:id="1229" w:name="_Toc54549328"/>
      <w:bookmarkStart w:id="1230" w:name="_Toc54549462"/>
      <w:bookmarkStart w:id="1231" w:name="_Toc54549596"/>
      <w:bookmarkStart w:id="1232" w:name="_Toc54625577"/>
      <w:bookmarkStart w:id="1233" w:name="_Toc54625715"/>
      <w:bookmarkStart w:id="1234" w:name="_Toc54716786"/>
      <w:bookmarkStart w:id="1235" w:name="_Toc54716927"/>
      <w:bookmarkEnd w:id="1224"/>
      <w:bookmarkEnd w:id="1225"/>
      <w:bookmarkEnd w:id="1226"/>
      <w:bookmarkEnd w:id="1227"/>
      <w:bookmarkEnd w:id="1228"/>
      <w:bookmarkEnd w:id="1229"/>
      <w:bookmarkEnd w:id="1230"/>
      <w:bookmarkEnd w:id="1231"/>
      <w:bookmarkEnd w:id="1232"/>
      <w:bookmarkEnd w:id="1233"/>
      <w:bookmarkEnd w:id="1234"/>
      <w:bookmarkEnd w:id="1235"/>
    </w:p>
    <w:p w:rsidR="00BD0AAC" w:rsidRPr="00BD0AAC" w:rsidRDefault="00BD0AAC" w:rsidP="00984DA1">
      <w:pPr>
        <w:pStyle w:val="Akapitzlist"/>
        <w:keepNext/>
        <w:keepLines/>
        <w:numPr>
          <w:ilvl w:val="1"/>
          <w:numId w:val="22"/>
        </w:numPr>
        <w:spacing w:before="200"/>
        <w:contextualSpacing w:val="0"/>
        <w:outlineLvl w:val="1"/>
        <w:rPr>
          <w:rFonts w:ascii="Times New Roman" w:eastAsiaTheme="majorEastAsia" w:hAnsi="Times New Roman" w:cs="Times New Roman"/>
          <w:b/>
          <w:bCs/>
          <w:vanish/>
          <w:sz w:val="24"/>
          <w:szCs w:val="24"/>
        </w:rPr>
      </w:pPr>
      <w:bookmarkStart w:id="1236" w:name="_Toc54021143"/>
      <w:bookmarkStart w:id="1237" w:name="_Toc54207923"/>
      <w:bookmarkStart w:id="1238" w:name="_Toc54277917"/>
      <w:bookmarkStart w:id="1239" w:name="_Toc54529935"/>
      <w:bookmarkStart w:id="1240" w:name="_Toc54546565"/>
      <w:bookmarkStart w:id="1241" w:name="_Toc54549329"/>
      <w:bookmarkStart w:id="1242" w:name="_Toc54549463"/>
      <w:bookmarkStart w:id="1243" w:name="_Toc54549597"/>
      <w:bookmarkStart w:id="1244" w:name="_Toc54625578"/>
      <w:bookmarkStart w:id="1245" w:name="_Toc54625716"/>
      <w:bookmarkStart w:id="1246" w:name="_Toc54716787"/>
      <w:bookmarkStart w:id="1247" w:name="_Toc54716928"/>
      <w:bookmarkEnd w:id="1236"/>
      <w:bookmarkEnd w:id="1237"/>
      <w:bookmarkEnd w:id="1238"/>
      <w:bookmarkEnd w:id="1239"/>
      <w:bookmarkEnd w:id="1240"/>
      <w:bookmarkEnd w:id="1241"/>
      <w:bookmarkEnd w:id="1242"/>
      <w:bookmarkEnd w:id="1243"/>
      <w:bookmarkEnd w:id="1244"/>
      <w:bookmarkEnd w:id="1245"/>
      <w:bookmarkEnd w:id="1246"/>
      <w:bookmarkEnd w:id="1247"/>
    </w:p>
    <w:p w:rsidR="00BD0AAC" w:rsidRPr="00BD0AAC" w:rsidRDefault="00BD0AAC" w:rsidP="00984DA1">
      <w:pPr>
        <w:pStyle w:val="Akapitzlist"/>
        <w:keepNext/>
        <w:keepLines/>
        <w:numPr>
          <w:ilvl w:val="1"/>
          <w:numId w:val="22"/>
        </w:numPr>
        <w:spacing w:before="200"/>
        <w:contextualSpacing w:val="0"/>
        <w:outlineLvl w:val="1"/>
        <w:rPr>
          <w:rFonts w:ascii="Times New Roman" w:eastAsiaTheme="majorEastAsia" w:hAnsi="Times New Roman" w:cs="Times New Roman"/>
          <w:b/>
          <w:bCs/>
          <w:vanish/>
          <w:sz w:val="24"/>
          <w:szCs w:val="24"/>
        </w:rPr>
      </w:pPr>
      <w:bookmarkStart w:id="1248" w:name="_Toc54021144"/>
      <w:bookmarkStart w:id="1249" w:name="_Toc54207924"/>
      <w:bookmarkStart w:id="1250" w:name="_Toc54277918"/>
      <w:bookmarkStart w:id="1251" w:name="_Toc54529936"/>
      <w:bookmarkStart w:id="1252" w:name="_Toc54546566"/>
      <w:bookmarkStart w:id="1253" w:name="_Toc54549330"/>
      <w:bookmarkStart w:id="1254" w:name="_Toc54549464"/>
      <w:bookmarkStart w:id="1255" w:name="_Toc54549598"/>
      <w:bookmarkStart w:id="1256" w:name="_Toc54625579"/>
      <w:bookmarkStart w:id="1257" w:name="_Toc54625717"/>
      <w:bookmarkStart w:id="1258" w:name="_Toc54716788"/>
      <w:bookmarkStart w:id="1259" w:name="_Toc54716929"/>
      <w:bookmarkEnd w:id="1248"/>
      <w:bookmarkEnd w:id="1249"/>
      <w:bookmarkEnd w:id="1250"/>
      <w:bookmarkEnd w:id="1251"/>
      <w:bookmarkEnd w:id="1252"/>
      <w:bookmarkEnd w:id="1253"/>
      <w:bookmarkEnd w:id="1254"/>
      <w:bookmarkEnd w:id="1255"/>
      <w:bookmarkEnd w:id="1256"/>
      <w:bookmarkEnd w:id="1257"/>
      <w:bookmarkEnd w:id="1258"/>
      <w:bookmarkEnd w:id="1259"/>
    </w:p>
    <w:p w:rsidR="00BD0AAC" w:rsidRPr="00BD0AAC" w:rsidRDefault="00BD0AAC" w:rsidP="00984DA1">
      <w:pPr>
        <w:pStyle w:val="Akapitzlist"/>
        <w:keepNext/>
        <w:keepLines/>
        <w:numPr>
          <w:ilvl w:val="1"/>
          <w:numId w:val="22"/>
        </w:numPr>
        <w:spacing w:before="200"/>
        <w:contextualSpacing w:val="0"/>
        <w:outlineLvl w:val="1"/>
        <w:rPr>
          <w:rFonts w:ascii="Times New Roman" w:eastAsiaTheme="majorEastAsia" w:hAnsi="Times New Roman" w:cs="Times New Roman"/>
          <w:b/>
          <w:bCs/>
          <w:vanish/>
          <w:sz w:val="24"/>
          <w:szCs w:val="24"/>
        </w:rPr>
      </w:pPr>
      <w:bookmarkStart w:id="1260" w:name="_Toc54021145"/>
      <w:bookmarkStart w:id="1261" w:name="_Toc54207925"/>
      <w:bookmarkStart w:id="1262" w:name="_Toc54277919"/>
      <w:bookmarkStart w:id="1263" w:name="_Toc54529937"/>
      <w:bookmarkStart w:id="1264" w:name="_Toc54546567"/>
      <w:bookmarkStart w:id="1265" w:name="_Toc54549331"/>
      <w:bookmarkStart w:id="1266" w:name="_Toc54549465"/>
      <w:bookmarkStart w:id="1267" w:name="_Toc54549599"/>
      <w:bookmarkStart w:id="1268" w:name="_Toc54625580"/>
      <w:bookmarkStart w:id="1269" w:name="_Toc54625718"/>
      <w:bookmarkStart w:id="1270" w:name="_Toc54716789"/>
      <w:bookmarkStart w:id="1271" w:name="_Toc54716930"/>
      <w:bookmarkEnd w:id="1260"/>
      <w:bookmarkEnd w:id="1261"/>
      <w:bookmarkEnd w:id="1262"/>
      <w:bookmarkEnd w:id="1263"/>
      <w:bookmarkEnd w:id="1264"/>
      <w:bookmarkEnd w:id="1265"/>
      <w:bookmarkEnd w:id="1266"/>
      <w:bookmarkEnd w:id="1267"/>
      <w:bookmarkEnd w:id="1268"/>
      <w:bookmarkEnd w:id="1269"/>
      <w:bookmarkEnd w:id="1270"/>
      <w:bookmarkEnd w:id="1271"/>
    </w:p>
    <w:p w:rsidR="00BD0AAC" w:rsidRPr="00BD0AAC" w:rsidRDefault="00BD0AAC" w:rsidP="00984DA1">
      <w:pPr>
        <w:pStyle w:val="Akapitzlist"/>
        <w:keepNext/>
        <w:keepLines/>
        <w:numPr>
          <w:ilvl w:val="1"/>
          <w:numId w:val="22"/>
        </w:numPr>
        <w:spacing w:before="200"/>
        <w:contextualSpacing w:val="0"/>
        <w:outlineLvl w:val="1"/>
        <w:rPr>
          <w:rFonts w:ascii="Times New Roman" w:eastAsiaTheme="majorEastAsia" w:hAnsi="Times New Roman" w:cs="Times New Roman"/>
          <w:b/>
          <w:bCs/>
          <w:vanish/>
          <w:sz w:val="24"/>
          <w:szCs w:val="24"/>
        </w:rPr>
      </w:pPr>
      <w:bookmarkStart w:id="1272" w:name="_Toc54021146"/>
      <w:bookmarkStart w:id="1273" w:name="_Toc54207926"/>
      <w:bookmarkStart w:id="1274" w:name="_Toc54277920"/>
      <w:bookmarkStart w:id="1275" w:name="_Toc54529938"/>
      <w:bookmarkStart w:id="1276" w:name="_Toc54546568"/>
      <w:bookmarkStart w:id="1277" w:name="_Toc54549332"/>
      <w:bookmarkStart w:id="1278" w:name="_Toc54549466"/>
      <w:bookmarkStart w:id="1279" w:name="_Toc54549600"/>
      <w:bookmarkStart w:id="1280" w:name="_Toc54625581"/>
      <w:bookmarkStart w:id="1281" w:name="_Toc54625719"/>
      <w:bookmarkStart w:id="1282" w:name="_Toc54716790"/>
      <w:bookmarkStart w:id="1283" w:name="_Toc54716931"/>
      <w:bookmarkEnd w:id="1272"/>
      <w:bookmarkEnd w:id="1273"/>
      <w:bookmarkEnd w:id="1274"/>
      <w:bookmarkEnd w:id="1275"/>
      <w:bookmarkEnd w:id="1276"/>
      <w:bookmarkEnd w:id="1277"/>
      <w:bookmarkEnd w:id="1278"/>
      <w:bookmarkEnd w:id="1279"/>
      <w:bookmarkEnd w:id="1280"/>
      <w:bookmarkEnd w:id="1281"/>
      <w:bookmarkEnd w:id="1282"/>
      <w:bookmarkEnd w:id="1283"/>
    </w:p>
    <w:p w:rsidR="00BD0AAC" w:rsidRPr="00BD0AAC" w:rsidRDefault="00BD0AAC" w:rsidP="00984DA1">
      <w:pPr>
        <w:pStyle w:val="Akapitzlist"/>
        <w:keepNext/>
        <w:keepLines/>
        <w:numPr>
          <w:ilvl w:val="1"/>
          <w:numId w:val="22"/>
        </w:numPr>
        <w:spacing w:before="200"/>
        <w:contextualSpacing w:val="0"/>
        <w:outlineLvl w:val="1"/>
        <w:rPr>
          <w:rFonts w:ascii="Times New Roman" w:eastAsiaTheme="majorEastAsia" w:hAnsi="Times New Roman" w:cs="Times New Roman"/>
          <w:b/>
          <w:bCs/>
          <w:vanish/>
          <w:sz w:val="24"/>
          <w:szCs w:val="24"/>
        </w:rPr>
      </w:pPr>
      <w:bookmarkStart w:id="1284" w:name="_Toc54021147"/>
      <w:bookmarkStart w:id="1285" w:name="_Toc54207927"/>
      <w:bookmarkStart w:id="1286" w:name="_Toc54277921"/>
      <w:bookmarkStart w:id="1287" w:name="_Toc54529939"/>
      <w:bookmarkStart w:id="1288" w:name="_Toc54546569"/>
      <w:bookmarkStart w:id="1289" w:name="_Toc54549333"/>
      <w:bookmarkStart w:id="1290" w:name="_Toc54549467"/>
      <w:bookmarkStart w:id="1291" w:name="_Toc54549601"/>
      <w:bookmarkStart w:id="1292" w:name="_Toc54625582"/>
      <w:bookmarkStart w:id="1293" w:name="_Toc54625720"/>
      <w:bookmarkStart w:id="1294" w:name="_Toc54716791"/>
      <w:bookmarkStart w:id="1295" w:name="_Toc54716932"/>
      <w:bookmarkEnd w:id="1284"/>
      <w:bookmarkEnd w:id="1285"/>
      <w:bookmarkEnd w:id="1286"/>
      <w:bookmarkEnd w:id="1287"/>
      <w:bookmarkEnd w:id="1288"/>
      <w:bookmarkEnd w:id="1289"/>
      <w:bookmarkEnd w:id="1290"/>
      <w:bookmarkEnd w:id="1291"/>
      <w:bookmarkEnd w:id="1292"/>
      <w:bookmarkEnd w:id="1293"/>
      <w:bookmarkEnd w:id="1294"/>
      <w:bookmarkEnd w:id="1295"/>
    </w:p>
    <w:p w:rsidR="00BD0AAC" w:rsidRPr="00BD0AAC" w:rsidRDefault="00BD0AAC" w:rsidP="00984DA1">
      <w:pPr>
        <w:pStyle w:val="Akapitzlist"/>
        <w:keepNext/>
        <w:keepLines/>
        <w:numPr>
          <w:ilvl w:val="1"/>
          <w:numId w:val="22"/>
        </w:numPr>
        <w:spacing w:before="200"/>
        <w:contextualSpacing w:val="0"/>
        <w:outlineLvl w:val="1"/>
        <w:rPr>
          <w:rFonts w:ascii="Times New Roman" w:eastAsiaTheme="majorEastAsia" w:hAnsi="Times New Roman" w:cs="Times New Roman"/>
          <w:b/>
          <w:bCs/>
          <w:vanish/>
          <w:sz w:val="24"/>
          <w:szCs w:val="24"/>
        </w:rPr>
      </w:pPr>
      <w:bookmarkStart w:id="1296" w:name="_Toc54021148"/>
      <w:bookmarkStart w:id="1297" w:name="_Toc54207928"/>
      <w:bookmarkStart w:id="1298" w:name="_Toc54277922"/>
      <w:bookmarkStart w:id="1299" w:name="_Toc54529940"/>
      <w:bookmarkStart w:id="1300" w:name="_Toc54546570"/>
      <w:bookmarkStart w:id="1301" w:name="_Toc54549334"/>
      <w:bookmarkStart w:id="1302" w:name="_Toc54549468"/>
      <w:bookmarkStart w:id="1303" w:name="_Toc54549602"/>
      <w:bookmarkStart w:id="1304" w:name="_Toc54625583"/>
      <w:bookmarkStart w:id="1305" w:name="_Toc54625721"/>
      <w:bookmarkStart w:id="1306" w:name="_Toc54716792"/>
      <w:bookmarkStart w:id="1307" w:name="_Toc54716933"/>
      <w:bookmarkEnd w:id="1296"/>
      <w:bookmarkEnd w:id="1297"/>
      <w:bookmarkEnd w:id="1298"/>
      <w:bookmarkEnd w:id="1299"/>
      <w:bookmarkEnd w:id="1300"/>
      <w:bookmarkEnd w:id="1301"/>
      <w:bookmarkEnd w:id="1302"/>
      <w:bookmarkEnd w:id="1303"/>
      <w:bookmarkEnd w:id="1304"/>
      <w:bookmarkEnd w:id="1305"/>
      <w:bookmarkEnd w:id="1306"/>
      <w:bookmarkEnd w:id="1307"/>
    </w:p>
    <w:p w:rsidR="00BD0AAC" w:rsidRPr="00BD0AAC" w:rsidRDefault="00BD0AAC" w:rsidP="00984DA1">
      <w:pPr>
        <w:pStyle w:val="Akapitzlist"/>
        <w:keepNext/>
        <w:keepLines/>
        <w:numPr>
          <w:ilvl w:val="1"/>
          <w:numId w:val="22"/>
        </w:numPr>
        <w:spacing w:before="200"/>
        <w:contextualSpacing w:val="0"/>
        <w:outlineLvl w:val="1"/>
        <w:rPr>
          <w:rFonts w:ascii="Times New Roman" w:eastAsiaTheme="majorEastAsia" w:hAnsi="Times New Roman" w:cs="Times New Roman"/>
          <w:b/>
          <w:bCs/>
          <w:vanish/>
          <w:sz w:val="24"/>
          <w:szCs w:val="24"/>
        </w:rPr>
      </w:pPr>
      <w:bookmarkStart w:id="1308" w:name="_Toc54021149"/>
      <w:bookmarkStart w:id="1309" w:name="_Toc54207929"/>
      <w:bookmarkStart w:id="1310" w:name="_Toc54277923"/>
      <w:bookmarkStart w:id="1311" w:name="_Toc54529941"/>
      <w:bookmarkStart w:id="1312" w:name="_Toc54546571"/>
      <w:bookmarkStart w:id="1313" w:name="_Toc54549335"/>
      <w:bookmarkStart w:id="1314" w:name="_Toc54549469"/>
      <w:bookmarkStart w:id="1315" w:name="_Toc54549603"/>
      <w:bookmarkStart w:id="1316" w:name="_Toc54625584"/>
      <w:bookmarkStart w:id="1317" w:name="_Toc54625722"/>
      <w:bookmarkStart w:id="1318" w:name="_Toc54716793"/>
      <w:bookmarkStart w:id="1319" w:name="_Toc54716934"/>
      <w:bookmarkEnd w:id="1308"/>
      <w:bookmarkEnd w:id="1309"/>
      <w:bookmarkEnd w:id="1310"/>
      <w:bookmarkEnd w:id="1311"/>
      <w:bookmarkEnd w:id="1312"/>
      <w:bookmarkEnd w:id="1313"/>
      <w:bookmarkEnd w:id="1314"/>
      <w:bookmarkEnd w:id="1315"/>
      <w:bookmarkEnd w:id="1316"/>
      <w:bookmarkEnd w:id="1317"/>
      <w:bookmarkEnd w:id="1318"/>
      <w:bookmarkEnd w:id="1319"/>
    </w:p>
    <w:p w:rsidR="00BD0AAC" w:rsidRPr="00BD0AAC" w:rsidRDefault="00BD0AAC" w:rsidP="00984DA1">
      <w:pPr>
        <w:pStyle w:val="Akapitzlist"/>
        <w:keepNext/>
        <w:keepLines/>
        <w:numPr>
          <w:ilvl w:val="1"/>
          <w:numId w:val="22"/>
        </w:numPr>
        <w:spacing w:before="200"/>
        <w:contextualSpacing w:val="0"/>
        <w:outlineLvl w:val="1"/>
        <w:rPr>
          <w:rFonts w:ascii="Times New Roman" w:eastAsiaTheme="majorEastAsia" w:hAnsi="Times New Roman" w:cs="Times New Roman"/>
          <w:b/>
          <w:bCs/>
          <w:vanish/>
          <w:sz w:val="24"/>
          <w:szCs w:val="24"/>
        </w:rPr>
      </w:pPr>
      <w:bookmarkStart w:id="1320" w:name="_Toc54021150"/>
      <w:bookmarkStart w:id="1321" w:name="_Toc54207930"/>
      <w:bookmarkStart w:id="1322" w:name="_Toc54277924"/>
      <w:bookmarkStart w:id="1323" w:name="_Toc54529942"/>
      <w:bookmarkStart w:id="1324" w:name="_Toc54546572"/>
      <w:bookmarkStart w:id="1325" w:name="_Toc54549336"/>
      <w:bookmarkStart w:id="1326" w:name="_Toc54549470"/>
      <w:bookmarkStart w:id="1327" w:name="_Toc54549604"/>
      <w:bookmarkStart w:id="1328" w:name="_Toc54625585"/>
      <w:bookmarkStart w:id="1329" w:name="_Toc54625723"/>
      <w:bookmarkStart w:id="1330" w:name="_Toc54716794"/>
      <w:bookmarkStart w:id="1331" w:name="_Toc54716935"/>
      <w:bookmarkEnd w:id="1320"/>
      <w:bookmarkEnd w:id="1321"/>
      <w:bookmarkEnd w:id="1322"/>
      <w:bookmarkEnd w:id="1323"/>
      <w:bookmarkEnd w:id="1324"/>
      <w:bookmarkEnd w:id="1325"/>
      <w:bookmarkEnd w:id="1326"/>
      <w:bookmarkEnd w:id="1327"/>
      <w:bookmarkEnd w:id="1328"/>
      <w:bookmarkEnd w:id="1329"/>
      <w:bookmarkEnd w:id="1330"/>
      <w:bookmarkEnd w:id="1331"/>
    </w:p>
    <w:p w:rsidR="001B20D4" w:rsidRPr="00735C35" w:rsidRDefault="001B20D4" w:rsidP="00984DA1">
      <w:pPr>
        <w:pStyle w:val="Nagwek2"/>
        <w:numPr>
          <w:ilvl w:val="1"/>
          <w:numId w:val="22"/>
        </w:numPr>
        <w:spacing w:before="0" w:after="200"/>
        <w:ind w:left="567" w:hanging="567"/>
        <w:rPr>
          <w:rFonts w:ascii="Times New Roman" w:hAnsi="Times New Roman" w:cs="Times New Roman"/>
          <w:color w:val="auto"/>
          <w:sz w:val="24"/>
          <w:szCs w:val="24"/>
        </w:rPr>
      </w:pPr>
      <w:bookmarkStart w:id="1332" w:name="_Toc54716936"/>
      <w:r w:rsidRPr="00735C35">
        <w:rPr>
          <w:rFonts w:ascii="Times New Roman" w:hAnsi="Times New Roman" w:cs="Times New Roman"/>
          <w:color w:val="auto"/>
          <w:sz w:val="24"/>
          <w:szCs w:val="24"/>
        </w:rPr>
        <w:t>Pomoc Społeczna</w:t>
      </w:r>
      <w:bookmarkEnd w:id="1332"/>
    </w:p>
    <w:p w:rsidR="001B20D4" w:rsidRDefault="0045017F" w:rsidP="00D613DE">
      <w:pPr>
        <w:spacing w:after="120" w:line="360" w:lineRule="auto"/>
        <w:ind w:firstLine="708"/>
        <w:jc w:val="both"/>
        <w:rPr>
          <w:rFonts w:ascii="Times New Roman" w:hAnsi="Times New Roman" w:cs="Times New Roman"/>
          <w:sz w:val="24"/>
          <w:szCs w:val="24"/>
        </w:rPr>
      </w:pPr>
      <w:r w:rsidRPr="0045017F">
        <w:rPr>
          <w:rFonts w:ascii="Times New Roman" w:hAnsi="Times New Roman" w:cs="Times New Roman"/>
          <w:sz w:val="24"/>
          <w:szCs w:val="24"/>
        </w:rPr>
        <w:t>Zadania pomocy społecznej w gminie Rudnik nad Sanem wykonuje Ośrodek Pomocy Społecznej. Podejmuje on działania m.in. na podstawie nastę</w:t>
      </w:r>
      <w:r w:rsidR="00FC0C32">
        <w:rPr>
          <w:rFonts w:ascii="Times New Roman" w:hAnsi="Times New Roman" w:cs="Times New Roman"/>
          <w:sz w:val="24"/>
          <w:szCs w:val="24"/>
        </w:rPr>
        <w:t>pujących przepisów prawa: ustawy o pomocy społecznej, ustawy</w:t>
      </w:r>
      <w:r w:rsidRPr="0045017F">
        <w:rPr>
          <w:rFonts w:ascii="Times New Roman" w:hAnsi="Times New Roman" w:cs="Times New Roman"/>
          <w:sz w:val="24"/>
          <w:szCs w:val="24"/>
        </w:rPr>
        <w:t xml:space="preserve"> o świadczeniach</w:t>
      </w:r>
      <w:r w:rsidR="00FC0C32">
        <w:rPr>
          <w:rFonts w:ascii="Times New Roman" w:hAnsi="Times New Roman" w:cs="Times New Roman"/>
          <w:sz w:val="24"/>
          <w:szCs w:val="24"/>
        </w:rPr>
        <w:t xml:space="preserve"> rodzinnych, ustawy</w:t>
      </w:r>
      <w:r w:rsidRPr="0045017F">
        <w:rPr>
          <w:rFonts w:ascii="Times New Roman" w:hAnsi="Times New Roman" w:cs="Times New Roman"/>
          <w:sz w:val="24"/>
          <w:szCs w:val="24"/>
        </w:rPr>
        <w:t xml:space="preserve"> o pomocy osobom </w:t>
      </w:r>
      <w:r w:rsidR="00FC0C32">
        <w:rPr>
          <w:rFonts w:ascii="Times New Roman" w:hAnsi="Times New Roman" w:cs="Times New Roman"/>
          <w:sz w:val="24"/>
          <w:szCs w:val="24"/>
        </w:rPr>
        <w:t>uprawnionym do alimentów, ustawy</w:t>
      </w:r>
      <w:r w:rsidRPr="0045017F">
        <w:rPr>
          <w:rFonts w:ascii="Times New Roman" w:hAnsi="Times New Roman" w:cs="Times New Roman"/>
          <w:sz w:val="24"/>
          <w:szCs w:val="24"/>
        </w:rPr>
        <w:t xml:space="preserve"> o wspieraniu rodziny i sy</w:t>
      </w:r>
      <w:r w:rsidR="00FC0C32">
        <w:rPr>
          <w:rFonts w:ascii="Times New Roman" w:hAnsi="Times New Roman" w:cs="Times New Roman"/>
          <w:sz w:val="24"/>
          <w:szCs w:val="24"/>
        </w:rPr>
        <w:t>stemie pieczy zastępczej, ustawy</w:t>
      </w:r>
      <w:r w:rsidRPr="0045017F">
        <w:rPr>
          <w:rFonts w:ascii="Times New Roman" w:hAnsi="Times New Roman" w:cs="Times New Roman"/>
          <w:sz w:val="24"/>
          <w:szCs w:val="24"/>
        </w:rPr>
        <w:t xml:space="preserve"> o przeciwdział</w:t>
      </w:r>
      <w:r w:rsidR="00FC0C32">
        <w:rPr>
          <w:rFonts w:ascii="Times New Roman" w:hAnsi="Times New Roman" w:cs="Times New Roman"/>
          <w:sz w:val="24"/>
          <w:szCs w:val="24"/>
        </w:rPr>
        <w:t>aniu przemocy w rodzinie, ustawy</w:t>
      </w:r>
      <w:r w:rsidRPr="0045017F">
        <w:rPr>
          <w:rFonts w:ascii="Times New Roman" w:hAnsi="Times New Roman" w:cs="Times New Roman"/>
          <w:sz w:val="24"/>
          <w:szCs w:val="24"/>
        </w:rPr>
        <w:t xml:space="preserve"> o świadczeniach opieki zdrowotnej finansowanyc</w:t>
      </w:r>
      <w:r w:rsidR="00FC0C32">
        <w:rPr>
          <w:rFonts w:ascii="Times New Roman" w:hAnsi="Times New Roman" w:cs="Times New Roman"/>
          <w:sz w:val="24"/>
          <w:szCs w:val="24"/>
        </w:rPr>
        <w:t>h ze środków publicznych, ustawy</w:t>
      </w:r>
      <w:r w:rsidRPr="0045017F">
        <w:rPr>
          <w:rFonts w:ascii="Times New Roman" w:hAnsi="Times New Roman" w:cs="Times New Roman"/>
          <w:sz w:val="24"/>
          <w:szCs w:val="24"/>
        </w:rPr>
        <w:t xml:space="preserve"> o ustaleniu i wypłaci</w:t>
      </w:r>
      <w:r w:rsidR="00FC0C32">
        <w:rPr>
          <w:rFonts w:ascii="Times New Roman" w:hAnsi="Times New Roman" w:cs="Times New Roman"/>
          <w:sz w:val="24"/>
          <w:szCs w:val="24"/>
        </w:rPr>
        <w:t>e zasiłków dla opiekunów, ustawy o Karcie Dużej Rodziny, ustawy</w:t>
      </w:r>
      <w:r w:rsidRPr="0045017F">
        <w:rPr>
          <w:rFonts w:ascii="Times New Roman" w:hAnsi="Times New Roman" w:cs="Times New Roman"/>
          <w:sz w:val="24"/>
          <w:szCs w:val="24"/>
        </w:rPr>
        <w:t xml:space="preserve"> o pomocy państ</w:t>
      </w:r>
      <w:r w:rsidR="00FC0C32">
        <w:rPr>
          <w:rFonts w:ascii="Times New Roman" w:hAnsi="Times New Roman" w:cs="Times New Roman"/>
          <w:sz w:val="24"/>
          <w:szCs w:val="24"/>
        </w:rPr>
        <w:t>wa w wychowywaniu dzieci, ustawy</w:t>
      </w:r>
      <w:r w:rsidRPr="0045017F">
        <w:rPr>
          <w:rFonts w:ascii="Times New Roman" w:hAnsi="Times New Roman" w:cs="Times New Roman"/>
          <w:sz w:val="24"/>
          <w:szCs w:val="24"/>
        </w:rPr>
        <w:t xml:space="preserve"> o wsparciu kobi</w:t>
      </w:r>
      <w:r>
        <w:rPr>
          <w:rFonts w:ascii="Times New Roman" w:hAnsi="Times New Roman" w:cs="Times New Roman"/>
          <w:sz w:val="24"/>
          <w:szCs w:val="24"/>
        </w:rPr>
        <w:t>et w ciąży i rodzin „Za życiem”.</w:t>
      </w:r>
    </w:p>
    <w:p w:rsidR="0045017F" w:rsidRDefault="0045017F" w:rsidP="0045017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W 2019</w:t>
      </w:r>
      <w:r w:rsidR="00423851">
        <w:rPr>
          <w:rFonts w:ascii="Times New Roman" w:hAnsi="Times New Roman" w:cs="Times New Roman"/>
          <w:sz w:val="24"/>
          <w:szCs w:val="24"/>
        </w:rPr>
        <w:t xml:space="preserve"> roku kadrę Ośrodka stanowiło</w:t>
      </w:r>
      <w:r w:rsidRPr="0045017F">
        <w:rPr>
          <w:rFonts w:ascii="Times New Roman" w:hAnsi="Times New Roman" w:cs="Times New Roman"/>
          <w:sz w:val="24"/>
          <w:szCs w:val="24"/>
        </w:rPr>
        <w:t xml:space="preserve"> </w:t>
      </w:r>
      <w:r w:rsidR="00423851">
        <w:rPr>
          <w:rFonts w:ascii="Times New Roman" w:hAnsi="Times New Roman" w:cs="Times New Roman"/>
          <w:sz w:val="24"/>
          <w:szCs w:val="24"/>
        </w:rPr>
        <w:t>20 osób</w:t>
      </w:r>
      <w:r w:rsidRPr="0045017F">
        <w:rPr>
          <w:rFonts w:ascii="Times New Roman" w:hAnsi="Times New Roman" w:cs="Times New Roman"/>
          <w:sz w:val="24"/>
          <w:szCs w:val="24"/>
        </w:rPr>
        <w:t>, w tym kierownik i 6 pracowników socjalnych. W analizowanym roku</w:t>
      </w:r>
      <w:r w:rsidR="00013367">
        <w:rPr>
          <w:rFonts w:ascii="Times New Roman" w:hAnsi="Times New Roman" w:cs="Times New Roman"/>
          <w:sz w:val="24"/>
          <w:szCs w:val="24"/>
        </w:rPr>
        <w:t>,</w:t>
      </w:r>
      <w:r w:rsidRPr="0045017F">
        <w:rPr>
          <w:rFonts w:ascii="Times New Roman" w:hAnsi="Times New Roman" w:cs="Times New Roman"/>
          <w:sz w:val="24"/>
          <w:szCs w:val="24"/>
        </w:rPr>
        <w:t xml:space="preserve"> Ośrodek spełniał wynikający z art. 110 ust. 11</w:t>
      </w:r>
      <w:r w:rsidR="00FC0C32">
        <w:rPr>
          <w:rFonts w:ascii="Times New Roman" w:hAnsi="Times New Roman" w:cs="Times New Roman"/>
          <w:sz w:val="24"/>
          <w:szCs w:val="24"/>
        </w:rPr>
        <w:t xml:space="preserve"> </w:t>
      </w:r>
      <w:r w:rsidRPr="0045017F">
        <w:rPr>
          <w:rFonts w:ascii="Times New Roman" w:hAnsi="Times New Roman" w:cs="Times New Roman"/>
          <w:sz w:val="24"/>
          <w:szCs w:val="24"/>
        </w:rPr>
        <w:t>-</w:t>
      </w:r>
      <w:r w:rsidR="00FC0C32">
        <w:rPr>
          <w:rFonts w:ascii="Times New Roman" w:hAnsi="Times New Roman" w:cs="Times New Roman"/>
          <w:sz w:val="24"/>
          <w:szCs w:val="24"/>
        </w:rPr>
        <w:t xml:space="preserve"> </w:t>
      </w:r>
      <w:r w:rsidRPr="0045017F">
        <w:rPr>
          <w:rFonts w:ascii="Times New Roman" w:hAnsi="Times New Roman" w:cs="Times New Roman"/>
          <w:sz w:val="24"/>
          <w:szCs w:val="24"/>
        </w:rPr>
        <w:t xml:space="preserve">12 ustawy o pomocy społecznej obowiązek zatrudnienia w pełnym wymiarze czasu pracy </w:t>
      </w:r>
      <w:r w:rsidR="00013367">
        <w:rPr>
          <w:rFonts w:ascii="Times New Roman" w:hAnsi="Times New Roman" w:cs="Times New Roman"/>
          <w:sz w:val="24"/>
          <w:szCs w:val="24"/>
        </w:rPr>
        <w:br/>
      </w:r>
      <w:r w:rsidRPr="0045017F">
        <w:rPr>
          <w:rFonts w:ascii="Times New Roman" w:hAnsi="Times New Roman" w:cs="Times New Roman"/>
          <w:sz w:val="24"/>
          <w:szCs w:val="24"/>
        </w:rPr>
        <w:t>1 pracownika socjalnego na 2 tysiące mieszkańców, nie mniej jednak niż 3 pracowników.</w:t>
      </w:r>
    </w:p>
    <w:p w:rsidR="007E392A" w:rsidRPr="007E392A" w:rsidRDefault="007E392A" w:rsidP="007E392A">
      <w:pPr>
        <w:pStyle w:val="Legenda"/>
        <w:keepNext/>
        <w:jc w:val="center"/>
        <w:rPr>
          <w:rFonts w:ascii="Times New Roman" w:hAnsi="Times New Roman" w:cs="Times New Roman"/>
          <w:color w:val="auto"/>
          <w:sz w:val="20"/>
          <w:szCs w:val="20"/>
        </w:rPr>
      </w:pPr>
      <w:bookmarkStart w:id="1333" w:name="_Toc54716402"/>
      <w:r w:rsidRPr="007E392A">
        <w:rPr>
          <w:rFonts w:ascii="Times New Roman" w:hAnsi="Times New Roman" w:cs="Times New Roman"/>
          <w:color w:val="auto"/>
          <w:sz w:val="20"/>
          <w:szCs w:val="20"/>
        </w:rPr>
        <w:t xml:space="preserve">Tabela </w:t>
      </w:r>
      <w:r w:rsidRPr="007E392A">
        <w:rPr>
          <w:rFonts w:ascii="Times New Roman" w:hAnsi="Times New Roman" w:cs="Times New Roman"/>
          <w:color w:val="auto"/>
          <w:sz w:val="20"/>
          <w:szCs w:val="20"/>
        </w:rPr>
        <w:fldChar w:fldCharType="begin"/>
      </w:r>
      <w:r w:rsidRPr="007E392A">
        <w:rPr>
          <w:rFonts w:ascii="Times New Roman" w:hAnsi="Times New Roman" w:cs="Times New Roman"/>
          <w:color w:val="auto"/>
          <w:sz w:val="20"/>
          <w:szCs w:val="20"/>
        </w:rPr>
        <w:instrText xml:space="preserve"> SEQ Tabela \* ARABIC </w:instrText>
      </w:r>
      <w:r w:rsidRPr="007E392A">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11</w:t>
      </w:r>
      <w:r w:rsidRPr="007E392A">
        <w:rPr>
          <w:rFonts w:ascii="Times New Roman" w:hAnsi="Times New Roman" w:cs="Times New Roman"/>
          <w:color w:val="auto"/>
          <w:sz w:val="20"/>
          <w:szCs w:val="20"/>
        </w:rPr>
        <w:fldChar w:fldCharType="end"/>
      </w:r>
      <w:r w:rsidRPr="007E392A">
        <w:rPr>
          <w:rFonts w:ascii="Times New Roman" w:hAnsi="Times New Roman" w:cs="Times New Roman"/>
          <w:color w:val="auto"/>
          <w:sz w:val="20"/>
          <w:szCs w:val="20"/>
        </w:rPr>
        <w:t xml:space="preserve"> Kadra Ośrodka Pomocy Społecznej w 2019 roku</w:t>
      </w:r>
      <w:bookmarkEnd w:id="1333"/>
    </w:p>
    <w:tbl>
      <w:tblPr>
        <w:tblStyle w:val="Tabela-Siatka"/>
        <w:tblW w:w="9087" w:type="dxa"/>
        <w:tblLook w:val="04A0" w:firstRow="1" w:lastRow="0" w:firstColumn="1" w:lastColumn="0" w:noHBand="0" w:noVBand="1"/>
      </w:tblPr>
      <w:tblGrid>
        <w:gridCol w:w="7528"/>
        <w:gridCol w:w="1559"/>
      </w:tblGrid>
      <w:tr w:rsidR="007E392A" w:rsidRPr="007E392A" w:rsidTr="007E392A">
        <w:trPr>
          <w:trHeight w:val="315"/>
        </w:trPr>
        <w:tc>
          <w:tcPr>
            <w:tcW w:w="7528" w:type="dxa"/>
            <w:shd w:val="clear" w:color="auto" w:fill="BFBFBF" w:themeFill="background1" w:themeFillShade="BF"/>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sidRPr="007E392A">
              <w:rPr>
                <w:rFonts w:ascii="Times New Roman" w:eastAsia="Times New Roman" w:hAnsi="Times New Roman" w:cs="Times New Roman"/>
                <w:b/>
                <w:bCs/>
                <w:color w:val="000000"/>
                <w:sz w:val="24"/>
                <w:szCs w:val="24"/>
                <w:lang w:eastAsia="pl-PL"/>
              </w:rPr>
              <w:t>Ogółem</w:t>
            </w:r>
          </w:p>
        </w:tc>
        <w:tc>
          <w:tcPr>
            <w:tcW w:w="1559" w:type="dxa"/>
            <w:shd w:val="clear" w:color="auto" w:fill="BFBFBF" w:themeFill="background1" w:themeFillShade="BF"/>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sidRPr="007E392A">
              <w:rPr>
                <w:rFonts w:ascii="Times New Roman" w:eastAsia="Times New Roman" w:hAnsi="Times New Roman" w:cs="Times New Roman"/>
                <w:b/>
                <w:bCs/>
                <w:color w:val="000000"/>
                <w:sz w:val="24"/>
                <w:szCs w:val="24"/>
                <w:lang w:eastAsia="pl-PL"/>
              </w:rPr>
              <w:t>20</w:t>
            </w:r>
          </w:p>
        </w:tc>
      </w:tr>
      <w:tr w:rsidR="007E392A" w:rsidRPr="007E392A" w:rsidTr="007E392A">
        <w:trPr>
          <w:trHeight w:val="315"/>
        </w:trPr>
        <w:tc>
          <w:tcPr>
            <w:tcW w:w="7528" w:type="dxa"/>
            <w:shd w:val="clear" w:color="auto" w:fill="BFBFBF" w:themeFill="background1" w:themeFillShade="BF"/>
            <w:hideMark/>
          </w:tcPr>
          <w:p w:rsidR="007E392A" w:rsidRPr="007E392A" w:rsidRDefault="007E392A" w:rsidP="007E392A">
            <w:pPr>
              <w:rPr>
                <w:rFonts w:ascii="Times New Roman" w:eastAsia="Times New Roman" w:hAnsi="Times New Roman" w:cs="Times New Roman"/>
                <w:color w:val="000000"/>
                <w:sz w:val="24"/>
                <w:szCs w:val="24"/>
                <w:lang w:eastAsia="pl-PL"/>
              </w:rPr>
            </w:pPr>
            <w:r w:rsidRPr="007E392A">
              <w:rPr>
                <w:rFonts w:ascii="Times New Roman" w:eastAsia="Times New Roman" w:hAnsi="Times New Roman" w:cs="Times New Roman"/>
                <w:color w:val="000000"/>
                <w:sz w:val="24"/>
                <w:szCs w:val="24"/>
                <w:lang w:eastAsia="pl-PL"/>
              </w:rPr>
              <w:t>z tego:</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p>
        </w:tc>
      </w:tr>
      <w:tr w:rsidR="007E392A" w:rsidRPr="007E392A" w:rsidTr="007E392A">
        <w:trPr>
          <w:trHeight w:val="445"/>
        </w:trPr>
        <w:tc>
          <w:tcPr>
            <w:tcW w:w="7528" w:type="dxa"/>
            <w:shd w:val="clear" w:color="auto" w:fill="BFBFBF" w:themeFill="background1" w:themeFillShade="BF"/>
            <w:hideMark/>
          </w:tcPr>
          <w:p w:rsidR="007E392A" w:rsidRPr="007E392A" w:rsidRDefault="007E392A" w:rsidP="007E392A">
            <w:pPr>
              <w:ind w:firstLineChars="200" w:firstLine="480"/>
              <w:rPr>
                <w:rFonts w:ascii="Times New Roman" w:eastAsia="Times New Roman" w:hAnsi="Times New Roman" w:cs="Times New Roman"/>
                <w:color w:val="000000"/>
                <w:sz w:val="24"/>
                <w:szCs w:val="24"/>
                <w:lang w:eastAsia="pl-PL"/>
              </w:rPr>
            </w:pPr>
            <w:r w:rsidRPr="007E392A">
              <w:rPr>
                <w:rFonts w:ascii="Times New Roman" w:eastAsia="Times New Roman" w:hAnsi="Times New Roman" w:cs="Times New Roman"/>
                <w:color w:val="000000"/>
                <w:sz w:val="24"/>
                <w:szCs w:val="24"/>
                <w:lang w:eastAsia="pl-PL"/>
              </w:rPr>
              <w:t>kierownicy</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1</w:t>
            </w:r>
          </w:p>
        </w:tc>
      </w:tr>
      <w:tr w:rsidR="007E392A" w:rsidRPr="007E392A" w:rsidTr="007E392A">
        <w:trPr>
          <w:trHeight w:val="409"/>
        </w:trPr>
        <w:tc>
          <w:tcPr>
            <w:tcW w:w="7528" w:type="dxa"/>
            <w:shd w:val="clear" w:color="auto" w:fill="BFBFBF" w:themeFill="background1" w:themeFillShade="BF"/>
            <w:hideMark/>
          </w:tcPr>
          <w:p w:rsidR="007E392A" w:rsidRPr="007E392A" w:rsidRDefault="007E392A" w:rsidP="007E392A">
            <w:pPr>
              <w:ind w:firstLineChars="200" w:firstLine="480"/>
              <w:rPr>
                <w:rFonts w:ascii="Times New Roman" w:eastAsia="Times New Roman" w:hAnsi="Times New Roman" w:cs="Times New Roman"/>
                <w:color w:val="000000"/>
                <w:sz w:val="24"/>
                <w:szCs w:val="24"/>
                <w:lang w:eastAsia="pl-PL"/>
              </w:rPr>
            </w:pPr>
            <w:r w:rsidRPr="007E392A">
              <w:rPr>
                <w:rFonts w:ascii="Times New Roman" w:eastAsia="Times New Roman" w:hAnsi="Times New Roman" w:cs="Times New Roman"/>
                <w:color w:val="000000"/>
                <w:sz w:val="24"/>
                <w:szCs w:val="24"/>
                <w:lang w:eastAsia="pl-PL"/>
              </w:rPr>
              <w:t>pracownicy socjalni ogółem</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sidRPr="007E392A">
              <w:rPr>
                <w:rFonts w:ascii="Times New Roman" w:eastAsia="Times New Roman" w:hAnsi="Times New Roman" w:cs="Times New Roman"/>
                <w:b/>
                <w:bCs/>
                <w:color w:val="000000"/>
                <w:sz w:val="24"/>
                <w:szCs w:val="24"/>
                <w:lang w:eastAsia="pl-PL"/>
              </w:rPr>
              <w:t>6</w:t>
            </w:r>
          </w:p>
        </w:tc>
      </w:tr>
      <w:tr w:rsidR="007E392A" w:rsidRPr="007E392A" w:rsidTr="007E392A">
        <w:trPr>
          <w:trHeight w:val="315"/>
        </w:trPr>
        <w:tc>
          <w:tcPr>
            <w:tcW w:w="7528" w:type="dxa"/>
            <w:shd w:val="clear" w:color="auto" w:fill="BFBFBF" w:themeFill="background1" w:themeFillShade="BF"/>
            <w:hideMark/>
          </w:tcPr>
          <w:p w:rsidR="007E392A" w:rsidRPr="007E392A" w:rsidRDefault="007E392A" w:rsidP="007E392A">
            <w:pPr>
              <w:ind w:firstLineChars="200" w:firstLine="480"/>
              <w:rPr>
                <w:rFonts w:ascii="Times New Roman" w:eastAsia="Times New Roman" w:hAnsi="Times New Roman" w:cs="Times New Roman"/>
                <w:color w:val="000000"/>
                <w:sz w:val="24"/>
                <w:szCs w:val="24"/>
                <w:lang w:eastAsia="pl-PL"/>
              </w:rPr>
            </w:pPr>
            <w:r w:rsidRPr="007E392A">
              <w:rPr>
                <w:rFonts w:ascii="Times New Roman" w:eastAsia="Times New Roman" w:hAnsi="Times New Roman" w:cs="Times New Roman"/>
                <w:color w:val="000000"/>
                <w:sz w:val="24"/>
                <w:szCs w:val="24"/>
                <w:lang w:eastAsia="pl-PL"/>
              </w:rPr>
              <w:t>z tego:</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p>
        </w:tc>
      </w:tr>
      <w:tr w:rsidR="007E392A" w:rsidRPr="007E392A" w:rsidTr="007E392A">
        <w:trPr>
          <w:trHeight w:val="378"/>
        </w:trPr>
        <w:tc>
          <w:tcPr>
            <w:tcW w:w="7528" w:type="dxa"/>
            <w:shd w:val="clear" w:color="auto" w:fill="BFBFBF" w:themeFill="background1" w:themeFillShade="BF"/>
            <w:hideMark/>
          </w:tcPr>
          <w:p w:rsidR="007E392A" w:rsidRPr="007E392A" w:rsidRDefault="007E392A" w:rsidP="007E392A">
            <w:pPr>
              <w:ind w:firstLineChars="500" w:firstLine="1200"/>
              <w:rPr>
                <w:rFonts w:ascii="Times New Roman" w:eastAsia="Times New Roman" w:hAnsi="Times New Roman" w:cs="Times New Roman"/>
                <w:color w:val="000000"/>
                <w:sz w:val="24"/>
                <w:szCs w:val="24"/>
                <w:lang w:eastAsia="pl-PL"/>
              </w:rPr>
            </w:pPr>
            <w:r w:rsidRPr="007E392A">
              <w:rPr>
                <w:rFonts w:ascii="Times New Roman" w:eastAsia="Times New Roman" w:hAnsi="Times New Roman" w:cs="Times New Roman"/>
                <w:color w:val="000000"/>
                <w:sz w:val="24"/>
                <w:szCs w:val="24"/>
                <w:lang w:eastAsia="pl-PL"/>
              </w:rPr>
              <w:t>starszy specjalista pracy socjalnej</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1</w:t>
            </w:r>
          </w:p>
        </w:tc>
      </w:tr>
      <w:tr w:rsidR="007E392A" w:rsidRPr="007E392A" w:rsidTr="007E392A">
        <w:trPr>
          <w:trHeight w:val="411"/>
        </w:trPr>
        <w:tc>
          <w:tcPr>
            <w:tcW w:w="7528" w:type="dxa"/>
            <w:shd w:val="clear" w:color="auto" w:fill="BFBFBF" w:themeFill="background1" w:themeFillShade="BF"/>
            <w:hideMark/>
          </w:tcPr>
          <w:p w:rsidR="007E392A" w:rsidRPr="007E392A" w:rsidRDefault="007E392A" w:rsidP="007E392A">
            <w:pPr>
              <w:ind w:firstLineChars="500" w:firstLine="1200"/>
              <w:rPr>
                <w:rFonts w:ascii="Times New Roman" w:eastAsia="Times New Roman" w:hAnsi="Times New Roman" w:cs="Times New Roman"/>
                <w:color w:val="000000"/>
                <w:sz w:val="24"/>
                <w:szCs w:val="24"/>
                <w:lang w:eastAsia="pl-PL"/>
              </w:rPr>
            </w:pPr>
            <w:r w:rsidRPr="007E392A">
              <w:rPr>
                <w:rFonts w:ascii="Times New Roman" w:eastAsia="Times New Roman" w:hAnsi="Times New Roman" w:cs="Times New Roman"/>
                <w:color w:val="000000"/>
                <w:sz w:val="24"/>
                <w:szCs w:val="24"/>
                <w:lang w:eastAsia="pl-PL"/>
              </w:rPr>
              <w:t>specjalista pracy socjalnej</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sidRPr="007E392A">
              <w:rPr>
                <w:rFonts w:ascii="Times New Roman" w:eastAsia="Times New Roman" w:hAnsi="Times New Roman" w:cs="Times New Roman"/>
                <w:b/>
                <w:bCs/>
                <w:color w:val="000000"/>
                <w:sz w:val="24"/>
                <w:szCs w:val="24"/>
                <w:lang w:eastAsia="pl-PL"/>
              </w:rPr>
              <w:t>3</w:t>
            </w:r>
          </w:p>
        </w:tc>
      </w:tr>
      <w:tr w:rsidR="007E392A" w:rsidRPr="007E392A" w:rsidTr="007E392A">
        <w:trPr>
          <w:trHeight w:val="553"/>
        </w:trPr>
        <w:tc>
          <w:tcPr>
            <w:tcW w:w="7528" w:type="dxa"/>
            <w:shd w:val="clear" w:color="auto" w:fill="BFBFBF" w:themeFill="background1" w:themeFillShade="BF"/>
            <w:hideMark/>
          </w:tcPr>
          <w:p w:rsidR="007E392A" w:rsidRPr="007E392A" w:rsidRDefault="007E392A" w:rsidP="007E392A">
            <w:pPr>
              <w:ind w:firstLineChars="500" w:firstLine="1200"/>
              <w:rPr>
                <w:rFonts w:ascii="Times New Roman" w:eastAsia="Times New Roman" w:hAnsi="Times New Roman" w:cs="Times New Roman"/>
                <w:color w:val="000000"/>
                <w:sz w:val="24"/>
                <w:szCs w:val="24"/>
                <w:lang w:eastAsia="pl-PL"/>
              </w:rPr>
            </w:pPr>
            <w:r w:rsidRPr="007E392A">
              <w:rPr>
                <w:rFonts w:ascii="Times New Roman" w:eastAsia="Times New Roman" w:hAnsi="Times New Roman" w:cs="Times New Roman"/>
                <w:color w:val="000000"/>
                <w:sz w:val="24"/>
                <w:szCs w:val="24"/>
                <w:lang w:eastAsia="pl-PL"/>
              </w:rPr>
              <w:t>pracownik socjalny</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sidRPr="007E392A">
              <w:rPr>
                <w:rFonts w:ascii="Times New Roman" w:eastAsia="Times New Roman" w:hAnsi="Times New Roman" w:cs="Times New Roman"/>
                <w:b/>
                <w:bCs/>
                <w:color w:val="000000"/>
                <w:sz w:val="24"/>
                <w:szCs w:val="24"/>
                <w:lang w:eastAsia="pl-PL"/>
              </w:rPr>
              <w:t>2</w:t>
            </w:r>
          </w:p>
        </w:tc>
      </w:tr>
      <w:tr w:rsidR="007E392A" w:rsidRPr="007E392A" w:rsidTr="007E392A">
        <w:trPr>
          <w:trHeight w:val="556"/>
        </w:trPr>
        <w:tc>
          <w:tcPr>
            <w:tcW w:w="7528" w:type="dxa"/>
            <w:shd w:val="clear" w:color="auto" w:fill="BFBFBF" w:themeFill="background1" w:themeFillShade="BF"/>
            <w:hideMark/>
          </w:tcPr>
          <w:p w:rsidR="007E392A" w:rsidRPr="007E392A" w:rsidRDefault="00254F9A" w:rsidP="007E392A">
            <w:pP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          </w:t>
            </w:r>
            <w:r w:rsidR="007E392A" w:rsidRPr="007E392A">
              <w:rPr>
                <w:rFonts w:ascii="Times New Roman" w:eastAsia="Times New Roman" w:hAnsi="Times New Roman" w:cs="Times New Roman"/>
                <w:color w:val="000000"/>
                <w:sz w:val="24"/>
                <w:szCs w:val="24"/>
                <w:lang w:eastAsia="pl-PL"/>
              </w:rPr>
              <w:t>w rejonach opiekuńczych</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Pr>
                <w:rFonts w:ascii="Times New Roman" w:eastAsia="Times New Roman" w:hAnsi="Times New Roman" w:cs="Times New Roman"/>
                <w:b/>
                <w:bCs/>
                <w:color w:val="000000"/>
                <w:sz w:val="24"/>
                <w:szCs w:val="24"/>
                <w:lang w:eastAsia="pl-PL"/>
              </w:rPr>
              <w:t>5</w:t>
            </w:r>
          </w:p>
        </w:tc>
      </w:tr>
      <w:tr w:rsidR="007E392A" w:rsidRPr="007E392A" w:rsidTr="007E392A">
        <w:trPr>
          <w:trHeight w:val="555"/>
        </w:trPr>
        <w:tc>
          <w:tcPr>
            <w:tcW w:w="7528" w:type="dxa"/>
            <w:shd w:val="clear" w:color="auto" w:fill="BFBFBF" w:themeFill="background1" w:themeFillShade="BF"/>
            <w:hideMark/>
          </w:tcPr>
          <w:p w:rsidR="007E392A" w:rsidRPr="007E392A" w:rsidRDefault="007E392A" w:rsidP="007E392A">
            <w:pPr>
              <w:ind w:firstLineChars="200" w:firstLine="480"/>
              <w:rPr>
                <w:rFonts w:ascii="Times New Roman" w:eastAsia="Times New Roman" w:hAnsi="Times New Roman" w:cs="Times New Roman"/>
                <w:color w:val="000000"/>
                <w:sz w:val="24"/>
                <w:szCs w:val="24"/>
                <w:lang w:eastAsia="pl-PL"/>
              </w:rPr>
            </w:pPr>
            <w:r w:rsidRPr="007E392A">
              <w:rPr>
                <w:rFonts w:ascii="Times New Roman" w:eastAsia="Times New Roman" w:hAnsi="Times New Roman" w:cs="Times New Roman"/>
                <w:color w:val="000000"/>
                <w:sz w:val="24"/>
                <w:szCs w:val="24"/>
                <w:lang w:eastAsia="pl-PL"/>
              </w:rPr>
              <w:t>pracownicy wykonujący usługi opiekuńcze</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sidRPr="007E392A">
              <w:rPr>
                <w:rFonts w:ascii="Times New Roman" w:eastAsia="Times New Roman" w:hAnsi="Times New Roman" w:cs="Times New Roman"/>
                <w:b/>
                <w:bCs/>
                <w:color w:val="000000"/>
                <w:sz w:val="24"/>
                <w:szCs w:val="24"/>
                <w:lang w:eastAsia="pl-PL"/>
              </w:rPr>
              <w:t>2</w:t>
            </w:r>
          </w:p>
        </w:tc>
      </w:tr>
      <w:tr w:rsidR="007E392A" w:rsidRPr="007E392A" w:rsidTr="007E392A">
        <w:trPr>
          <w:trHeight w:val="563"/>
        </w:trPr>
        <w:tc>
          <w:tcPr>
            <w:tcW w:w="7528" w:type="dxa"/>
            <w:shd w:val="clear" w:color="auto" w:fill="BFBFBF" w:themeFill="background1" w:themeFillShade="BF"/>
            <w:hideMark/>
          </w:tcPr>
          <w:p w:rsidR="007E392A" w:rsidRPr="007E392A" w:rsidRDefault="007E392A" w:rsidP="007E392A">
            <w:pPr>
              <w:ind w:firstLineChars="200" w:firstLine="480"/>
              <w:rPr>
                <w:rFonts w:ascii="Times New Roman" w:eastAsia="Times New Roman" w:hAnsi="Times New Roman" w:cs="Times New Roman"/>
                <w:color w:val="000000"/>
                <w:sz w:val="24"/>
                <w:szCs w:val="24"/>
                <w:lang w:eastAsia="pl-PL"/>
              </w:rPr>
            </w:pPr>
            <w:r w:rsidRPr="007E392A">
              <w:rPr>
                <w:rFonts w:ascii="Times New Roman" w:eastAsia="Times New Roman" w:hAnsi="Times New Roman" w:cs="Times New Roman"/>
                <w:color w:val="000000"/>
                <w:sz w:val="24"/>
                <w:szCs w:val="24"/>
                <w:lang w:eastAsia="pl-PL"/>
              </w:rPr>
              <w:t>pracownicy wykonujący specjalistyczne usługi opiekuńcze</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sidRPr="007E392A">
              <w:rPr>
                <w:rFonts w:ascii="Times New Roman" w:eastAsia="Times New Roman" w:hAnsi="Times New Roman" w:cs="Times New Roman"/>
                <w:b/>
                <w:bCs/>
                <w:color w:val="000000"/>
                <w:sz w:val="24"/>
                <w:szCs w:val="24"/>
                <w:lang w:eastAsia="pl-PL"/>
              </w:rPr>
              <w:t>1</w:t>
            </w:r>
          </w:p>
        </w:tc>
      </w:tr>
      <w:tr w:rsidR="007E392A" w:rsidRPr="007E392A" w:rsidTr="007E392A">
        <w:trPr>
          <w:trHeight w:val="558"/>
        </w:trPr>
        <w:tc>
          <w:tcPr>
            <w:tcW w:w="7528" w:type="dxa"/>
            <w:shd w:val="clear" w:color="auto" w:fill="BFBFBF" w:themeFill="background1" w:themeFillShade="BF"/>
            <w:hideMark/>
          </w:tcPr>
          <w:p w:rsidR="007E392A" w:rsidRPr="007E392A" w:rsidRDefault="007E392A" w:rsidP="007E392A">
            <w:pPr>
              <w:ind w:firstLineChars="200" w:firstLine="480"/>
              <w:rPr>
                <w:rFonts w:ascii="Times New Roman" w:eastAsia="Times New Roman" w:hAnsi="Times New Roman" w:cs="Times New Roman"/>
                <w:color w:val="000000"/>
                <w:sz w:val="24"/>
                <w:szCs w:val="24"/>
                <w:lang w:eastAsia="pl-PL"/>
              </w:rPr>
            </w:pPr>
            <w:r w:rsidRPr="007E392A">
              <w:rPr>
                <w:rFonts w:ascii="Times New Roman" w:eastAsia="Times New Roman" w:hAnsi="Times New Roman" w:cs="Times New Roman"/>
                <w:color w:val="000000"/>
                <w:sz w:val="24"/>
                <w:szCs w:val="24"/>
                <w:lang w:eastAsia="pl-PL"/>
              </w:rPr>
              <w:t>pozostali pracownicy</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sidRPr="007E392A">
              <w:rPr>
                <w:rFonts w:ascii="Times New Roman" w:eastAsia="Times New Roman" w:hAnsi="Times New Roman" w:cs="Times New Roman"/>
                <w:b/>
                <w:bCs/>
                <w:color w:val="000000"/>
                <w:sz w:val="24"/>
                <w:szCs w:val="24"/>
                <w:lang w:eastAsia="pl-PL"/>
              </w:rPr>
              <w:t>8</w:t>
            </w:r>
          </w:p>
        </w:tc>
      </w:tr>
      <w:tr w:rsidR="007E392A" w:rsidRPr="007E392A" w:rsidTr="007E392A">
        <w:trPr>
          <w:trHeight w:val="560"/>
        </w:trPr>
        <w:tc>
          <w:tcPr>
            <w:tcW w:w="7528" w:type="dxa"/>
            <w:shd w:val="clear" w:color="auto" w:fill="BFBFBF" w:themeFill="background1" w:themeFillShade="BF"/>
            <w:hideMark/>
          </w:tcPr>
          <w:p w:rsidR="007E392A" w:rsidRPr="007E392A" w:rsidRDefault="00FC0C32" w:rsidP="007E392A">
            <w:pPr>
              <w:ind w:firstLineChars="200" w:firstLine="480"/>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Osoby zatrudnione</w:t>
            </w:r>
            <w:r w:rsidR="007E392A" w:rsidRPr="007E392A">
              <w:rPr>
                <w:rFonts w:ascii="Times New Roman" w:eastAsia="Times New Roman" w:hAnsi="Times New Roman" w:cs="Times New Roman"/>
                <w:color w:val="000000"/>
                <w:sz w:val="24"/>
                <w:szCs w:val="24"/>
                <w:lang w:eastAsia="pl-PL"/>
              </w:rPr>
              <w:t xml:space="preserve"> w ramach umowy zlecenia</w:t>
            </w:r>
          </w:p>
        </w:tc>
        <w:tc>
          <w:tcPr>
            <w:tcW w:w="1559" w:type="dxa"/>
            <w:hideMark/>
          </w:tcPr>
          <w:p w:rsidR="007E392A" w:rsidRPr="007E392A" w:rsidRDefault="007E392A" w:rsidP="007E392A">
            <w:pPr>
              <w:jc w:val="center"/>
              <w:rPr>
                <w:rFonts w:ascii="Times New Roman" w:eastAsia="Times New Roman" w:hAnsi="Times New Roman" w:cs="Times New Roman"/>
                <w:b/>
                <w:bCs/>
                <w:color w:val="000000"/>
                <w:sz w:val="24"/>
                <w:szCs w:val="24"/>
                <w:lang w:eastAsia="pl-PL"/>
              </w:rPr>
            </w:pPr>
            <w:r w:rsidRPr="007E392A">
              <w:rPr>
                <w:rFonts w:ascii="Times New Roman" w:eastAsia="Times New Roman" w:hAnsi="Times New Roman" w:cs="Times New Roman"/>
                <w:b/>
                <w:bCs/>
                <w:color w:val="000000"/>
                <w:sz w:val="24"/>
                <w:szCs w:val="24"/>
                <w:lang w:eastAsia="pl-PL"/>
              </w:rPr>
              <w:t>1</w:t>
            </w:r>
          </w:p>
        </w:tc>
      </w:tr>
    </w:tbl>
    <w:p w:rsidR="007E392A" w:rsidRDefault="007E392A" w:rsidP="007E392A">
      <w:pPr>
        <w:spacing w:line="360" w:lineRule="auto"/>
        <w:jc w:val="center"/>
        <w:rPr>
          <w:rFonts w:ascii="Times New Roman" w:hAnsi="Times New Roman" w:cs="Times New Roman"/>
          <w:sz w:val="20"/>
          <w:szCs w:val="20"/>
        </w:rPr>
      </w:pPr>
      <w:r w:rsidRPr="007E392A">
        <w:rPr>
          <w:rFonts w:ascii="Times New Roman" w:hAnsi="Times New Roman" w:cs="Times New Roman"/>
          <w:sz w:val="20"/>
          <w:szCs w:val="20"/>
        </w:rPr>
        <w:t>Źródło: opracowanie własne na podstawie danych Ośrodka Pomocy Społecznej w Rudniku nad Sanem</w:t>
      </w:r>
    </w:p>
    <w:p w:rsidR="007E392A" w:rsidRDefault="00756A2A" w:rsidP="00D613DE">
      <w:pPr>
        <w:spacing w:after="120" w:line="360" w:lineRule="auto"/>
        <w:ind w:firstLine="708"/>
        <w:jc w:val="both"/>
        <w:rPr>
          <w:rFonts w:ascii="Times New Roman" w:hAnsi="Times New Roman" w:cs="Times New Roman"/>
          <w:sz w:val="24"/>
          <w:szCs w:val="24"/>
        </w:rPr>
      </w:pPr>
      <w:r w:rsidRPr="00756A2A">
        <w:rPr>
          <w:rFonts w:ascii="Times New Roman" w:hAnsi="Times New Roman" w:cs="Times New Roman"/>
          <w:sz w:val="24"/>
          <w:szCs w:val="24"/>
        </w:rPr>
        <w:t>W latach 2016</w:t>
      </w:r>
      <w:r w:rsidR="00FC0C32">
        <w:rPr>
          <w:rFonts w:ascii="Times New Roman" w:hAnsi="Times New Roman" w:cs="Times New Roman"/>
          <w:sz w:val="24"/>
          <w:szCs w:val="24"/>
        </w:rPr>
        <w:t xml:space="preserve"> </w:t>
      </w:r>
      <w:r w:rsidRPr="00756A2A">
        <w:rPr>
          <w:rFonts w:ascii="Times New Roman" w:hAnsi="Times New Roman" w:cs="Times New Roman"/>
          <w:sz w:val="24"/>
          <w:szCs w:val="24"/>
        </w:rPr>
        <w:t>-</w:t>
      </w:r>
      <w:r w:rsidR="00FC0C32">
        <w:rPr>
          <w:rFonts w:ascii="Times New Roman" w:hAnsi="Times New Roman" w:cs="Times New Roman"/>
          <w:sz w:val="24"/>
          <w:szCs w:val="24"/>
        </w:rPr>
        <w:t xml:space="preserve"> </w:t>
      </w:r>
      <w:r w:rsidRPr="00756A2A">
        <w:rPr>
          <w:rFonts w:ascii="Times New Roman" w:hAnsi="Times New Roman" w:cs="Times New Roman"/>
          <w:sz w:val="24"/>
          <w:szCs w:val="24"/>
        </w:rPr>
        <w:t xml:space="preserve">2019 wydatki na realizację zadań z zakresu pomocy społecznej </w:t>
      </w:r>
      <w:r>
        <w:rPr>
          <w:rFonts w:ascii="Times New Roman" w:hAnsi="Times New Roman" w:cs="Times New Roman"/>
          <w:sz w:val="24"/>
          <w:szCs w:val="24"/>
        </w:rPr>
        <w:br/>
      </w:r>
      <w:r w:rsidRPr="00756A2A">
        <w:rPr>
          <w:rFonts w:ascii="Times New Roman" w:hAnsi="Times New Roman" w:cs="Times New Roman"/>
          <w:sz w:val="24"/>
          <w:szCs w:val="24"/>
        </w:rPr>
        <w:t xml:space="preserve">i innych obszarów polityki społecznej w </w:t>
      </w:r>
      <w:r w:rsidR="000C32E2">
        <w:rPr>
          <w:rFonts w:ascii="Times New Roman" w:hAnsi="Times New Roman" w:cs="Times New Roman"/>
          <w:sz w:val="24"/>
          <w:szCs w:val="24"/>
        </w:rPr>
        <w:t>G</w:t>
      </w:r>
      <w:r w:rsidRPr="00756A2A">
        <w:rPr>
          <w:rFonts w:ascii="Times New Roman" w:hAnsi="Times New Roman" w:cs="Times New Roman"/>
          <w:sz w:val="24"/>
          <w:szCs w:val="24"/>
        </w:rPr>
        <w:t>minie</w:t>
      </w:r>
      <w:r w:rsidR="000C32E2">
        <w:rPr>
          <w:rFonts w:ascii="Times New Roman" w:hAnsi="Times New Roman" w:cs="Times New Roman"/>
          <w:sz w:val="24"/>
          <w:szCs w:val="24"/>
        </w:rPr>
        <w:t xml:space="preserve"> i Mieście</w:t>
      </w:r>
      <w:r w:rsidRPr="00756A2A">
        <w:rPr>
          <w:rFonts w:ascii="Times New Roman" w:hAnsi="Times New Roman" w:cs="Times New Roman"/>
          <w:sz w:val="24"/>
          <w:szCs w:val="24"/>
        </w:rPr>
        <w:t xml:space="preserve"> Rudnik nad Sanem stale się zwiększały (7 867 630 zł w 2016 r., 14 326 198 zł w 2017 r., 15 172 165 zł w 201</w:t>
      </w:r>
      <w:r w:rsidR="000C32E2">
        <w:rPr>
          <w:rFonts w:ascii="Times New Roman" w:hAnsi="Times New Roman" w:cs="Times New Roman"/>
          <w:sz w:val="24"/>
          <w:szCs w:val="24"/>
        </w:rPr>
        <w:t xml:space="preserve">8 r., </w:t>
      </w:r>
      <w:r w:rsidR="000C32E2">
        <w:rPr>
          <w:rFonts w:ascii="Times New Roman" w:hAnsi="Times New Roman" w:cs="Times New Roman"/>
          <w:sz w:val="24"/>
          <w:szCs w:val="24"/>
        </w:rPr>
        <w:br/>
        <w:t xml:space="preserve">16 541 913 zł </w:t>
      </w:r>
      <w:r>
        <w:rPr>
          <w:rFonts w:ascii="Times New Roman" w:hAnsi="Times New Roman" w:cs="Times New Roman"/>
          <w:sz w:val="24"/>
          <w:szCs w:val="24"/>
        </w:rPr>
        <w:t>w 2019</w:t>
      </w:r>
      <w:r w:rsidR="00FC0C32">
        <w:rPr>
          <w:rFonts w:ascii="Times New Roman" w:hAnsi="Times New Roman" w:cs="Times New Roman"/>
          <w:sz w:val="24"/>
          <w:szCs w:val="24"/>
        </w:rPr>
        <w:t xml:space="preserve"> </w:t>
      </w:r>
      <w:r>
        <w:rPr>
          <w:rFonts w:ascii="Times New Roman" w:hAnsi="Times New Roman" w:cs="Times New Roman"/>
          <w:sz w:val="24"/>
          <w:szCs w:val="24"/>
        </w:rPr>
        <w:t xml:space="preserve">r.). </w:t>
      </w:r>
      <w:r w:rsidRPr="00756A2A">
        <w:rPr>
          <w:rFonts w:ascii="Times New Roman" w:hAnsi="Times New Roman" w:cs="Times New Roman"/>
          <w:sz w:val="24"/>
          <w:szCs w:val="24"/>
        </w:rPr>
        <w:t xml:space="preserve">Fakt ten spowodowany jest głównie </w:t>
      </w:r>
      <w:r w:rsidR="00C25A4B">
        <w:rPr>
          <w:rFonts w:ascii="Times New Roman" w:hAnsi="Times New Roman" w:cs="Times New Roman"/>
          <w:sz w:val="24"/>
          <w:szCs w:val="24"/>
        </w:rPr>
        <w:t>rosnącą</w:t>
      </w:r>
      <w:r w:rsidRPr="00756A2A">
        <w:rPr>
          <w:rFonts w:ascii="Times New Roman" w:hAnsi="Times New Roman" w:cs="Times New Roman"/>
          <w:sz w:val="24"/>
          <w:szCs w:val="24"/>
        </w:rPr>
        <w:t xml:space="preserve"> kwotą świadczenia wychowawczego, na które w 2016 roku wydatkowano 4 746 532 zł, a w latach 2017</w:t>
      </w:r>
      <w:r w:rsidR="00FC0C32">
        <w:rPr>
          <w:rFonts w:ascii="Times New Roman" w:hAnsi="Times New Roman" w:cs="Times New Roman"/>
          <w:sz w:val="24"/>
          <w:szCs w:val="24"/>
        </w:rPr>
        <w:t xml:space="preserve"> </w:t>
      </w:r>
      <w:r w:rsidRPr="00756A2A">
        <w:rPr>
          <w:rFonts w:ascii="Times New Roman" w:hAnsi="Times New Roman" w:cs="Times New Roman"/>
          <w:sz w:val="24"/>
          <w:szCs w:val="24"/>
        </w:rPr>
        <w:t>-</w:t>
      </w:r>
      <w:r w:rsidR="00FC0C32">
        <w:rPr>
          <w:rFonts w:ascii="Times New Roman" w:hAnsi="Times New Roman" w:cs="Times New Roman"/>
          <w:sz w:val="24"/>
          <w:szCs w:val="24"/>
        </w:rPr>
        <w:t xml:space="preserve"> </w:t>
      </w:r>
      <w:r w:rsidRPr="00756A2A">
        <w:rPr>
          <w:rFonts w:ascii="Times New Roman" w:hAnsi="Times New Roman" w:cs="Times New Roman"/>
          <w:sz w:val="24"/>
          <w:szCs w:val="24"/>
        </w:rPr>
        <w:t>2019 odpowiednio: 6 503 112 zł</w:t>
      </w:r>
      <w:r>
        <w:rPr>
          <w:rFonts w:ascii="Times New Roman" w:hAnsi="Times New Roman" w:cs="Times New Roman"/>
          <w:sz w:val="24"/>
          <w:szCs w:val="24"/>
        </w:rPr>
        <w:t xml:space="preserve">, 6 199 943 zł i 7 468 114 zł. </w:t>
      </w:r>
      <w:r w:rsidRPr="00756A2A">
        <w:rPr>
          <w:rFonts w:ascii="Times New Roman" w:hAnsi="Times New Roman" w:cs="Times New Roman"/>
          <w:sz w:val="24"/>
          <w:szCs w:val="24"/>
        </w:rPr>
        <w:t>Znacznie wzrosła także kwota wypłacanych świadczeń rodzinnych, świadczeń z funduszu alimentacyjnego oraz skła</w:t>
      </w:r>
      <w:r w:rsidR="00C25A4B">
        <w:rPr>
          <w:rFonts w:ascii="Times New Roman" w:hAnsi="Times New Roman" w:cs="Times New Roman"/>
          <w:sz w:val="24"/>
          <w:szCs w:val="24"/>
        </w:rPr>
        <w:t xml:space="preserve">dek na ubezpieczenia emerytalne </w:t>
      </w:r>
      <w:r w:rsidRPr="00756A2A">
        <w:rPr>
          <w:rFonts w:ascii="Times New Roman" w:hAnsi="Times New Roman" w:cs="Times New Roman"/>
          <w:sz w:val="24"/>
          <w:szCs w:val="24"/>
        </w:rPr>
        <w:t xml:space="preserve">i rentowe z ubezpieczenia społecznego (3 964 177 zł w 2016 r., </w:t>
      </w:r>
      <w:r w:rsidR="000C32E2">
        <w:rPr>
          <w:rFonts w:ascii="Times New Roman" w:hAnsi="Times New Roman" w:cs="Times New Roman"/>
          <w:sz w:val="24"/>
          <w:szCs w:val="24"/>
        </w:rPr>
        <w:br/>
      </w:r>
      <w:r w:rsidRPr="00756A2A">
        <w:rPr>
          <w:rFonts w:ascii="Times New Roman" w:hAnsi="Times New Roman" w:cs="Times New Roman"/>
          <w:sz w:val="24"/>
          <w:szCs w:val="24"/>
        </w:rPr>
        <w:t>4 227 611 zł w 2017 r., 4 255 784 zł w 2018 r., 4 641 023 w 2019</w:t>
      </w:r>
      <w:r w:rsidR="00A2742F">
        <w:rPr>
          <w:rFonts w:ascii="Times New Roman" w:hAnsi="Times New Roman" w:cs="Times New Roman"/>
          <w:sz w:val="24"/>
          <w:szCs w:val="24"/>
        </w:rPr>
        <w:t xml:space="preserve"> </w:t>
      </w:r>
      <w:r w:rsidRPr="00756A2A">
        <w:rPr>
          <w:rFonts w:ascii="Times New Roman" w:hAnsi="Times New Roman" w:cs="Times New Roman"/>
          <w:sz w:val="24"/>
          <w:szCs w:val="24"/>
        </w:rPr>
        <w:t>r.).</w:t>
      </w:r>
      <w:r>
        <w:rPr>
          <w:rFonts w:ascii="Times New Roman" w:hAnsi="Times New Roman" w:cs="Times New Roman"/>
          <w:sz w:val="24"/>
          <w:szCs w:val="24"/>
        </w:rPr>
        <w:t xml:space="preserve"> </w:t>
      </w:r>
      <w:r w:rsidRPr="00756A2A">
        <w:rPr>
          <w:rFonts w:ascii="Times New Roman" w:hAnsi="Times New Roman" w:cs="Times New Roman"/>
          <w:sz w:val="24"/>
          <w:szCs w:val="24"/>
        </w:rPr>
        <w:t>Na przestrzeni badanych lat za</w:t>
      </w:r>
      <w:r w:rsidR="000C32E2">
        <w:rPr>
          <w:rFonts w:ascii="Times New Roman" w:hAnsi="Times New Roman" w:cs="Times New Roman"/>
          <w:sz w:val="24"/>
          <w:szCs w:val="24"/>
        </w:rPr>
        <w:t>u</w:t>
      </w:r>
      <w:r w:rsidRPr="00756A2A">
        <w:rPr>
          <w:rFonts w:ascii="Times New Roman" w:hAnsi="Times New Roman" w:cs="Times New Roman"/>
          <w:sz w:val="24"/>
          <w:szCs w:val="24"/>
        </w:rPr>
        <w:t>ważyć można także zwiększenie wydatków</w:t>
      </w:r>
      <w:r w:rsidR="00C25A4B">
        <w:rPr>
          <w:rFonts w:ascii="Times New Roman" w:hAnsi="Times New Roman" w:cs="Times New Roman"/>
          <w:sz w:val="24"/>
          <w:szCs w:val="24"/>
        </w:rPr>
        <w:t xml:space="preserve"> przeznaczonych</w:t>
      </w:r>
      <w:r w:rsidRPr="00756A2A">
        <w:rPr>
          <w:rFonts w:ascii="Times New Roman" w:hAnsi="Times New Roman" w:cs="Times New Roman"/>
          <w:sz w:val="24"/>
          <w:szCs w:val="24"/>
        </w:rPr>
        <w:t xml:space="preserve"> na wspieranie rodziny, od 32 298 w 2016 roku do 368 976 zł w 2019 roku.</w:t>
      </w:r>
      <w:r w:rsidR="00D702D6">
        <w:rPr>
          <w:rFonts w:ascii="Times New Roman" w:hAnsi="Times New Roman" w:cs="Times New Roman"/>
          <w:sz w:val="24"/>
          <w:szCs w:val="24"/>
        </w:rPr>
        <w:t xml:space="preserve"> Tak duża różnica w wysokości przeznaczanych środków spowodowana jest r</w:t>
      </w:r>
      <w:r w:rsidR="00D702D6" w:rsidRPr="00D702D6">
        <w:rPr>
          <w:rFonts w:ascii="Times New Roman" w:hAnsi="Times New Roman" w:cs="Times New Roman"/>
          <w:sz w:val="24"/>
          <w:szCs w:val="24"/>
        </w:rPr>
        <w:t>ządowy</w:t>
      </w:r>
      <w:r w:rsidR="00D702D6">
        <w:rPr>
          <w:rFonts w:ascii="Times New Roman" w:hAnsi="Times New Roman" w:cs="Times New Roman"/>
          <w:sz w:val="24"/>
          <w:szCs w:val="24"/>
        </w:rPr>
        <w:t>m</w:t>
      </w:r>
      <w:r w:rsidR="00D702D6" w:rsidRPr="00D702D6">
        <w:rPr>
          <w:rFonts w:ascii="Times New Roman" w:hAnsi="Times New Roman" w:cs="Times New Roman"/>
          <w:sz w:val="24"/>
          <w:szCs w:val="24"/>
        </w:rPr>
        <w:t xml:space="preserve"> program</w:t>
      </w:r>
      <w:r w:rsidR="00D702D6">
        <w:rPr>
          <w:rFonts w:ascii="Times New Roman" w:hAnsi="Times New Roman" w:cs="Times New Roman"/>
          <w:sz w:val="24"/>
          <w:szCs w:val="24"/>
        </w:rPr>
        <w:t>em</w:t>
      </w:r>
      <w:r w:rsidR="00D702D6" w:rsidRPr="00D702D6">
        <w:rPr>
          <w:rFonts w:ascii="Times New Roman" w:hAnsi="Times New Roman" w:cs="Times New Roman"/>
          <w:sz w:val="24"/>
          <w:szCs w:val="24"/>
        </w:rPr>
        <w:t xml:space="preserve"> „Dobry start”</w:t>
      </w:r>
      <w:r w:rsidR="00D702D6">
        <w:rPr>
          <w:rFonts w:ascii="Times New Roman" w:hAnsi="Times New Roman" w:cs="Times New Roman"/>
          <w:sz w:val="24"/>
          <w:szCs w:val="24"/>
        </w:rPr>
        <w:t>, który</w:t>
      </w:r>
      <w:r w:rsidR="00D702D6" w:rsidRPr="00D702D6">
        <w:rPr>
          <w:rFonts w:ascii="Times New Roman" w:hAnsi="Times New Roman" w:cs="Times New Roman"/>
          <w:sz w:val="24"/>
          <w:szCs w:val="24"/>
        </w:rPr>
        <w:t xml:space="preserve"> </w:t>
      </w:r>
      <w:r w:rsidR="00D702D6" w:rsidRPr="00D702D6">
        <w:rPr>
          <w:rFonts w:ascii="Times New Roman" w:hAnsi="Times New Roman" w:cs="Times New Roman"/>
          <w:sz w:val="24"/>
          <w:szCs w:val="24"/>
        </w:rPr>
        <w:lastRenderedPageBreak/>
        <w:t xml:space="preserve">został wprowadzony 1 czerwca 2018 roku na mocy </w:t>
      </w:r>
      <w:r w:rsidR="00AF2431">
        <w:rPr>
          <w:rFonts w:ascii="Times New Roman" w:hAnsi="Times New Roman" w:cs="Times New Roman"/>
          <w:sz w:val="24"/>
          <w:szCs w:val="24"/>
        </w:rPr>
        <w:t>r</w:t>
      </w:r>
      <w:r w:rsidR="00D702D6" w:rsidRPr="00D702D6">
        <w:rPr>
          <w:rFonts w:ascii="Times New Roman" w:hAnsi="Times New Roman" w:cs="Times New Roman"/>
          <w:sz w:val="24"/>
          <w:szCs w:val="24"/>
        </w:rPr>
        <w:t xml:space="preserve">ozporządzenia Rady Ministrów z dnia </w:t>
      </w:r>
      <w:r w:rsidR="00AF2431">
        <w:rPr>
          <w:rFonts w:ascii="Times New Roman" w:hAnsi="Times New Roman" w:cs="Times New Roman"/>
          <w:sz w:val="24"/>
          <w:szCs w:val="24"/>
        </w:rPr>
        <w:br/>
      </w:r>
      <w:r w:rsidR="00D702D6" w:rsidRPr="00D702D6">
        <w:rPr>
          <w:rFonts w:ascii="Times New Roman" w:hAnsi="Times New Roman" w:cs="Times New Roman"/>
          <w:sz w:val="24"/>
          <w:szCs w:val="24"/>
        </w:rPr>
        <w:t>30 maja 2018 r. w sprawie szczegółowych warunków realizacji rządowego programu „Dobry start”.</w:t>
      </w:r>
      <w:r w:rsidR="00D702D6">
        <w:rPr>
          <w:rFonts w:ascii="Times New Roman" w:hAnsi="Times New Roman" w:cs="Times New Roman"/>
          <w:sz w:val="24"/>
          <w:szCs w:val="24"/>
        </w:rPr>
        <w:t xml:space="preserve"> </w:t>
      </w:r>
      <w:r w:rsidRPr="00756A2A">
        <w:rPr>
          <w:rFonts w:ascii="Times New Roman" w:hAnsi="Times New Roman" w:cs="Times New Roman"/>
          <w:sz w:val="24"/>
          <w:szCs w:val="24"/>
        </w:rPr>
        <w:t xml:space="preserve">Zupełnie inaczej wygląda </w:t>
      </w:r>
      <w:r w:rsidR="00C25A4B">
        <w:rPr>
          <w:rFonts w:ascii="Times New Roman" w:hAnsi="Times New Roman" w:cs="Times New Roman"/>
          <w:sz w:val="24"/>
          <w:szCs w:val="24"/>
        </w:rPr>
        <w:t xml:space="preserve">jednak </w:t>
      </w:r>
      <w:r w:rsidRPr="00756A2A">
        <w:rPr>
          <w:rFonts w:ascii="Times New Roman" w:hAnsi="Times New Roman" w:cs="Times New Roman"/>
          <w:sz w:val="24"/>
          <w:szCs w:val="24"/>
        </w:rPr>
        <w:t xml:space="preserve">sytuacja w przypadku zasiłków stałych, </w:t>
      </w:r>
      <w:r w:rsidR="00C25A4B">
        <w:rPr>
          <w:rFonts w:ascii="Times New Roman" w:hAnsi="Times New Roman" w:cs="Times New Roman"/>
          <w:sz w:val="24"/>
          <w:szCs w:val="24"/>
        </w:rPr>
        <w:t>albowiem</w:t>
      </w:r>
      <w:r w:rsidRPr="00756A2A">
        <w:rPr>
          <w:rFonts w:ascii="Times New Roman" w:hAnsi="Times New Roman" w:cs="Times New Roman"/>
          <w:sz w:val="24"/>
          <w:szCs w:val="24"/>
        </w:rPr>
        <w:t xml:space="preserve"> wypłacana kwota tej formy pom</w:t>
      </w:r>
      <w:r>
        <w:rPr>
          <w:rFonts w:ascii="Times New Roman" w:hAnsi="Times New Roman" w:cs="Times New Roman"/>
          <w:sz w:val="24"/>
          <w:szCs w:val="24"/>
        </w:rPr>
        <w:t>ocy w latach 2016-2018 regular</w:t>
      </w:r>
      <w:r w:rsidRPr="00756A2A">
        <w:rPr>
          <w:rFonts w:ascii="Times New Roman" w:hAnsi="Times New Roman" w:cs="Times New Roman"/>
          <w:sz w:val="24"/>
          <w:szCs w:val="24"/>
        </w:rPr>
        <w:t xml:space="preserve">nie się zmniejszała </w:t>
      </w:r>
      <w:r w:rsidR="000C32E2">
        <w:rPr>
          <w:rFonts w:ascii="Times New Roman" w:hAnsi="Times New Roman" w:cs="Times New Roman"/>
          <w:sz w:val="24"/>
          <w:szCs w:val="24"/>
        </w:rPr>
        <w:br/>
      </w:r>
      <w:r w:rsidRPr="00756A2A">
        <w:rPr>
          <w:rFonts w:ascii="Times New Roman" w:hAnsi="Times New Roman" w:cs="Times New Roman"/>
          <w:sz w:val="24"/>
          <w:szCs w:val="24"/>
        </w:rPr>
        <w:t>(421 126 zł w 2016</w:t>
      </w:r>
      <w:r w:rsidR="00A2742F">
        <w:rPr>
          <w:rFonts w:ascii="Times New Roman" w:hAnsi="Times New Roman" w:cs="Times New Roman"/>
          <w:sz w:val="24"/>
          <w:szCs w:val="24"/>
        </w:rPr>
        <w:t xml:space="preserve"> </w:t>
      </w:r>
      <w:r w:rsidRPr="00756A2A">
        <w:rPr>
          <w:rFonts w:ascii="Times New Roman" w:hAnsi="Times New Roman" w:cs="Times New Roman"/>
          <w:sz w:val="24"/>
          <w:szCs w:val="24"/>
        </w:rPr>
        <w:t>r., 408 556 zł</w:t>
      </w:r>
      <w:r w:rsidR="00C25A4B">
        <w:rPr>
          <w:rFonts w:ascii="Times New Roman" w:hAnsi="Times New Roman" w:cs="Times New Roman"/>
          <w:sz w:val="24"/>
          <w:szCs w:val="24"/>
        </w:rPr>
        <w:t xml:space="preserve"> w 2017</w:t>
      </w:r>
      <w:r w:rsidR="00A2742F">
        <w:rPr>
          <w:rFonts w:ascii="Times New Roman" w:hAnsi="Times New Roman" w:cs="Times New Roman"/>
          <w:sz w:val="24"/>
          <w:szCs w:val="24"/>
        </w:rPr>
        <w:t xml:space="preserve"> </w:t>
      </w:r>
      <w:r w:rsidR="00C25A4B">
        <w:rPr>
          <w:rFonts w:ascii="Times New Roman" w:hAnsi="Times New Roman" w:cs="Times New Roman"/>
          <w:sz w:val="24"/>
          <w:szCs w:val="24"/>
        </w:rPr>
        <w:t>r., 350 321 zł w 2018</w:t>
      </w:r>
      <w:r w:rsidR="00A2742F">
        <w:rPr>
          <w:rFonts w:ascii="Times New Roman" w:hAnsi="Times New Roman" w:cs="Times New Roman"/>
          <w:sz w:val="24"/>
          <w:szCs w:val="24"/>
        </w:rPr>
        <w:t xml:space="preserve"> </w:t>
      </w:r>
      <w:r w:rsidR="00C25A4B">
        <w:rPr>
          <w:rFonts w:ascii="Times New Roman" w:hAnsi="Times New Roman" w:cs="Times New Roman"/>
          <w:sz w:val="24"/>
          <w:szCs w:val="24"/>
        </w:rPr>
        <w:t>r.), dopiero w</w:t>
      </w:r>
      <w:r w:rsidRPr="00756A2A">
        <w:rPr>
          <w:rFonts w:ascii="Times New Roman" w:hAnsi="Times New Roman" w:cs="Times New Roman"/>
          <w:sz w:val="24"/>
          <w:szCs w:val="24"/>
        </w:rPr>
        <w:t xml:space="preserve"> 2019 roku pierwszy raz od trzech</w:t>
      </w:r>
      <w:r w:rsidR="000C32E2">
        <w:rPr>
          <w:rFonts w:ascii="Times New Roman" w:hAnsi="Times New Roman" w:cs="Times New Roman"/>
          <w:sz w:val="24"/>
          <w:szCs w:val="24"/>
        </w:rPr>
        <w:t xml:space="preserve"> lat</w:t>
      </w:r>
      <w:r w:rsidRPr="00756A2A">
        <w:rPr>
          <w:rFonts w:ascii="Times New Roman" w:hAnsi="Times New Roman" w:cs="Times New Roman"/>
          <w:sz w:val="24"/>
          <w:szCs w:val="24"/>
        </w:rPr>
        <w:t xml:space="preserve"> roczna kwota zasiłków stałych zwiększyła się w stosunku </w:t>
      </w:r>
      <w:r w:rsidR="000C32E2">
        <w:rPr>
          <w:rFonts w:ascii="Times New Roman" w:hAnsi="Times New Roman" w:cs="Times New Roman"/>
          <w:sz w:val="24"/>
          <w:szCs w:val="24"/>
        </w:rPr>
        <w:br/>
      </w:r>
      <w:r w:rsidRPr="00756A2A">
        <w:rPr>
          <w:rFonts w:ascii="Times New Roman" w:hAnsi="Times New Roman" w:cs="Times New Roman"/>
          <w:sz w:val="24"/>
          <w:szCs w:val="24"/>
        </w:rPr>
        <w:t>do poprzedniego okresu sprawozdawczego. Podobne uwarunkowania występują w przypadku zasiłków okresowych, celowych, po</w:t>
      </w:r>
      <w:r>
        <w:rPr>
          <w:rFonts w:ascii="Times New Roman" w:hAnsi="Times New Roman" w:cs="Times New Roman"/>
          <w:sz w:val="24"/>
          <w:szCs w:val="24"/>
        </w:rPr>
        <w:t>m</w:t>
      </w:r>
      <w:r w:rsidRPr="00756A2A">
        <w:rPr>
          <w:rFonts w:ascii="Times New Roman" w:hAnsi="Times New Roman" w:cs="Times New Roman"/>
          <w:sz w:val="24"/>
          <w:szCs w:val="24"/>
        </w:rPr>
        <w:t xml:space="preserve">ocy w naturze oraz składek na ubezpieczenie emerytalne i rentowe. Tu również wysokość przyznawanej pomocy z roku na rok ulegała </w:t>
      </w:r>
      <w:r w:rsidR="00D702D6">
        <w:rPr>
          <w:rFonts w:ascii="Times New Roman" w:hAnsi="Times New Roman" w:cs="Times New Roman"/>
          <w:sz w:val="24"/>
          <w:szCs w:val="24"/>
        </w:rPr>
        <w:t>zmniejszeniu</w:t>
      </w:r>
      <w:r w:rsidRPr="00756A2A">
        <w:rPr>
          <w:rFonts w:ascii="Times New Roman" w:hAnsi="Times New Roman" w:cs="Times New Roman"/>
          <w:sz w:val="24"/>
          <w:szCs w:val="24"/>
        </w:rPr>
        <w:t xml:space="preserve"> się (1 110 531 zł w 2016</w:t>
      </w:r>
      <w:r w:rsidR="00D702D6">
        <w:rPr>
          <w:rFonts w:ascii="Times New Roman" w:hAnsi="Times New Roman" w:cs="Times New Roman"/>
          <w:sz w:val="24"/>
          <w:szCs w:val="24"/>
        </w:rPr>
        <w:t xml:space="preserve"> </w:t>
      </w:r>
      <w:r w:rsidRPr="00756A2A">
        <w:rPr>
          <w:rFonts w:ascii="Times New Roman" w:hAnsi="Times New Roman" w:cs="Times New Roman"/>
          <w:sz w:val="24"/>
          <w:szCs w:val="24"/>
        </w:rPr>
        <w:t>r., 1 042 135 zł w 2017</w:t>
      </w:r>
      <w:r w:rsidR="00D702D6">
        <w:rPr>
          <w:rFonts w:ascii="Times New Roman" w:hAnsi="Times New Roman" w:cs="Times New Roman"/>
          <w:sz w:val="24"/>
          <w:szCs w:val="24"/>
        </w:rPr>
        <w:t xml:space="preserve"> </w:t>
      </w:r>
      <w:r w:rsidRPr="00756A2A">
        <w:rPr>
          <w:rFonts w:ascii="Times New Roman" w:hAnsi="Times New Roman" w:cs="Times New Roman"/>
          <w:sz w:val="24"/>
          <w:szCs w:val="24"/>
        </w:rPr>
        <w:t>r., 921 268 zł w 2018</w:t>
      </w:r>
      <w:r w:rsidR="00D702D6">
        <w:rPr>
          <w:rFonts w:ascii="Times New Roman" w:hAnsi="Times New Roman" w:cs="Times New Roman"/>
          <w:sz w:val="24"/>
          <w:szCs w:val="24"/>
        </w:rPr>
        <w:t xml:space="preserve"> </w:t>
      </w:r>
      <w:r w:rsidRPr="00756A2A">
        <w:rPr>
          <w:rFonts w:ascii="Times New Roman" w:hAnsi="Times New Roman" w:cs="Times New Roman"/>
          <w:sz w:val="24"/>
          <w:szCs w:val="24"/>
        </w:rPr>
        <w:t xml:space="preserve">r., </w:t>
      </w:r>
      <w:r w:rsidR="000C32E2">
        <w:rPr>
          <w:rFonts w:ascii="Times New Roman" w:hAnsi="Times New Roman" w:cs="Times New Roman"/>
          <w:sz w:val="24"/>
          <w:szCs w:val="24"/>
        </w:rPr>
        <w:br/>
      </w:r>
      <w:r w:rsidRPr="00756A2A">
        <w:rPr>
          <w:rFonts w:ascii="Times New Roman" w:hAnsi="Times New Roman" w:cs="Times New Roman"/>
          <w:sz w:val="24"/>
          <w:szCs w:val="24"/>
        </w:rPr>
        <w:t>859 108 zł w 2019</w:t>
      </w:r>
      <w:r w:rsidR="00D702D6">
        <w:rPr>
          <w:rFonts w:ascii="Times New Roman" w:hAnsi="Times New Roman" w:cs="Times New Roman"/>
          <w:sz w:val="24"/>
          <w:szCs w:val="24"/>
        </w:rPr>
        <w:t xml:space="preserve"> </w:t>
      </w:r>
      <w:r w:rsidRPr="00756A2A">
        <w:rPr>
          <w:rFonts w:ascii="Times New Roman" w:hAnsi="Times New Roman" w:cs="Times New Roman"/>
          <w:sz w:val="24"/>
          <w:szCs w:val="24"/>
        </w:rPr>
        <w:t>r.)</w:t>
      </w:r>
      <w:r w:rsidR="00661227">
        <w:rPr>
          <w:rFonts w:ascii="Times New Roman" w:hAnsi="Times New Roman" w:cs="Times New Roman"/>
          <w:sz w:val="24"/>
          <w:szCs w:val="24"/>
        </w:rPr>
        <w:t xml:space="preserve">. </w:t>
      </w:r>
      <w:r w:rsidR="00661227" w:rsidRPr="00661227">
        <w:rPr>
          <w:rFonts w:ascii="Times New Roman" w:hAnsi="Times New Roman" w:cs="Times New Roman"/>
          <w:sz w:val="24"/>
          <w:szCs w:val="24"/>
        </w:rPr>
        <w:t>Dane szczegółowe w tym zakresie przedstawia poniższa tabela.</w:t>
      </w:r>
    </w:p>
    <w:p w:rsidR="00661227" w:rsidRPr="00661227" w:rsidRDefault="00661227" w:rsidP="00661227">
      <w:pPr>
        <w:pStyle w:val="Legenda"/>
        <w:keepNext/>
        <w:jc w:val="center"/>
        <w:rPr>
          <w:rFonts w:ascii="Times New Roman" w:hAnsi="Times New Roman" w:cs="Times New Roman"/>
          <w:color w:val="auto"/>
          <w:sz w:val="20"/>
          <w:szCs w:val="20"/>
        </w:rPr>
      </w:pPr>
      <w:bookmarkStart w:id="1334" w:name="_Toc54716403"/>
      <w:r w:rsidRPr="00661227">
        <w:rPr>
          <w:rFonts w:ascii="Times New Roman" w:hAnsi="Times New Roman" w:cs="Times New Roman"/>
          <w:color w:val="auto"/>
          <w:sz w:val="20"/>
          <w:szCs w:val="20"/>
        </w:rPr>
        <w:t xml:space="preserve">Tabela </w:t>
      </w:r>
      <w:r w:rsidRPr="00661227">
        <w:rPr>
          <w:rFonts w:ascii="Times New Roman" w:hAnsi="Times New Roman" w:cs="Times New Roman"/>
          <w:color w:val="auto"/>
          <w:sz w:val="20"/>
          <w:szCs w:val="20"/>
        </w:rPr>
        <w:fldChar w:fldCharType="begin"/>
      </w:r>
      <w:r w:rsidRPr="00661227">
        <w:rPr>
          <w:rFonts w:ascii="Times New Roman" w:hAnsi="Times New Roman" w:cs="Times New Roman"/>
          <w:color w:val="auto"/>
          <w:sz w:val="20"/>
          <w:szCs w:val="20"/>
        </w:rPr>
        <w:instrText xml:space="preserve"> SEQ Tabela \* ARABIC </w:instrText>
      </w:r>
      <w:r w:rsidRPr="00661227">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12</w:t>
      </w:r>
      <w:r w:rsidRPr="00661227">
        <w:rPr>
          <w:rFonts w:ascii="Times New Roman" w:hAnsi="Times New Roman" w:cs="Times New Roman"/>
          <w:color w:val="auto"/>
          <w:sz w:val="20"/>
          <w:szCs w:val="20"/>
        </w:rPr>
        <w:fldChar w:fldCharType="end"/>
      </w:r>
      <w:r w:rsidRPr="00661227">
        <w:rPr>
          <w:rFonts w:ascii="Times New Roman" w:hAnsi="Times New Roman" w:cs="Times New Roman"/>
          <w:color w:val="auto"/>
          <w:sz w:val="20"/>
          <w:szCs w:val="20"/>
        </w:rPr>
        <w:t xml:space="preserve"> Wydatki na realizację zadań z zakresu pomocy społecznej i innych obszarów polityki społecznej w gminie w latach 2016</w:t>
      </w:r>
      <w:r w:rsidR="000C32E2">
        <w:rPr>
          <w:rFonts w:ascii="Times New Roman" w:hAnsi="Times New Roman" w:cs="Times New Roman"/>
          <w:color w:val="auto"/>
          <w:sz w:val="20"/>
          <w:szCs w:val="20"/>
        </w:rPr>
        <w:t xml:space="preserve"> </w:t>
      </w:r>
      <w:r w:rsidRPr="00661227">
        <w:rPr>
          <w:rFonts w:ascii="Times New Roman" w:hAnsi="Times New Roman" w:cs="Times New Roman"/>
          <w:color w:val="auto"/>
          <w:sz w:val="20"/>
          <w:szCs w:val="20"/>
        </w:rPr>
        <w:t>-</w:t>
      </w:r>
      <w:r w:rsidR="000C32E2">
        <w:rPr>
          <w:rFonts w:ascii="Times New Roman" w:hAnsi="Times New Roman" w:cs="Times New Roman"/>
          <w:color w:val="auto"/>
          <w:sz w:val="20"/>
          <w:szCs w:val="20"/>
        </w:rPr>
        <w:t xml:space="preserve"> </w:t>
      </w:r>
      <w:r w:rsidRPr="00661227">
        <w:rPr>
          <w:rFonts w:ascii="Times New Roman" w:hAnsi="Times New Roman" w:cs="Times New Roman"/>
          <w:color w:val="auto"/>
          <w:sz w:val="20"/>
          <w:szCs w:val="20"/>
        </w:rPr>
        <w:t>2019</w:t>
      </w:r>
      <w:bookmarkEnd w:id="1334"/>
    </w:p>
    <w:tbl>
      <w:tblPr>
        <w:tblStyle w:val="Tabela-Siatka"/>
        <w:tblW w:w="9464" w:type="dxa"/>
        <w:tblLook w:val="04A0" w:firstRow="1" w:lastRow="0" w:firstColumn="1" w:lastColumn="0" w:noHBand="0" w:noVBand="1"/>
      </w:tblPr>
      <w:tblGrid>
        <w:gridCol w:w="4219"/>
        <w:gridCol w:w="1276"/>
        <w:gridCol w:w="1276"/>
        <w:gridCol w:w="1289"/>
        <w:gridCol w:w="1404"/>
      </w:tblGrid>
      <w:tr w:rsidR="00661227" w:rsidTr="00221146">
        <w:trPr>
          <w:trHeight w:val="135"/>
        </w:trPr>
        <w:tc>
          <w:tcPr>
            <w:tcW w:w="4219" w:type="dxa"/>
            <w:vMerge w:val="restart"/>
            <w:shd w:val="clear" w:color="auto" w:fill="BFBFBF" w:themeFill="background1" w:themeFillShade="BF"/>
          </w:tcPr>
          <w:p w:rsidR="00661227" w:rsidRPr="00D702D6" w:rsidRDefault="00661227" w:rsidP="00221146">
            <w:pPr>
              <w:autoSpaceDE w:val="0"/>
              <w:autoSpaceDN w:val="0"/>
              <w:adjustRightInd w:val="0"/>
              <w:jc w:val="center"/>
              <w:rPr>
                <w:rFonts w:ascii="Times New Roman" w:hAnsi="Times New Roman" w:cs="Times New Roman"/>
              </w:rPr>
            </w:pPr>
            <w:r w:rsidRPr="00D702D6">
              <w:rPr>
                <w:rFonts w:ascii="Times New Roman" w:hAnsi="Times New Roman" w:cs="Times New Roman"/>
                <w:b/>
                <w:bCs/>
              </w:rPr>
              <w:t>Rozdziały</w:t>
            </w:r>
          </w:p>
        </w:tc>
        <w:tc>
          <w:tcPr>
            <w:tcW w:w="5245" w:type="dxa"/>
            <w:gridSpan w:val="4"/>
            <w:shd w:val="clear" w:color="auto" w:fill="D9D9D9" w:themeFill="background1" w:themeFillShade="D9"/>
          </w:tcPr>
          <w:p w:rsidR="00661227" w:rsidRPr="00D702D6" w:rsidRDefault="00661227" w:rsidP="00221146">
            <w:pPr>
              <w:jc w:val="center"/>
              <w:rPr>
                <w:rFonts w:ascii="Times New Roman" w:hAnsi="Times New Roman" w:cs="Times New Roman"/>
                <w:b/>
              </w:rPr>
            </w:pPr>
            <w:r w:rsidRPr="00D702D6">
              <w:rPr>
                <w:rFonts w:ascii="Times New Roman" w:hAnsi="Times New Roman" w:cs="Times New Roman"/>
                <w:b/>
              </w:rPr>
              <w:t>Wysokość wydatków w zł</w:t>
            </w:r>
          </w:p>
        </w:tc>
      </w:tr>
      <w:tr w:rsidR="00661227" w:rsidTr="00221146">
        <w:trPr>
          <w:trHeight w:val="135"/>
        </w:trPr>
        <w:tc>
          <w:tcPr>
            <w:tcW w:w="4219" w:type="dxa"/>
            <w:vMerge/>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p>
        </w:tc>
        <w:tc>
          <w:tcPr>
            <w:tcW w:w="1276" w:type="dxa"/>
            <w:shd w:val="clear" w:color="auto" w:fill="D9D9D9" w:themeFill="background1" w:themeFillShade="D9"/>
          </w:tcPr>
          <w:p w:rsidR="00661227" w:rsidRPr="00D702D6" w:rsidRDefault="00661227" w:rsidP="00221146">
            <w:pPr>
              <w:jc w:val="center"/>
              <w:rPr>
                <w:rFonts w:ascii="Times New Roman" w:hAnsi="Times New Roman" w:cs="Times New Roman"/>
                <w:b/>
              </w:rPr>
            </w:pPr>
            <w:r w:rsidRPr="00D702D6">
              <w:rPr>
                <w:rFonts w:ascii="Times New Roman" w:hAnsi="Times New Roman" w:cs="Times New Roman"/>
                <w:b/>
              </w:rPr>
              <w:t>2016</w:t>
            </w:r>
            <w:r w:rsidR="000C32E2">
              <w:rPr>
                <w:rFonts w:ascii="Times New Roman" w:hAnsi="Times New Roman" w:cs="Times New Roman"/>
                <w:b/>
              </w:rPr>
              <w:t xml:space="preserve"> </w:t>
            </w:r>
            <w:r w:rsidRPr="00D702D6">
              <w:rPr>
                <w:rFonts w:ascii="Times New Roman" w:hAnsi="Times New Roman" w:cs="Times New Roman"/>
                <w:b/>
              </w:rPr>
              <w:t>r.</w:t>
            </w:r>
          </w:p>
        </w:tc>
        <w:tc>
          <w:tcPr>
            <w:tcW w:w="1276" w:type="dxa"/>
            <w:shd w:val="clear" w:color="auto" w:fill="D9D9D9" w:themeFill="background1" w:themeFillShade="D9"/>
          </w:tcPr>
          <w:p w:rsidR="00661227" w:rsidRPr="00D702D6" w:rsidRDefault="00661227" w:rsidP="00221146">
            <w:pPr>
              <w:jc w:val="center"/>
              <w:rPr>
                <w:rFonts w:ascii="Times New Roman" w:hAnsi="Times New Roman" w:cs="Times New Roman"/>
                <w:b/>
              </w:rPr>
            </w:pPr>
            <w:r w:rsidRPr="00D702D6">
              <w:rPr>
                <w:rFonts w:ascii="Times New Roman" w:hAnsi="Times New Roman" w:cs="Times New Roman"/>
                <w:b/>
              </w:rPr>
              <w:t>2017</w:t>
            </w:r>
            <w:r w:rsidR="000C32E2">
              <w:rPr>
                <w:rFonts w:ascii="Times New Roman" w:hAnsi="Times New Roman" w:cs="Times New Roman"/>
                <w:b/>
              </w:rPr>
              <w:t xml:space="preserve"> </w:t>
            </w:r>
            <w:r w:rsidRPr="00D702D6">
              <w:rPr>
                <w:rFonts w:ascii="Times New Roman" w:hAnsi="Times New Roman" w:cs="Times New Roman"/>
                <w:b/>
              </w:rPr>
              <w:t>r.</w:t>
            </w:r>
          </w:p>
        </w:tc>
        <w:tc>
          <w:tcPr>
            <w:tcW w:w="1289" w:type="dxa"/>
            <w:shd w:val="clear" w:color="auto" w:fill="D9D9D9" w:themeFill="background1" w:themeFillShade="D9"/>
          </w:tcPr>
          <w:p w:rsidR="00661227" w:rsidRPr="00D702D6" w:rsidRDefault="00661227" w:rsidP="00221146">
            <w:pPr>
              <w:jc w:val="center"/>
              <w:rPr>
                <w:rFonts w:ascii="Times New Roman" w:hAnsi="Times New Roman" w:cs="Times New Roman"/>
                <w:b/>
              </w:rPr>
            </w:pPr>
            <w:r w:rsidRPr="00D702D6">
              <w:rPr>
                <w:rFonts w:ascii="Times New Roman" w:hAnsi="Times New Roman" w:cs="Times New Roman"/>
                <w:b/>
              </w:rPr>
              <w:t>2018</w:t>
            </w:r>
            <w:r w:rsidR="000C32E2">
              <w:rPr>
                <w:rFonts w:ascii="Times New Roman" w:hAnsi="Times New Roman" w:cs="Times New Roman"/>
                <w:b/>
              </w:rPr>
              <w:t xml:space="preserve"> </w:t>
            </w:r>
            <w:r w:rsidRPr="00D702D6">
              <w:rPr>
                <w:rFonts w:ascii="Times New Roman" w:hAnsi="Times New Roman" w:cs="Times New Roman"/>
                <w:b/>
              </w:rPr>
              <w:t>r</w:t>
            </w:r>
            <w:r w:rsidR="000C32E2">
              <w:rPr>
                <w:rFonts w:ascii="Times New Roman" w:hAnsi="Times New Roman" w:cs="Times New Roman"/>
                <w:b/>
              </w:rPr>
              <w:t>.</w:t>
            </w:r>
          </w:p>
        </w:tc>
        <w:tc>
          <w:tcPr>
            <w:tcW w:w="1404" w:type="dxa"/>
            <w:shd w:val="clear" w:color="auto" w:fill="D9D9D9" w:themeFill="background1" w:themeFillShade="D9"/>
          </w:tcPr>
          <w:p w:rsidR="00661227" w:rsidRPr="00D702D6" w:rsidRDefault="00661227" w:rsidP="00221146">
            <w:pPr>
              <w:jc w:val="center"/>
              <w:rPr>
                <w:rFonts w:ascii="Times New Roman" w:hAnsi="Times New Roman" w:cs="Times New Roman"/>
                <w:b/>
              </w:rPr>
            </w:pPr>
            <w:r w:rsidRPr="00D702D6">
              <w:rPr>
                <w:rFonts w:ascii="Times New Roman" w:hAnsi="Times New Roman" w:cs="Times New Roman"/>
                <w:b/>
              </w:rPr>
              <w:t>2019</w:t>
            </w:r>
            <w:r w:rsidR="000C32E2">
              <w:rPr>
                <w:rFonts w:ascii="Times New Roman" w:hAnsi="Times New Roman" w:cs="Times New Roman"/>
                <w:b/>
              </w:rPr>
              <w:t xml:space="preserve"> </w:t>
            </w:r>
            <w:r w:rsidRPr="00D702D6">
              <w:rPr>
                <w:rFonts w:ascii="Times New Roman" w:hAnsi="Times New Roman" w:cs="Times New Roman"/>
                <w:b/>
              </w:rPr>
              <w:t>r.</w:t>
            </w:r>
          </w:p>
        </w:tc>
      </w:tr>
      <w:tr w:rsidR="00661227" w:rsidTr="00221146">
        <w:tc>
          <w:tcPr>
            <w:tcW w:w="9464" w:type="dxa"/>
            <w:gridSpan w:val="5"/>
            <w:shd w:val="clear" w:color="auto" w:fill="A6A6A6" w:themeFill="background1" w:themeFillShade="A6"/>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b/>
                <w:bCs/>
              </w:rPr>
              <w:t>ochrona zdrowia</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przeciwdziałanie narkomanii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1 400</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rPr>
              <w:t>700</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rPr>
              <w:t>1140</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rPr>
              <w:t>2000</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przeciwdziałanie alkoholizmowi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123 676</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101 47</w:t>
            </w:r>
            <w:r w:rsidR="001C491F" w:rsidRPr="00D702D6">
              <w:rPr>
                <w:rFonts w:ascii="Times New Roman" w:eastAsia="Times New Roman" w:hAnsi="Times New Roman" w:cs="Times New Roman"/>
                <w:lang w:eastAsia="pl-PL"/>
              </w:rPr>
              <w:t>5</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108 191</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109 086</w:t>
            </w:r>
          </w:p>
        </w:tc>
      </w:tr>
      <w:tr w:rsidR="00661227" w:rsidTr="00221146">
        <w:tc>
          <w:tcPr>
            <w:tcW w:w="9464" w:type="dxa"/>
            <w:gridSpan w:val="5"/>
            <w:shd w:val="clear" w:color="auto" w:fill="A6A6A6" w:themeFill="background1" w:themeFillShade="A6"/>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b/>
                <w:bCs/>
              </w:rPr>
              <w:t>pomoc społeczna</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ośrodki wsparcia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502 128</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558 954</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746 724</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749 194</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składki na ubezpieczenia zdrowotne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99 846</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107 488</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rPr>
              <w:t>110 528</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rPr>
              <w:t>125 662</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zasiłki okresowe, celowe i pomoc w naturze oraz składki na ubezpieczenia emerytalne </w:t>
            </w:r>
            <w:r w:rsidR="000C32E2">
              <w:rPr>
                <w:rFonts w:ascii="Times New Roman" w:hAnsi="Times New Roman" w:cs="Times New Roman"/>
              </w:rPr>
              <w:br/>
            </w:r>
            <w:r w:rsidRPr="00D702D6">
              <w:rPr>
                <w:rFonts w:ascii="Times New Roman" w:hAnsi="Times New Roman" w:cs="Times New Roman"/>
              </w:rPr>
              <w:t xml:space="preserve">i rentowe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rPr>
              <w:t>1 110 531</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1 042 135</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921 268</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859 108</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dodatki mieszkaniowe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62 922</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49 172</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37 732</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25 529</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zasiłki stałe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421 126</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408 556</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350 321</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362 069</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Ośrodek Pomocy Społecznej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690 097</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734 880</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900 434</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878 726</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usługi opiekuńcze i specjalistyczne usługi opiekuńcze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138 387</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137 023</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135 503</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59 496</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pomoc w zakresie dożywiania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rPr>
              <w:t>424 918</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424 938</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424 566</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403 330</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Pozostała działalność</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1 771</w:t>
            </w:r>
          </w:p>
        </w:tc>
        <w:tc>
          <w:tcPr>
            <w:tcW w:w="1276" w:type="dxa"/>
          </w:tcPr>
          <w:p w:rsidR="00661227" w:rsidRPr="00D702D6" w:rsidRDefault="00661227" w:rsidP="00221146">
            <w:pPr>
              <w:jc w:val="center"/>
              <w:rPr>
                <w:rFonts w:ascii="Times New Roman" w:eastAsia="Times New Roman" w:hAnsi="Times New Roman" w:cs="Times New Roman"/>
                <w:lang w:eastAsia="pl-PL"/>
              </w:rPr>
            </w:pPr>
            <w:r w:rsidRPr="00D702D6">
              <w:rPr>
                <w:rFonts w:ascii="Times New Roman" w:eastAsia="Times New Roman" w:hAnsi="Times New Roman" w:cs="Times New Roman"/>
                <w:lang w:eastAsia="pl-PL"/>
              </w:rPr>
              <w:t>7207</w:t>
            </w:r>
          </w:p>
        </w:tc>
        <w:tc>
          <w:tcPr>
            <w:tcW w:w="1289" w:type="dxa"/>
          </w:tcPr>
          <w:p w:rsidR="00661227" w:rsidRPr="00D702D6" w:rsidRDefault="00661227" w:rsidP="00221146">
            <w:pPr>
              <w:jc w:val="center"/>
              <w:rPr>
                <w:rFonts w:ascii="Times New Roman" w:eastAsia="Times New Roman" w:hAnsi="Times New Roman" w:cs="Times New Roman"/>
                <w:lang w:eastAsia="pl-PL"/>
              </w:rPr>
            </w:pPr>
            <w:r w:rsidRPr="00D702D6">
              <w:rPr>
                <w:rFonts w:ascii="Times New Roman" w:eastAsia="Times New Roman" w:hAnsi="Times New Roman" w:cs="Times New Roman"/>
                <w:lang w:eastAsia="pl-PL"/>
              </w:rPr>
              <w:t>0</w:t>
            </w:r>
          </w:p>
        </w:tc>
        <w:tc>
          <w:tcPr>
            <w:tcW w:w="1404" w:type="dxa"/>
          </w:tcPr>
          <w:p w:rsidR="00661227" w:rsidRPr="00D702D6" w:rsidRDefault="00661227" w:rsidP="00221146">
            <w:pPr>
              <w:jc w:val="center"/>
              <w:rPr>
                <w:rFonts w:ascii="Times New Roman" w:eastAsia="Times New Roman" w:hAnsi="Times New Roman" w:cs="Times New Roman"/>
                <w:lang w:eastAsia="pl-PL"/>
              </w:rPr>
            </w:pPr>
            <w:r w:rsidRPr="00D702D6">
              <w:rPr>
                <w:rFonts w:ascii="Times New Roman" w:eastAsia="Times New Roman" w:hAnsi="Times New Roman" w:cs="Times New Roman"/>
                <w:lang w:eastAsia="pl-PL"/>
              </w:rPr>
              <w:t>0</w:t>
            </w:r>
          </w:p>
        </w:tc>
      </w:tr>
      <w:tr w:rsidR="00661227" w:rsidTr="00221146">
        <w:tc>
          <w:tcPr>
            <w:tcW w:w="9464" w:type="dxa"/>
            <w:gridSpan w:val="5"/>
            <w:shd w:val="clear" w:color="auto" w:fill="A6A6A6" w:themeFill="background1" w:themeFillShade="A6"/>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b/>
                <w:bCs/>
              </w:rPr>
              <w:t>rodzina</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świadczenie wychowawcze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color w:val="000000"/>
                <w:lang w:eastAsia="pl-PL"/>
              </w:rPr>
              <w:t>4 746 532</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6 503 112</w:t>
            </w:r>
          </w:p>
        </w:tc>
        <w:tc>
          <w:tcPr>
            <w:tcW w:w="1289" w:type="dxa"/>
          </w:tcPr>
          <w:p w:rsidR="00661227" w:rsidRPr="00D702D6" w:rsidRDefault="00661227" w:rsidP="00413288">
            <w:pPr>
              <w:jc w:val="center"/>
              <w:rPr>
                <w:rFonts w:ascii="Times New Roman" w:hAnsi="Times New Roman" w:cs="Times New Roman"/>
              </w:rPr>
            </w:pPr>
            <w:r w:rsidRPr="00D702D6">
              <w:rPr>
                <w:rFonts w:ascii="Times New Roman" w:eastAsia="Times New Roman" w:hAnsi="Times New Roman" w:cs="Times New Roman"/>
                <w:lang w:eastAsia="pl-PL"/>
              </w:rPr>
              <w:t>6</w:t>
            </w:r>
            <w:r w:rsidR="00413288" w:rsidRPr="00D702D6">
              <w:rPr>
                <w:rFonts w:ascii="Times New Roman" w:eastAsia="Times New Roman" w:hAnsi="Times New Roman" w:cs="Times New Roman"/>
                <w:lang w:eastAsia="pl-PL"/>
              </w:rPr>
              <w:t> 106 944</w:t>
            </w:r>
          </w:p>
        </w:tc>
        <w:tc>
          <w:tcPr>
            <w:tcW w:w="1404" w:type="dxa"/>
          </w:tcPr>
          <w:p w:rsidR="00661227" w:rsidRPr="00D702D6" w:rsidRDefault="00413288" w:rsidP="00221146">
            <w:pPr>
              <w:jc w:val="center"/>
              <w:rPr>
                <w:rFonts w:ascii="Times New Roman" w:hAnsi="Times New Roman" w:cs="Times New Roman"/>
              </w:rPr>
            </w:pPr>
            <w:r w:rsidRPr="00D702D6">
              <w:rPr>
                <w:rFonts w:ascii="Times New Roman" w:eastAsia="Times New Roman" w:hAnsi="Times New Roman" w:cs="Times New Roman"/>
                <w:lang w:eastAsia="pl-PL"/>
              </w:rPr>
              <w:t>7 369 714</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świadczenia rodzinne, świadczenia </w:t>
            </w:r>
            <w:r w:rsidR="000C32E2">
              <w:rPr>
                <w:rFonts w:ascii="Times New Roman" w:hAnsi="Times New Roman" w:cs="Times New Roman"/>
              </w:rPr>
              <w:br/>
            </w:r>
            <w:r w:rsidRPr="00D702D6">
              <w:rPr>
                <w:rFonts w:ascii="Times New Roman" w:hAnsi="Times New Roman" w:cs="Times New Roman"/>
              </w:rPr>
              <w:t xml:space="preserve">z funduszu alimentacyjnego oraz składki </w:t>
            </w:r>
            <w:r w:rsidR="000C32E2">
              <w:rPr>
                <w:rFonts w:ascii="Times New Roman" w:hAnsi="Times New Roman" w:cs="Times New Roman"/>
              </w:rPr>
              <w:br/>
            </w:r>
            <w:r w:rsidRPr="00D702D6">
              <w:rPr>
                <w:rFonts w:ascii="Times New Roman" w:hAnsi="Times New Roman" w:cs="Times New Roman"/>
              </w:rPr>
              <w:t xml:space="preserve">na ubezpieczenia emerytalne i rentowe </w:t>
            </w:r>
            <w:r w:rsidR="000C32E2">
              <w:rPr>
                <w:rFonts w:ascii="Times New Roman" w:hAnsi="Times New Roman" w:cs="Times New Roman"/>
              </w:rPr>
              <w:br/>
            </w:r>
            <w:r w:rsidRPr="00D702D6">
              <w:rPr>
                <w:rFonts w:ascii="Times New Roman" w:hAnsi="Times New Roman" w:cs="Times New Roman"/>
              </w:rPr>
              <w:t xml:space="preserve">z ubezpieczenia społecznego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rPr>
              <w:t>3 964 177</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4 227 611</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4 255 784</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4 641 023</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wspieranie rodziny </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hAnsi="Times New Roman" w:cs="Times New Roman"/>
              </w:rPr>
              <w:t>32 298</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24 167</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371 356</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368 976</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rPr>
              <w:t xml:space="preserve">rodziny zastępcze </w:t>
            </w:r>
          </w:p>
        </w:tc>
        <w:tc>
          <w:tcPr>
            <w:tcW w:w="1276" w:type="dxa"/>
          </w:tcPr>
          <w:p w:rsidR="00661227" w:rsidRPr="00D702D6" w:rsidRDefault="00661227" w:rsidP="00221146">
            <w:pPr>
              <w:jc w:val="center"/>
              <w:rPr>
                <w:rFonts w:ascii="Times New Roman" w:hAnsi="Times New Roman" w:cs="Times New Roman"/>
              </w:rPr>
            </w:pPr>
            <w:r w:rsidRPr="00D702D6">
              <w:rPr>
                <w:rStyle w:val="pre"/>
                <w:rFonts w:ascii="Times New Roman" w:hAnsi="Times New Roman" w:cs="Times New Roman"/>
              </w:rPr>
              <w:t>3 505</w:t>
            </w:r>
          </w:p>
        </w:tc>
        <w:tc>
          <w:tcPr>
            <w:tcW w:w="1276"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4 216</w:t>
            </w:r>
          </w:p>
        </w:tc>
        <w:tc>
          <w:tcPr>
            <w:tcW w:w="1289"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9 942</w:t>
            </w:r>
          </w:p>
        </w:tc>
        <w:tc>
          <w:tcPr>
            <w:tcW w:w="1404" w:type="dxa"/>
          </w:tcPr>
          <w:p w:rsidR="00661227" w:rsidRPr="00D702D6" w:rsidRDefault="00661227" w:rsidP="00221146">
            <w:pPr>
              <w:jc w:val="center"/>
              <w:rPr>
                <w:rFonts w:ascii="Times New Roman" w:hAnsi="Times New Roman" w:cs="Times New Roman"/>
              </w:rPr>
            </w:pPr>
            <w:r w:rsidRPr="00D702D6">
              <w:rPr>
                <w:rFonts w:ascii="Times New Roman" w:eastAsia="Times New Roman" w:hAnsi="Times New Roman" w:cs="Times New Roman"/>
                <w:lang w:eastAsia="pl-PL"/>
              </w:rPr>
              <w:t>21 087</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eastAsia="Times New Roman" w:hAnsi="Times New Roman" w:cs="Times New Roman"/>
                <w:lang w:eastAsia="pl-PL"/>
              </w:rPr>
              <w:t>Tworzenie i funkcjonowanie żłobków</w:t>
            </w:r>
          </w:p>
        </w:tc>
        <w:tc>
          <w:tcPr>
            <w:tcW w:w="1276" w:type="dxa"/>
          </w:tcPr>
          <w:p w:rsidR="00661227" w:rsidRPr="00D702D6" w:rsidRDefault="00661227" w:rsidP="00221146">
            <w:pPr>
              <w:jc w:val="center"/>
              <w:rPr>
                <w:rStyle w:val="pre"/>
                <w:rFonts w:ascii="Times New Roman" w:hAnsi="Times New Roman" w:cs="Times New Roman"/>
              </w:rPr>
            </w:pPr>
            <w:r w:rsidRPr="00D702D6">
              <w:rPr>
                <w:rStyle w:val="pre"/>
                <w:rFonts w:ascii="Times New Roman" w:hAnsi="Times New Roman" w:cs="Times New Roman"/>
              </w:rPr>
              <w:t>0</w:t>
            </w:r>
          </w:p>
        </w:tc>
        <w:tc>
          <w:tcPr>
            <w:tcW w:w="1276" w:type="dxa"/>
          </w:tcPr>
          <w:p w:rsidR="00661227" w:rsidRPr="00D702D6" w:rsidRDefault="00661227" w:rsidP="00221146">
            <w:pPr>
              <w:jc w:val="center"/>
              <w:rPr>
                <w:rFonts w:ascii="Times New Roman" w:eastAsia="Times New Roman" w:hAnsi="Times New Roman" w:cs="Times New Roman"/>
                <w:lang w:eastAsia="pl-PL"/>
              </w:rPr>
            </w:pPr>
            <w:r w:rsidRPr="00D702D6">
              <w:rPr>
                <w:rFonts w:ascii="Times New Roman" w:eastAsia="Times New Roman" w:hAnsi="Times New Roman" w:cs="Times New Roman"/>
                <w:lang w:eastAsia="pl-PL"/>
              </w:rPr>
              <w:t>0</w:t>
            </w:r>
          </w:p>
        </w:tc>
        <w:tc>
          <w:tcPr>
            <w:tcW w:w="1289" w:type="dxa"/>
          </w:tcPr>
          <w:p w:rsidR="00661227" w:rsidRPr="00D702D6" w:rsidRDefault="00661227" w:rsidP="00221146">
            <w:pPr>
              <w:jc w:val="center"/>
              <w:rPr>
                <w:rFonts w:ascii="Times New Roman" w:eastAsia="Times New Roman" w:hAnsi="Times New Roman" w:cs="Times New Roman"/>
                <w:lang w:eastAsia="pl-PL"/>
              </w:rPr>
            </w:pPr>
            <w:r w:rsidRPr="00D702D6">
              <w:rPr>
                <w:rFonts w:ascii="Times New Roman" w:eastAsia="Times New Roman" w:hAnsi="Times New Roman" w:cs="Times New Roman"/>
                <w:lang w:eastAsia="pl-PL"/>
              </w:rPr>
              <w:t>591 526</w:t>
            </w:r>
          </w:p>
        </w:tc>
        <w:tc>
          <w:tcPr>
            <w:tcW w:w="1404" w:type="dxa"/>
          </w:tcPr>
          <w:p w:rsidR="00661227" w:rsidRPr="00D702D6" w:rsidRDefault="00661227" w:rsidP="00221146">
            <w:pPr>
              <w:jc w:val="center"/>
              <w:rPr>
                <w:rFonts w:ascii="Times New Roman" w:eastAsia="Times New Roman" w:hAnsi="Times New Roman" w:cs="Times New Roman"/>
                <w:lang w:eastAsia="pl-PL"/>
              </w:rPr>
            </w:pPr>
            <w:r w:rsidRPr="00D702D6">
              <w:rPr>
                <w:rFonts w:ascii="Times New Roman" w:eastAsia="Times New Roman" w:hAnsi="Times New Roman" w:cs="Times New Roman"/>
                <w:lang w:eastAsia="pl-PL"/>
              </w:rPr>
              <w:t>468 513</w:t>
            </w:r>
          </w:p>
        </w:tc>
      </w:tr>
      <w:tr w:rsidR="00661227" w:rsidTr="00221146">
        <w:tc>
          <w:tcPr>
            <w:tcW w:w="4219" w:type="dxa"/>
            <w:shd w:val="clear" w:color="auto" w:fill="BFBFBF" w:themeFill="background1" w:themeFillShade="BF"/>
          </w:tcPr>
          <w:p w:rsidR="00661227" w:rsidRPr="00D702D6" w:rsidRDefault="00661227" w:rsidP="00221146">
            <w:pPr>
              <w:autoSpaceDE w:val="0"/>
              <w:autoSpaceDN w:val="0"/>
              <w:adjustRightInd w:val="0"/>
              <w:rPr>
                <w:rFonts w:ascii="Times New Roman" w:hAnsi="Times New Roman" w:cs="Times New Roman"/>
              </w:rPr>
            </w:pPr>
            <w:r w:rsidRPr="00D702D6">
              <w:rPr>
                <w:rFonts w:ascii="Times New Roman" w:hAnsi="Times New Roman" w:cs="Times New Roman"/>
                <w:b/>
                <w:bCs/>
              </w:rPr>
              <w:t xml:space="preserve">ogółem </w:t>
            </w:r>
          </w:p>
        </w:tc>
        <w:tc>
          <w:tcPr>
            <w:tcW w:w="1276" w:type="dxa"/>
          </w:tcPr>
          <w:p w:rsidR="00661227" w:rsidRPr="00D702D6" w:rsidRDefault="00661227" w:rsidP="00221146">
            <w:pPr>
              <w:jc w:val="center"/>
              <w:rPr>
                <w:rFonts w:ascii="Times New Roman" w:hAnsi="Times New Roman" w:cs="Times New Roman"/>
                <w:b/>
              </w:rPr>
            </w:pPr>
            <w:r w:rsidRPr="00D702D6">
              <w:rPr>
                <w:rStyle w:val="pre"/>
                <w:rFonts w:ascii="Times New Roman" w:hAnsi="Times New Roman" w:cs="Times New Roman"/>
                <w:b/>
              </w:rPr>
              <w:t>7 867 630</w:t>
            </w:r>
          </w:p>
        </w:tc>
        <w:tc>
          <w:tcPr>
            <w:tcW w:w="1276" w:type="dxa"/>
          </w:tcPr>
          <w:p w:rsidR="00661227" w:rsidRPr="00D702D6" w:rsidRDefault="00661227" w:rsidP="00221146">
            <w:pPr>
              <w:jc w:val="center"/>
              <w:rPr>
                <w:rFonts w:ascii="Times New Roman" w:hAnsi="Times New Roman" w:cs="Times New Roman"/>
                <w:b/>
              </w:rPr>
            </w:pPr>
            <w:r w:rsidRPr="00D702D6">
              <w:rPr>
                <w:rFonts w:ascii="Times New Roman" w:eastAsia="Times New Roman" w:hAnsi="Times New Roman" w:cs="Times New Roman"/>
                <w:b/>
                <w:lang w:eastAsia="pl-PL"/>
              </w:rPr>
              <w:t>14 326 198</w:t>
            </w:r>
          </w:p>
        </w:tc>
        <w:tc>
          <w:tcPr>
            <w:tcW w:w="1289" w:type="dxa"/>
          </w:tcPr>
          <w:p w:rsidR="00661227" w:rsidRPr="00D702D6" w:rsidRDefault="00661227" w:rsidP="00221146">
            <w:pPr>
              <w:jc w:val="center"/>
              <w:rPr>
                <w:rFonts w:ascii="Times New Roman" w:hAnsi="Times New Roman" w:cs="Times New Roman"/>
                <w:b/>
              </w:rPr>
            </w:pPr>
            <w:r w:rsidRPr="00D702D6">
              <w:rPr>
                <w:rFonts w:ascii="Times New Roman" w:hAnsi="Times New Roman" w:cs="Times New Roman"/>
                <w:b/>
              </w:rPr>
              <w:t>15 172 165</w:t>
            </w:r>
          </w:p>
        </w:tc>
        <w:tc>
          <w:tcPr>
            <w:tcW w:w="1404" w:type="dxa"/>
          </w:tcPr>
          <w:p w:rsidR="00661227" w:rsidRPr="00D702D6" w:rsidRDefault="00661227" w:rsidP="00221146">
            <w:pPr>
              <w:jc w:val="center"/>
              <w:rPr>
                <w:rFonts w:ascii="Times New Roman" w:hAnsi="Times New Roman" w:cs="Times New Roman"/>
                <w:b/>
              </w:rPr>
            </w:pPr>
            <w:r w:rsidRPr="00D702D6">
              <w:rPr>
                <w:rFonts w:ascii="Times New Roman" w:eastAsia="Times New Roman" w:hAnsi="Times New Roman" w:cs="Times New Roman"/>
                <w:b/>
                <w:lang w:eastAsia="pl-PL"/>
              </w:rPr>
              <w:t>16 541 913</w:t>
            </w:r>
          </w:p>
        </w:tc>
      </w:tr>
      <w:tr w:rsidR="00661227" w:rsidTr="00221146">
        <w:tc>
          <w:tcPr>
            <w:tcW w:w="4219" w:type="dxa"/>
            <w:shd w:val="clear" w:color="auto" w:fill="BFBFBF" w:themeFill="background1" w:themeFillShade="BF"/>
          </w:tcPr>
          <w:p w:rsidR="00661227" w:rsidRPr="00D702D6" w:rsidRDefault="00D702D6" w:rsidP="00221146">
            <w:pPr>
              <w:autoSpaceDE w:val="0"/>
              <w:autoSpaceDN w:val="0"/>
              <w:adjustRightInd w:val="0"/>
              <w:rPr>
                <w:rFonts w:ascii="Times New Roman" w:hAnsi="Times New Roman" w:cs="Times New Roman"/>
              </w:rPr>
            </w:pPr>
            <w:r>
              <w:rPr>
                <w:rFonts w:ascii="Times New Roman" w:hAnsi="Times New Roman" w:cs="Times New Roman"/>
                <w:b/>
                <w:bCs/>
              </w:rPr>
              <w:t xml:space="preserve">w tym w budżecie </w:t>
            </w:r>
            <w:r w:rsidR="00661227" w:rsidRPr="00D702D6">
              <w:rPr>
                <w:rFonts w:ascii="Times New Roman" w:hAnsi="Times New Roman" w:cs="Times New Roman"/>
                <w:b/>
                <w:bCs/>
              </w:rPr>
              <w:t xml:space="preserve">OPS-u </w:t>
            </w:r>
          </w:p>
        </w:tc>
        <w:tc>
          <w:tcPr>
            <w:tcW w:w="1276" w:type="dxa"/>
          </w:tcPr>
          <w:p w:rsidR="00661227" w:rsidRPr="00D702D6" w:rsidRDefault="00661227" w:rsidP="00221146">
            <w:pPr>
              <w:jc w:val="center"/>
              <w:rPr>
                <w:rFonts w:ascii="Times New Roman" w:hAnsi="Times New Roman" w:cs="Times New Roman"/>
                <w:b/>
              </w:rPr>
            </w:pPr>
            <w:r w:rsidRPr="00D702D6">
              <w:rPr>
                <w:rFonts w:ascii="Times New Roman" w:hAnsi="Times New Roman" w:cs="Times New Roman"/>
                <w:b/>
              </w:rPr>
              <w:t>6 885 471</w:t>
            </w:r>
          </w:p>
        </w:tc>
        <w:tc>
          <w:tcPr>
            <w:tcW w:w="1276" w:type="dxa"/>
          </w:tcPr>
          <w:p w:rsidR="00661227" w:rsidRPr="00D702D6" w:rsidRDefault="00661227" w:rsidP="00221146">
            <w:pPr>
              <w:jc w:val="center"/>
              <w:rPr>
                <w:rFonts w:ascii="Times New Roman" w:hAnsi="Times New Roman" w:cs="Times New Roman"/>
                <w:b/>
              </w:rPr>
            </w:pPr>
            <w:r w:rsidRPr="00D702D6">
              <w:rPr>
                <w:rFonts w:ascii="Times New Roman" w:eastAsia="Times New Roman" w:hAnsi="Times New Roman" w:cs="Times New Roman"/>
                <w:b/>
                <w:lang w:eastAsia="pl-PL"/>
              </w:rPr>
              <w:t>13 611 681</w:t>
            </w:r>
          </w:p>
        </w:tc>
        <w:tc>
          <w:tcPr>
            <w:tcW w:w="1289" w:type="dxa"/>
          </w:tcPr>
          <w:p w:rsidR="00661227" w:rsidRPr="00D702D6" w:rsidRDefault="00661227" w:rsidP="00221146">
            <w:pPr>
              <w:jc w:val="center"/>
              <w:rPr>
                <w:rFonts w:ascii="Times New Roman" w:hAnsi="Times New Roman" w:cs="Times New Roman"/>
                <w:b/>
              </w:rPr>
            </w:pPr>
            <w:r w:rsidRPr="00D702D6">
              <w:rPr>
                <w:rFonts w:ascii="Times New Roman" w:hAnsi="Times New Roman" w:cs="Times New Roman"/>
                <w:b/>
              </w:rPr>
              <w:t>13 676 910</w:t>
            </w:r>
          </w:p>
        </w:tc>
        <w:tc>
          <w:tcPr>
            <w:tcW w:w="1404" w:type="dxa"/>
          </w:tcPr>
          <w:p w:rsidR="00661227" w:rsidRPr="00D702D6" w:rsidRDefault="00661227" w:rsidP="00221146">
            <w:pPr>
              <w:jc w:val="center"/>
              <w:rPr>
                <w:rFonts w:ascii="Times New Roman" w:hAnsi="Times New Roman" w:cs="Times New Roman"/>
                <w:b/>
              </w:rPr>
            </w:pPr>
            <w:r w:rsidRPr="00D702D6">
              <w:rPr>
                <w:rFonts w:ascii="Times New Roman" w:eastAsia="Times New Roman" w:hAnsi="Times New Roman" w:cs="Times New Roman"/>
                <w:b/>
                <w:lang w:eastAsia="pl-PL"/>
              </w:rPr>
              <w:t>15 166 504</w:t>
            </w:r>
          </w:p>
        </w:tc>
      </w:tr>
    </w:tbl>
    <w:p w:rsidR="00661227" w:rsidRPr="00D613DE" w:rsidRDefault="00661227" w:rsidP="00D613DE">
      <w:pPr>
        <w:jc w:val="center"/>
        <w:rPr>
          <w:rFonts w:ascii="Times New Roman" w:hAnsi="Times New Roman" w:cs="Times New Roman"/>
          <w:sz w:val="20"/>
          <w:szCs w:val="20"/>
        </w:rPr>
      </w:pPr>
      <w:r w:rsidRPr="00661227">
        <w:rPr>
          <w:rFonts w:ascii="Times New Roman" w:hAnsi="Times New Roman" w:cs="Times New Roman"/>
          <w:sz w:val="20"/>
          <w:szCs w:val="20"/>
        </w:rPr>
        <w:t>Źródło: opracowanie własne na podstawie danych Ośrodka Pomocy Społecznej w Rudniku nad Sanem</w:t>
      </w:r>
    </w:p>
    <w:p w:rsidR="00661227" w:rsidRDefault="00221146" w:rsidP="00A411A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W latach 2016</w:t>
      </w:r>
      <w:r w:rsidR="00723BF3">
        <w:rPr>
          <w:rFonts w:ascii="Times New Roman" w:hAnsi="Times New Roman" w:cs="Times New Roman"/>
          <w:sz w:val="24"/>
          <w:szCs w:val="24"/>
        </w:rPr>
        <w:t xml:space="preserve"> </w:t>
      </w:r>
      <w:r>
        <w:rPr>
          <w:rFonts w:ascii="Times New Roman" w:hAnsi="Times New Roman" w:cs="Times New Roman"/>
          <w:sz w:val="24"/>
          <w:szCs w:val="24"/>
        </w:rPr>
        <w:t>-</w:t>
      </w:r>
      <w:r w:rsidR="00723BF3">
        <w:rPr>
          <w:rFonts w:ascii="Times New Roman" w:hAnsi="Times New Roman" w:cs="Times New Roman"/>
          <w:sz w:val="24"/>
          <w:szCs w:val="24"/>
        </w:rPr>
        <w:t xml:space="preserve"> </w:t>
      </w:r>
      <w:r>
        <w:rPr>
          <w:rFonts w:ascii="Times New Roman" w:hAnsi="Times New Roman" w:cs="Times New Roman"/>
          <w:sz w:val="24"/>
          <w:szCs w:val="24"/>
        </w:rPr>
        <w:t>2019</w:t>
      </w:r>
      <w:r w:rsidRPr="00221146">
        <w:rPr>
          <w:rFonts w:ascii="Times New Roman" w:hAnsi="Times New Roman" w:cs="Times New Roman"/>
          <w:sz w:val="24"/>
          <w:szCs w:val="24"/>
        </w:rPr>
        <w:t xml:space="preserve"> liczba osób, którym </w:t>
      </w:r>
      <w:r w:rsidR="008939D6">
        <w:rPr>
          <w:rFonts w:ascii="Times New Roman" w:hAnsi="Times New Roman" w:cs="Times New Roman"/>
          <w:sz w:val="24"/>
          <w:szCs w:val="24"/>
        </w:rPr>
        <w:t>przyznano decyzją świadczenie</w:t>
      </w:r>
      <w:r w:rsidR="00340B51">
        <w:rPr>
          <w:rFonts w:ascii="Times New Roman" w:hAnsi="Times New Roman" w:cs="Times New Roman"/>
          <w:sz w:val="24"/>
          <w:szCs w:val="24"/>
        </w:rPr>
        <w:t xml:space="preserve"> z pomocy społecznej</w:t>
      </w:r>
      <w:r w:rsidRPr="00221146">
        <w:rPr>
          <w:rFonts w:ascii="Times New Roman" w:hAnsi="Times New Roman" w:cs="Times New Roman"/>
          <w:sz w:val="24"/>
          <w:szCs w:val="24"/>
        </w:rPr>
        <w:t xml:space="preserve"> w gminie, systematycznie </w:t>
      </w:r>
      <w:r w:rsidR="008939D6">
        <w:rPr>
          <w:rFonts w:ascii="Times New Roman" w:hAnsi="Times New Roman" w:cs="Times New Roman"/>
          <w:sz w:val="24"/>
          <w:szCs w:val="24"/>
        </w:rPr>
        <w:t>zmniejszała się</w:t>
      </w:r>
      <w:r w:rsidRPr="00221146">
        <w:rPr>
          <w:rFonts w:ascii="Times New Roman" w:hAnsi="Times New Roman" w:cs="Times New Roman"/>
          <w:sz w:val="24"/>
          <w:szCs w:val="24"/>
        </w:rPr>
        <w:t xml:space="preserve"> (z </w:t>
      </w:r>
      <w:r w:rsidR="008939D6">
        <w:rPr>
          <w:rFonts w:ascii="Times New Roman" w:hAnsi="Times New Roman" w:cs="Times New Roman"/>
          <w:sz w:val="24"/>
          <w:szCs w:val="24"/>
        </w:rPr>
        <w:t>856</w:t>
      </w:r>
      <w:r w:rsidRPr="00221146">
        <w:rPr>
          <w:rFonts w:ascii="Times New Roman" w:hAnsi="Times New Roman" w:cs="Times New Roman"/>
          <w:sz w:val="24"/>
          <w:szCs w:val="24"/>
        </w:rPr>
        <w:t xml:space="preserve"> w 2016 r., do </w:t>
      </w:r>
      <w:r w:rsidR="008939D6">
        <w:rPr>
          <w:rFonts w:ascii="Times New Roman" w:hAnsi="Times New Roman" w:cs="Times New Roman"/>
          <w:sz w:val="24"/>
          <w:szCs w:val="24"/>
        </w:rPr>
        <w:t>651</w:t>
      </w:r>
      <w:r w:rsidRPr="00221146">
        <w:rPr>
          <w:rFonts w:ascii="Times New Roman" w:hAnsi="Times New Roman" w:cs="Times New Roman"/>
          <w:sz w:val="24"/>
          <w:szCs w:val="24"/>
        </w:rPr>
        <w:t xml:space="preserve"> w 2018 r.). </w:t>
      </w:r>
      <w:r w:rsidR="008939D6">
        <w:rPr>
          <w:rFonts w:ascii="Times New Roman" w:hAnsi="Times New Roman" w:cs="Times New Roman"/>
          <w:sz w:val="24"/>
          <w:szCs w:val="24"/>
        </w:rPr>
        <w:br/>
      </w:r>
      <w:r w:rsidRPr="00221146">
        <w:rPr>
          <w:rFonts w:ascii="Times New Roman" w:hAnsi="Times New Roman" w:cs="Times New Roman"/>
          <w:sz w:val="24"/>
          <w:szCs w:val="24"/>
        </w:rPr>
        <w:t xml:space="preserve">Z roku na rok spadała </w:t>
      </w:r>
      <w:r w:rsidR="008939D6">
        <w:rPr>
          <w:rFonts w:ascii="Times New Roman" w:hAnsi="Times New Roman" w:cs="Times New Roman"/>
          <w:sz w:val="24"/>
          <w:szCs w:val="24"/>
        </w:rPr>
        <w:t>również</w:t>
      </w:r>
      <w:r w:rsidRPr="00221146">
        <w:rPr>
          <w:rFonts w:ascii="Times New Roman" w:hAnsi="Times New Roman" w:cs="Times New Roman"/>
          <w:sz w:val="24"/>
          <w:szCs w:val="24"/>
        </w:rPr>
        <w:t xml:space="preserve"> liczba rodzin (z </w:t>
      </w:r>
      <w:r w:rsidR="008939D6">
        <w:rPr>
          <w:rFonts w:ascii="Times New Roman" w:hAnsi="Times New Roman" w:cs="Times New Roman"/>
          <w:sz w:val="24"/>
          <w:szCs w:val="24"/>
        </w:rPr>
        <w:t>537</w:t>
      </w:r>
      <w:r w:rsidRPr="00221146">
        <w:rPr>
          <w:rFonts w:ascii="Times New Roman" w:hAnsi="Times New Roman" w:cs="Times New Roman"/>
          <w:sz w:val="24"/>
          <w:szCs w:val="24"/>
        </w:rPr>
        <w:t xml:space="preserve"> w 2016 r. do </w:t>
      </w:r>
      <w:r w:rsidR="008939D6">
        <w:rPr>
          <w:rFonts w:ascii="Times New Roman" w:hAnsi="Times New Roman" w:cs="Times New Roman"/>
          <w:sz w:val="24"/>
          <w:szCs w:val="24"/>
        </w:rPr>
        <w:t>416 w 2019</w:t>
      </w:r>
      <w:r w:rsidRPr="00221146">
        <w:rPr>
          <w:rFonts w:ascii="Times New Roman" w:hAnsi="Times New Roman" w:cs="Times New Roman"/>
          <w:sz w:val="24"/>
          <w:szCs w:val="24"/>
        </w:rPr>
        <w:t xml:space="preserve"> r.) i osób </w:t>
      </w:r>
      <w:r w:rsidR="00A411A3">
        <w:rPr>
          <w:rFonts w:ascii="Times New Roman" w:hAnsi="Times New Roman" w:cs="Times New Roman"/>
          <w:sz w:val="24"/>
          <w:szCs w:val="24"/>
        </w:rPr>
        <w:br/>
      </w:r>
      <w:r w:rsidRPr="00221146">
        <w:rPr>
          <w:rFonts w:ascii="Times New Roman" w:hAnsi="Times New Roman" w:cs="Times New Roman"/>
          <w:sz w:val="24"/>
          <w:szCs w:val="24"/>
        </w:rPr>
        <w:t xml:space="preserve">w rodzinach (z </w:t>
      </w:r>
      <w:r w:rsidR="008939D6">
        <w:rPr>
          <w:rFonts w:ascii="Times New Roman" w:hAnsi="Times New Roman" w:cs="Times New Roman"/>
          <w:sz w:val="24"/>
          <w:szCs w:val="24"/>
        </w:rPr>
        <w:t>1 455</w:t>
      </w:r>
      <w:r w:rsidRPr="00221146">
        <w:rPr>
          <w:rFonts w:ascii="Times New Roman" w:hAnsi="Times New Roman" w:cs="Times New Roman"/>
          <w:sz w:val="24"/>
          <w:szCs w:val="24"/>
        </w:rPr>
        <w:t xml:space="preserve"> w 2016 r. do </w:t>
      </w:r>
      <w:r w:rsidR="008939D6">
        <w:rPr>
          <w:rFonts w:ascii="Times New Roman" w:hAnsi="Times New Roman" w:cs="Times New Roman"/>
          <w:sz w:val="24"/>
          <w:szCs w:val="24"/>
        </w:rPr>
        <w:t>1 121 w 2019</w:t>
      </w:r>
      <w:r w:rsidRPr="00221146">
        <w:rPr>
          <w:rFonts w:ascii="Times New Roman" w:hAnsi="Times New Roman" w:cs="Times New Roman"/>
          <w:sz w:val="24"/>
          <w:szCs w:val="24"/>
        </w:rPr>
        <w:t xml:space="preserve"> r.), którym przyznano świadczenie.</w:t>
      </w:r>
      <w:r w:rsidR="00A411A3">
        <w:rPr>
          <w:rFonts w:ascii="Times New Roman" w:hAnsi="Times New Roman" w:cs="Times New Roman"/>
          <w:sz w:val="24"/>
          <w:szCs w:val="24"/>
        </w:rPr>
        <w:t xml:space="preserve"> Sytuacja podobnie wyglądała w przypadku liczby</w:t>
      </w:r>
      <w:r w:rsidRPr="00221146">
        <w:rPr>
          <w:rFonts w:ascii="Times New Roman" w:hAnsi="Times New Roman" w:cs="Times New Roman"/>
          <w:sz w:val="24"/>
          <w:szCs w:val="24"/>
        </w:rPr>
        <w:t xml:space="preserve"> rodzin, z którymi przeprowadzono wywiad środowiskowy, </w:t>
      </w:r>
      <w:r w:rsidR="00A411A3">
        <w:rPr>
          <w:rFonts w:ascii="Times New Roman" w:hAnsi="Times New Roman" w:cs="Times New Roman"/>
          <w:sz w:val="24"/>
          <w:szCs w:val="24"/>
        </w:rPr>
        <w:t>albowiem ta również ulegała systematycznemu regresowi</w:t>
      </w:r>
      <w:r w:rsidRPr="00221146">
        <w:rPr>
          <w:rFonts w:ascii="Times New Roman" w:hAnsi="Times New Roman" w:cs="Times New Roman"/>
          <w:sz w:val="24"/>
          <w:szCs w:val="24"/>
        </w:rPr>
        <w:t xml:space="preserve"> (z </w:t>
      </w:r>
      <w:r w:rsidR="00A411A3">
        <w:rPr>
          <w:rFonts w:ascii="Times New Roman" w:hAnsi="Times New Roman" w:cs="Times New Roman"/>
          <w:sz w:val="24"/>
          <w:szCs w:val="24"/>
        </w:rPr>
        <w:t>593</w:t>
      </w:r>
      <w:r w:rsidRPr="00221146">
        <w:rPr>
          <w:rFonts w:ascii="Times New Roman" w:hAnsi="Times New Roman" w:cs="Times New Roman"/>
          <w:sz w:val="24"/>
          <w:szCs w:val="24"/>
        </w:rPr>
        <w:t xml:space="preserve"> w 2016 r. </w:t>
      </w:r>
      <w:r w:rsidR="00AB56A5">
        <w:rPr>
          <w:rFonts w:ascii="Times New Roman" w:hAnsi="Times New Roman" w:cs="Times New Roman"/>
          <w:sz w:val="24"/>
          <w:szCs w:val="24"/>
        </w:rPr>
        <w:br/>
      </w:r>
      <w:r w:rsidRPr="00221146">
        <w:rPr>
          <w:rFonts w:ascii="Times New Roman" w:hAnsi="Times New Roman" w:cs="Times New Roman"/>
          <w:sz w:val="24"/>
          <w:szCs w:val="24"/>
        </w:rPr>
        <w:t xml:space="preserve">do </w:t>
      </w:r>
      <w:r w:rsidR="00A411A3">
        <w:rPr>
          <w:rFonts w:ascii="Times New Roman" w:hAnsi="Times New Roman" w:cs="Times New Roman"/>
          <w:sz w:val="24"/>
          <w:szCs w:val="24"/>
        </w:rPr>
        <w:t>463 w 2019 r.).</w:t>
      </w:r>
    </w:p>
    <w:p w:rsidR="00A411A3" w:rsidRPr="00A411A3" w:rsidRDefault="00A411A3" w:rsidP="00A411A3">
      <w:pPr>
        <w:pStyle w:val="Legenda"/>
        <w:keepNext/>
        <w:jc w:val="center"/>
        <w:rPr>
          <w:rFonts w:ascii="Times New Roman" w:hAnsi="Times New Roman" w:cs="Times New Roman"/>
          <w:color w:val="auto"/>
          <w:sz w:val="20"/>
          <w:szCs w:val="20"/>
        </w:rPr>
      </w:pPr>
      <w:bookmarkStart w:id="1335" w:name="_Toc54716577"/>
      <w:r w:rsidRPr="00A411A3">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10</w:t>
      </w:r>
      <w:r w:rsidR="004B7A29">
        <w:rPr>
          <w:rFonts w:ascii="Times New Roman" w:hAnsi="Times New Roman" w:cs="Times New Roman"/>
          <w:color w:val="auto"/>
          <w:sz w:val="20"/>
          <w:szCs w:val="20"/>
        </w:rPr>
        <w:fldChar w:fldCharType="end"/>
      </w:r>
      <w:r w:rsidRPr="00A411A3">
        <w:rPr>
          <w:rFonts w:ascii="Times New Roman" w:hAnsi="Times New Roman" w:cs="Times New Roman"/>
          <w:color w:val="auto"/>
          <w:sz w:val="20"/>
          <w:szCs w:val="20"/>
        </w:rPr>
        <w:t xml:space="preserve"> Osoby i rodziny w gminie, którym w latach 2016</w:t>
      </w:r>
      <w:r w:rsidR="000C32E2">
        <w:rPr>
          <w:rFonts w:ascii="Times New Roman" w:hAnsi="Times New Roman" w:cs="Times New Roman"/>
          <w:color w:val="auto"/>
          <w:sz w:val="20"/>
          <w:szCs w:val="20"/>
        </w:rPr>
        <w:t xml:space="preserve"> </w:t>
      </w:r>
      <w:r w:rsidRPr="00A411A3">
        <w:rPr>
          <w:rFonts w:ascii="Times New Roman" w:hAnsi="Times New Roman" w:cs="Times New Roman"/>
          <w:color w:val="auto"/>
          <w:sz w:val="20"/>
          <w:szCs w:val="20"/>
        </w:rPr>
        <w:t>-</w:t>
      </w:r>
      <w:r w:rsidR="000C32E2">
        <w:rPr>
          <w:rFonts w:ascii="Times New Roman" w:hAnsi="Times New Roman" w:cs="Times New Roman"/>
          <w:color w:val="auto"/>
          <w:sz w:val="20"/>
          <w:szCs w:val="20"/>
        </w:rPr>
        <w:t xml:space="preserve"> </w:t>
      </w:r>
      <w:r w:rsidRPr="00A411A3">
        <w:rPr>
          <w:rFonts w:ascii="Times New Roman" w:hAnsi="Times New Roman" w:cs="Times New Roman"/>
          <w:color w:val="auto"/>
          <w:sz w:val="20"/>
          <w:szCs w:val="20"/>
        </w:rPr>
        <w:t>2019 przyznano decyzją świadczenie</w:t>
      </w:r>
      <w:bookmarkEnd w:id="1335"/>
    </w:p>
    <w:p w:rsidR="00A411A3" w:rsidRDefault="00A411A3" w:rsidP="00A411A3">
      <w:pPr>
        <w:spacing w:after="0" w:line="360" w:lineRule="auto"/>
        <w:jc w:val="both"/>
        <w:rPr>
          <w:rFonts w:ascii="Times New Roman" w:hAnsi="Times New Roman" w:cs="Times New Roman"/>
          <w:sz w:val="24"/>
          <w:szCs w:val="24"/>
        </w:rPr>
      </w:pPr>
      <w:r>
        <w:rPr>
          <w:noProof/>
          <w:lang w:eastAsia="pl-PL"/>
        </w:rPr>
        <w:drawing>
          <wp:inline distT="0" distB="0" distL="0" distR="0" wp14:anchorId="24FC6BCE" wp14:editId="02C07C68">
            <wp:extent cx="5772150" cy="3463290"/>
            <wp:effectExtent l="0" t="0" r="19050" b="2286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411A3" w:rsidRPr="00661227" w:rsidRDefault="00A411A3" w:rsidP="00A411A3">
      <w:pPr>
        <w:jc w:val="center"/>
        <w:rPr>
          <w:rFonts w:ascii="Times New Roman" w:hAnsi="Times New Roman" w:cs="Times New Roman"/>
          <w:sz w:val="20"/>
          <w:szCs w:val="20"/>
        </w:rPr>
      </w:pPr>
      <w:r w:rsidRPr="00661227">
        <w:rPr>
          <w:rFonts w:ascii="Times New Roman" w:hAnsi="Times New Roman" w:cs="Times New Roman"/>
          <w:sz w:val="20"/>
          <w:szCs w:val="20"/>
        </w:rPr>
        <w:t xml:space="preserve">Źródło: </w:t>
      </w:r>
      <w:r w:rsidR="000C32E2">
        <w:rPr>
          <w:rFonts w:ascii="Times New Roman" w:hAnsi="Times New Roman" w:cs="Times New Roman"/>
          <w:sz w:val="20"/>
          <w:szCs w:val="20"/>
        </w:rPr>
        <w:t>O</w:t>
      </w:r>
      <w:r w:rsidRPr="00661227">
        <w:rPr>
          <w:rFonts w:ascii="Times New Roman" w:hAnsi="Times New Roman" w:cs="Times New Roman"/>
          <w:sz w:val="20"/>
          <w:szCs w:val="20"/>
        </w:rPr>
        <w:t>pracowanie własne na podstawie danych Ośrodka Pomocy Społecznej w Rudniku nad Sanem</w:t>
      </w:r>
    </w:p>
    <w:p w:rsidR="00A411A3" w:rsidRDefault="00A411A3" w:rsidP="00FD040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AB56A5">
        <w:rPr>
          <w:rFonts w:ascii="Times New Roman" w:hAnsi="Times New Roman" w:cs="Times New Roman"/>
          <w:sz w:val="24"/>
          <w:szCs w:val="24"/>
        </w:rPr>
        <w:t xml:space="preserve">W 2019 roku wśród beneficjentów Ośrodka Pomocy Społecznej korzystających </w:t>
      </w:r>
      <w:r w:rsidR="00254F9A">
        <w:rPr>
          <w:rFonts w:ascii="Times New Roman" w:hAnsi="Times New Roman" w:cs="Times New Roman"/>
          <w:sz w:val="24"/>
          <w:szCs w:val="24"/>
        </w:rPr>
        <w:br/>
      </w:r>
      <w:r w:rsidR="00AB56A5">
        <w:rPr>
          <w:rFonts w:ascii="Times New Roman" w:hAnsi="Times New Roman" w:cs="Times New Roman"/>
          <w:sz w:val="24"/>
          <w:szCs w:val="24"/>
        </w:rPr>
        <w:t xml:space="preserve">ze świadczeń pomocy społecznej </w:t>
      </w:r>
      <w:r w:rsidR="00F40FC8">
        <w:rPr>
          <w:rFonts w:ascii="Times New Roman" w:hAnsi="Times New Roman" w:cs="Times New Roman"/>
          <w:sz w:val="24"/>
          <w:szCs w:val="24"/>
        </w:rPr>
        <w:t>w znacznym stopniu przeważały</w:t>
      </w:r>
      <w:r w:rsidR="00AB56A5">
        <w:rPr>
          <w:rFonts w:ascii="Times New Roman" w:hAnsi="Times New Roman" w:cs="Times New Roman"/>
          <w:sz w:val="24"/>
          <w:szCs w:val="24"/>
        </w:rPr>
        <w:t xml:space="preserve"> osoby poniżej 17 roku życia</w:t>
      </w:r>
      <w:r w:rsidR="00AF2431">
        <w:rPr>
          <w:rFonts w:ascii="Times New Roman" w:hAnsi="Times New Roman" w:cs="Times New Roman"/>
          <w:sz w:val="24"/>
          <w:szCs w:val="24"/>
        </w:rPr>
        <w:t>,</w:t>
      </w:r>
      <w:r w:rsidR="00254F9A">
        <w:rPr>
          <w:rFonts w:ascii="Times New Roman" w:hAnsi="Times New Roman" w:cs="Times New Roman"/>
          <w:sz w:val="24"/>
          <w:szCs w:val="24"/>
        </w:rPr>
        <w:t xml:space="preserve"> </w:t>
      </w:r>
      <w:r w:rsidR="00AB56A5">
        <w:rPr>
          <w:rFonts w:ascii="Times New Roman" w:hAnsi="Times New Roman" w:cs="Times New Roman"/>
          <w:sz w:val="24"/>
          <w:szCs w:val="24"/>
        </w:rPr>
        <w:t xml:space="preserve">co związane jest z realizacją </w:t>
      </w:r>
      <w:r w:rsidR="00AB56A5" w:rsidRPr="00AB56A5">
        <w:rPr>
          <w:rFonts w:ascii="Times New Roman" w:hAnsi="Times New Roman" w:cs="Times New Roman"/>
          <w:sz w:val="24"/>
          <w:szCs w:val="24"/>
        </w:rPr>
        <w:t xml:space="preserve">wieloletniego rządowego programu „Posiłek w szkole </w:t>
      </w:r>
      <w:r w:rsidR="00254F9A">
        <w:rPr>
          <w:rFonts w:ascii="Times New Roman" w:hAnsi="Times New Roman" w:cs="Times New Roman"/>
          <w:sz w:val="24"/>
          <w:szCs w:val="24"/>
        </w:rPr>
        <w:br/>
      </w:r>
      <w:r w:rsidR="00AB56A5" w:rsidRPr="00AB56A5">
        <w:rPr>
          <w:rFonts w:ascii="Times New Roman" w:hAnsi="Times New Roman" w:cs="Times New Roman"/>
          <w:sz w:val="24"/>
          <w:szCs w:val="24"/>
        </w:rPr>
        <w:t>i w domu” na lata 2019</w:t>
      </w:r>
      <w:r w:rsidR="00723BF3">
        <w:rPr>
          <w:rFonts w:ascii="Times New Roman" w:hAnsi="Times New Roman" w:cs="Times New Roman"/>
          <w:sz w:val="24"/>
          <w:szCs w:val="24"/>
        </w:rPr>
        <w:t xml:space="preserve"> </w:t>
      </w:r>
      <w:r w:rsidR="00AB56A5" w:rsidRPr="00AB56A5">
        <w:rPr>
          <w:rFonts w:ascii="Times New Roman" w:hAnsi="Times New Roman" w:cs="Times New Roman"/>
          <w:sz w:val="24"/>
          <w:szCs w:val="24"/>
        </w:rPr>
        <w:t>–</w:t>
      </w:r>
      <w:r w:rsidR="00723BF3">
        <w:rPr>
          <w:rFonts w:ascii="Times New Roman" w:hAnsi="Times New Roman" w:cs="Times New Roman"/>
          <w:sz w:val="24"/>
          <w:szCs w:val="24"/>
        </w:rPr>
        <w:t xml:space="preserve"> </w:t>
      </w:r>
      <w:r w:rsidR="00AB56A5" w:rsidRPr="00AB56A5">
        <w:rPr>
          <w:rFonts w:ascii="Times New Roman" w:hAnsi="Times New Roman" w:cs="Times New Roman"/>
          <w:sz w:val="24"/>
          <w:szCs w:val="24"/>
        </w:rPr>
        <w:t>2023</w:t>
      </w:r>
      <w:r w:rsidR="00AB56A5">
        <w:rPr>
          <w:rFonts w:ascii="Times New Roman" w:hAnsi="Times New Roman" w:cs="Times New Roman"/>
          <w:sz w:val="24"/>
          <w:szCs w:val="24"/>
        </w:rPr>
        <w:t xml:space="preserve">. </w:t>
      </w:r>
      <w:r w:rsidR="00AB56A5" w:rsidRPr="00AB56A5">
        <w:rPr>
          <w:rFonts w:ascii="Times New Roman" w:hAnsi="Times New Roman" w:cs="Times New Roman"/>
          <w:sz w:val="24"/>
          <w:szCs w:val="24"/>
        </w:rPr>
        <w:t xml:space="preserve">W ramach pierwszego modułu wyżej wymienionego programu gminy udzielają wsparcia dzieciom do czasu podjęcia nauki w szkole podstawowej oraz uczniom do czasu ukończenia szkoły ponadpodstawowej lub szkoły ponadgimnazjalnej </w:t>
      </w:r>
      <w:r w:rsidR="00254F9A">
        <w:rPr>
          <w:rFonts w:ascii="Times New Roman" w:hAnsi="Times New Roman" w:cs="Times New Roman"/>
          <w:sz w:val="24"/>
          <w:szCs w:val="24"/>
        </w:rPr>
        <w:br/>
      </w:r>
      <w:r w:rsidR="00AB56A5" w:rsidRPr="00AB56A5">
        <w:rPr>
          <w:rFonts w:ascii="Times New Roman" w:hAnsi="Times New Roman" w:cs="Times New Roman"/>
          <w:sz w:val="24"/>
          <w:szCs w:val="24"/>
        </w:rPr>
        <w:t>w formie posiłku, świadczenia pieniężnego na zakup posiłku lub żywności albo świadczenia rzeczowego w postaci produktów żywnościowych.</w:t>
      </w:r>
      <w:r w:rsidR="00F40FC8">
        <w:rPr>
          <w:rFonts w:ascii="Times New Roman" w:hAnsi="Times New Roman" w:cs="Times New Roman"/>
          <w:sz w:val="24"/>
          <w:szCs w:val="24"/>
        </w:rPr>
        <w:t xml:space="preserve"> Drugą najliczniejszą grupą świadczeniobiorców</w:t>
      </w:r>
      <w:r w:rsidR="0098157B">
        <w:rPr>
          <w:rFonts w:ascii="Times New Roman" w:hAnsi="Times New Roman" w:cs="Times New Roman"/>
          <w:sz w:val="24"/>
          <w:szCs w:val="24"/>
        </w:rPr>
        <w:t xml:space="preserve"> były osoby w przedziale wiekowym od 56 do 65 lat. </w:t>
      </w:r>
      <w:r w:rsidR="0098157B" w:rsidRPr="0098157B">
        <w:rPr>
          <w:rFonts w:ascii="Times New Roman" w:hAnsi="Times New Roman" w:cs="Times New Roman"/>
          <w:sz w:val="24"/>
          <w:szCs w:val="24"/>
        </w:rPr>
        <w:t xml:space="preserve">Poniższy wykres </w:t>
      </w:r>
      <w:r w:rsidR="0098157B" w:rsidRPr="0098157B">
        <w:rPr>
          <w:rFonts w:ascii="Times New Roman" w:hAnsi="Times New Roman" w:cs="Times New Roman"/>
          <w:sz w:val="24"/>
          <w:szCs w:val="24"/>
        </w:rPr>
        <w:lastRenderedPageBreak/>
        <w:t xml:space="preserve">demograficzny przedstawia dane szczegółowe na temat wieku osób korzystających z pomocy społecznej w </w:t>
      </w:r>
      <w:r w:rsidR="000C32E2">
        <w:rPr>
          <w:rFonts w:ascii="Times New Roman" w:hAnsi="Times New Roman" w:cs="Times New Roman"/>
          <w:sz w:val="24"/>
          <w:szCs w:val="24"/>
        </w:rPr>
        <w:t>G</w:t>
      </w:r>
      <w:r w:rsidR="0098157B" w:rsidRPr="0098157B">
        <w:rPr>
          <w:rFonts w:ascii="Times New Roman" w:hAnsi="Times New Roman" w:cs="Times New Roman"/>
          <w:sz w:val="24"/>
          <w:szCs w:val="24"/>
        </w:rPr>
        <w:t>minie</w:t>
      </w:r>
      <w:r w:rsidR="000C32E2">
        <w:rPr>
          <w:rFonts w:ascii="Times New Roman" w:hAnsi="Times New Roman" w:cs="Times New Roman"/>
          <w:sz w:val="24"/>
          <w:szCs w:val="24"/>
        </w:rPr>
        <w:t xml:space="preserve"> i Mieście</w:t>
      </w:r>
      <w:r w:rsidR="0098157B">
        <w:rPr>
          <w:rFonts w:ascii="Times New Roman" w:hAnsi="Times New Roman" w:cs="Times New Roman"/>
          <w:sz w:val="24"/>
          <w:szCs w:val="24"/>
        </w:rPr>
        <w:t xml:space="preserve"> Rudnik nad Sanem</w:t>
      </w:r>
      <w:r w:rsidR="0098157B" w:rsidRPr="0098157B">
        <w:rPr>
          <w:rFonts w:ascii="Times New Roman" w:hAnsi="Times New Roman" w:cs="Times New Roman"/>
          <w:sz w:val="24"/>
          <w:szCs w:val="24"/>
        </w:rPr>
        <w:t xml:space="preserve"> w 2019 roku.</w:t>
      </w:r>
    </w:p>
    <w:p w:rsidR="0098157B" w:rsidRPr="0098157B" w:rsidRDefault="0098157B" w:rsidP="0098157B">
      <w:pPr>
        <w:pStyle w:val="Legenda"/>
        <w:keepNext/>
        <w:jc w:val="center"/>
        <w:rPr>
          <w:rFonts w:ascii="Times New Roman" w:hAnsi="Times New Roman" w:cs="Times New Roman"/>
          <w:color w:val="auto"/>
          <w:sz w:val="20"/>
          <w:szCs w:val="20"/>
        </w:rPr>
      </w:pPr>
      <w:bookmarkStart w:id="1336" w:name="_Toc54716578"/>
      <w:r w:rsidRPr="0098157B">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11</w:t>
      </w:r>
      <w:r w:rsidR="004B7A29">
        <w:rPr>
          <w:rFonts w:ascii="Times New Roman" w:hAnsi="Times New Roman" w:cs="Times New Roman"/>
          <w:color w:val="auto"/>
          <w:sz w:val="20"/>
          <w:szCs w:val="20"/>
        </w:rPr>
        <w:fldChar w:fldCharType="end"/>
      </w:r>
      <w:r w:rsidRPr="0098157B">
        <w:rPr>
          <w:rFonts w:ascii="Times New Roman" w:hAnsi="Times New Roman" w:cs="Times New Roman"/>
          <w:color w:val="auto"/>
          <w:sz w:val="20"/>
          <w:szCs w:val="20"/>
        </w:rPr>
        <w:t xml:space="preserve"> Dane demograficzne osób korzys</w:t>
      </w:r>
      <w:r w:rsidR="000C32E2">
        <w:rPr>
          <w:rFonts w:ascii="Times New Roman" w:hAnsi="Times New Roman" w:cs="Times New Roman"/>
          <w:color w:val="auto"/>
          <w:sz w:val="20"/>
          <w:szCs w:val="20"/>
        </w:rPr>
        <w:t>tających z pomocy społecznej w G</w:t>
      </w:r>
      <w:r w:rsidRPr="0098157B">
        <w:rPr>
          <w:rFonts w:ascii="Times New Roman" w:hAnsi="Times New Roman" w:cs="Times New Roman"/>
          <w:color w:val="auto"/>
          <w:sz w:val="20"/>
          <w:szCs w:val="20"/>
        </w:rPr>
        <w:t>minie</w:t>
      </w:r>
      <w:r w:rsidR="000C32E2">
        <w:rPr>
          <w:rFonts w:ascii="Times New Roman" w:hAnsi="Times New Roman" w:cs="Times New Roman"/>
          <w:color w:val="auto"/>
          <w:sz w:val="20"/>
          <w:szCs w:val="20"/>
        </w:rPr>
        <w:t xml:space="preserve"> i Mieście</w:t>
      </w:r>
      <w:r w:rsidRPr="0098157B">
        <w:rPr>
          <w:rFonts w:ascii="Times New Roman" w:hAnsi="Times New Roman" w:cs="Times New Roman"/>
          <w:color w:val="auto"/>
          <w:sz w:val="20"/>
          <w:szCs w:val="20"/>
        </w:rPr>
        <w:t xml:space="preserve"> </w:t>
      </w:r>
      <w:r w:rsidR="000C32E2">
        <w:rPr>
          <w:rFonts w:ascii="Times New Roman" w:hAnsi="Times New Roman" w:cs="Times New Roman"/>
          <w:color w:val="auto"/>
          <w:sz w:val="20"/>
          <w:szCs w:val="20"/>
        </w:rPr>
        <w:br/>
      </w:r>
      <w:r w:rsidRPr="0098157B">
        <w:rPr>
          <w:rFonts w:ascii="Times New Roman" w:hAnsi="Times New Roman" w:cs="Times New Roman"/>
          <w:color w:val="auto"/>
          <w:sz w:val="20"/>
          <w:szCs w:val="20"/>
        </w:rPr>
        <w:t>Rudnik nad Sanem w 2019 roku</w:t>
      </w:r>
      <w:bookmarkEnd w:id="1336"/>
    </w:p>
    <w:p w:rsidR="0098157B" w:rsidRDefault="0098157B" w:rsidP="009F3F4F">
      <w:pPr>
        <w:spacing w:after="0" w:line="360" w:lineRule="auto"/>
        <w:jc w:val="center"/>
        <w:rPr>
          <w:rFonts w:ascii="Times New Roman" w:hAnsi="Times New Roman" w:cs="Times New Roman"/>
          <w:sz w:val="24"/>
          <w:szCs w:val="24"/>
        </w:rPr>
      </w:pPr>
      <w:r>
        <w:rPr>
          <w:noProof/>
          <w:lang w:eastAsia="pl-PL"/>
        </w:rPr>
        <w:drawing>
          <wp:inline distT="0" distB="0" distL="0" distR="0" wp14:anchorId="2D714898" wp14:editId="6DFACC81">
            <wp:extent cx="5191125" cy="3097929"/>
            <wp:effectExtent l="0" t="0" r="9525" b="2667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8157B" w:rsidRDefault="0098157B" w:rsidP="0098157B">
      <w:pPr>
        <w:jc w:val="center"/>
        <w:rPr>
          <w:rFonts w:ascii="Times New Roman" w:hAnsi="Times New Roman" w:cs="Times New Roman"/>
          <w:sz w:val="20"/>
          <w:szCs w:val="20"/>
        </w:rPr>
      </w:pPr>
      <w:r w:rsidRPr="00661227">
        <w:rPr>
          <w:rFonts w:ascii="Times New Roman" w:hAnsi="Times New Roman" w:cs="Times New Roman"/>
          <w:sz w:val="20"/>
          <w:szCs w:val="20"/>
        </w:rPr>
        <w:t xml:space="preserve">Źródło: </w:t>
      </w:r>
      <w:r w:rsidR="000C32E2">
        <w:rPr>
          <w:rFonts w:ascii="Times New Roman" w:hAnsi="Times New Roman" w:cs="Times New Roman"/>
          <w:sz w:val="20"/>
          <w:szCs w:val="20"/>
        </w:rPr>
        <w:t>O</w:t>
      </w:r>
      <w:r w:rsidRPr="00661227">
        <w:rPr>
          <w:rFonts w:ascii="Times New Roman" w:hAnsi="Times New Roman" w:cs="Times New Roman"/>
          <w:sz w:val="20"/>
          <w:szCs w:val="20"/>
        </w:rPr>
        <w:t>pracowanie własne na podstawie danych Ośrodka Pomocy</w:t>
      </w:r>
      <w:r>
        <w:rPr>
          <w:rFonts w:ascii="Times New Roman" w:hAnsi="Times New Roman" w:cs="Times New Roman"/>
          <w:sz w:val="20"/>
          <w:szCs w:val="20"/>
        </w:rPr>
        <w:t xml:space="preserve"> Społecznej w Rudniku nad Sanem</w:t>
      </w:r>
    </w:p>
    <w:p w:rsidR="0098157B" w:rsidRDefault="009F3F4F" w:rsidP="009F3F4F">
      <w:pPr>
        <w:spacing w:after="120" w:line="360" w:lineRule="auto"/>
        <w:ind w:firstLine="708"/>
        <w:jc w:val="both"/>
        <w:rPr>
          <w:rFonts w:ascii="Times New Roman" w:hAnsi="Times New Roman" w:cs="Times New Roman"/>
          <w:sz w:val="24"/>
          <w:szCs w:val="24"/>
        </w:rPr>
      </w:pPr>
      <w:r w:rsidRPr="009F3F4F">
        <w:rPr>
          <w:rFonts w:ascii="Times New Roman" w:hAnsi="Times New Roman" w:cs="Times New Roman"/>
          <w:sz w:val="24"/>
          <w:szCs w:val="24"/>
        </w:rPr>
        <w:t xml:space="preserve">Analiza struktury mieszkańców gminy objętych przez </w:t>
      </w:r>
      <w:r>
        <w:rPr>
          <w:rFonts w:ascii="Times New Roman" w:hAnsi="Times New Roman" w:cs="Times New Roman"/>
          <w:sz w:val="24"/>
          <w:szCs w:val="24"/>
        </w:rPr>
        <w:t>ośrodek pomocy społecznej</w:t>
      </w:r>
      <w:r w:rsidRPr="009F3F4F">
        <w:rPr>
          <w:rFonts w:ascii="Times New Roman" w:hAnsi="Times New Roman" w:cs="Times New Roman"/>
          <w:sz w:val="24"/>
          <w:szCs w:val="24"/>
        </w:rPr>
        <w:t xml:space="preserve"> pomocą sp</w:t>
      </w:r>
      <w:r>
        <w:rPr>
          <w:rFonts w:ascii="Times New Roman" w:hAnsi="Times New Roman" w:cs="Times New Roman"/>
          <w:sz w:val="24"/>
          <w:szCs w:val="24"/>
        </w:rPr>
        <w:t xml:space="preserve">ołeczną w </w:t>
      </w:r>
      <w:r w:rsidR="00E73374">
        <w:rPr>
          <w:rFonts w:ascii="Times New Roman" w:hAnsi="Times New Roman" w:cs="Times New Roman"/>
          <w:sz w:val="24"/>
          <w:szCs w:val="24"/>
        </w:rPr>
        <w:t xml:space="preserve">latach 2016 - </w:t>
      </w:r>
      <w:r>
        <w:rPr>
          <w:rFonts w:ascii="Times New Roman" w:hAnsi="Times New Roman" w:cs="Times New Roman"/>
          <w:sz w:val="24"/>
          <w:szCs w:val="24"/>
        </w:rPr>
        <w:t>2019</w:t>
      </w:r>
      <w:r w:rsidRPr="009F3F4F">
        <w:rPr>
          <w:rFonts w:ascii="Times New Roman" w:hAnsi="Times New Roman" w:cs="Times New Roman"/>
          <w:sz w:val="24"/>
          <w:szCs w:val="24"/>
        </w:rPr>
        <w:t xml:space="preserve"> </w:t>
      </w:r>
      <w:r>
        <w:rPr>
          <w:rFonts w:ascii="Times New Roman" w:hAnsi="Times New Roman" w:cs="Times New Roman"/>
          <w:sz w:val="24"/>
          <w:szCs w:val="24"/>
        </w:rPr>
        <w:t>wykazuje pozytywny trend spadku liczby osób korzystających z pomocy społecznej długotrwale (z 655 w 2016 roku do 488 w 2019 roku)</w:t>
      </w:r>
      <w:r w:rsidR="00FD0403">
        <w:rPr>
          <w:rFonts w:ascii="Times New Roman" w:hAnsi="Times New Roman" w:cs="Times New Roman"/>
          <w:sz w:val="24"/>
          <w:szCs w:val="24"/>
        </w:rPr>
        <w:t>.</w:t>
      </w:r>
    </w:p>
    <w:p w:rsidR="009F3F4F" w:rsidRPr="009F3F4F" w:rsidRDefault="009F3F4F" w:rsidP="009F3F4F">
      <w:pPr>
        <w:pStyle w:val="Legenda"/>
        <w:keepNext/>
        <w:spacing w:after="0"/>
        <w:jc w:val="center"/>
        <w:rPr>
          <w:rFonts w:ascii="Times New Roman" w:hAnsi="Times New Roman" w:cs="Times New Roman"/>
          <w:color w:val="auto"/>
          <w:sz w:val="20"/>
          <w:szCs w:val="20"/>
        </w:rPr>
      </w:pPr>
      <w:bookmarkStart w:id="1337" w:name="_Toc54716579"/>
      <w:r w:rsidRPr="009F3F4F">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12</w:t>
      </w:r>
      <w:r w:rsidR="004B7A29">
        <w:rPr>
          <w:rFonts w:ascii="Times New Roman" w:hAnsi="Times New Roman" w:cs="Times New Roman"/>
          <w:color w:val="auto"/>
          <w:sz w:val="20"/>
          <w:szCs w:val="20"/>
        </w:rPr>
        <w:fldChar w:fldCharType="end"/>
      </w:r>
      <w:r w:rsidRPr="009F3F4F">
        <w:rPr>
          <w:rFonts w:ascii="Times New Roman" w:hAnsi="Times New Roman" w:cs="Times New Roman"/>
          <w:color w:val="auto"/>
          <w:sz w:val="20"/>
          <w:szCs w:val="20"/>
        </w:rPr>
        <w:t xml:space="preserve"> Osoby długotrwale korzystające z pomocy społecznej</w:t>
      </w:r>
      <w:bookmarkEnd w:id="1337"/>
    </w:p>
    <w:p w:rsidR="009F3F4F" w:rsidRDefault="009F3F4F" w:rsidP="009F3F4F">
      <w:pPr>
        <w:spacing w:after="0" w:line="360" w:lineRule="auto"/>
        <w:jc w:val="center"/>
        <w:rPr>
          <w:rFonts w:ascii="Times New Roman" w:hAnsi="Times New Roman" w:cs="Times New Roman"/>
          <w:sz w:val="24"/>
          <w:szCs w:val="24"/>
        </w:rPr>
      </w:pPr>
      <w:r>
        <w:rPr>
          <w:noProof/>
          <w:lang w:eastAsia="pl-PL"/>
        </w:rPr>
        <w:drawing>
          <wp:inline distT="0" distB="0" distL="0" distR="0" wp14:anchorId="4984672D" wp14:editId="7776FBFE">
            <wp:extent cx="5095875" cy="3057525"/>
            <wp:effectExtent l="0" t="0" r="9525" b="952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211B5" w:rsidRPr="00D613DE" w:rsidRDefault="009F3F4F" w:rsidP="00D613DE">
      <w:pPr>
        <w:jc w:val="center"/>
        <w:rPr>
          <w:rFonts w:ascii="Times New Roman" w:hAnsi="Times New Roman" w:cs="Times New Roman"/>
          <w:sz w:val="20"/>
          <w:szCs w:val="20"/>
        </w:rPr>
      </w:pPr>
      <w:r w:rsidRPr="00661227">
        <w:rPr>
          <w:rFonts w:ascii="Times New Roman" w:hAnsi="Times New Roman" w:cs="Times New Roman"/>
          <w:sz w:val="20"/>
          <w:szCs w:val="20"/>
        </w:rPr>
        <w:t xml:space="preserve">Źródło: </w:t>
      </w:r>
      <w:r w:rsidR="000C32E2">
        <w:rPr>
          <w:rFonts w:ascii="Times New Roman" w:hAnsi="Times New Roman" w:cs="Times New Roman"/>
          <w:sz w:val="20"/>
          <w:szCs w:val="20"/>
        </w:rPr>
        <w:t>O</w:t>
      </w:r>
      <w:r w:rsidRPr="00661227">
        <w:rPr>
          <w:rFonts w:ascii="Times New Roman" w:hAnsi="Times New Roman" w:cs="Times New Roman"/>
          <w:sz w:val="20"/>
          <w:szCs w:val="20"/>
        </w:rPr>
        <w:t>pracowanie własne na podstawie danych Ośrodka Pomocy</w:t>
      </w:r>
      <w:r>
        <w:rPr>
          <w:rFonts w:ascii="Times New Roman" w:hAnsi="Times New Roman" w:cs="Times New Roman"/>
          <w:sz w:val="20"/>
          <w:szCs w:val="20"/>
        </w:rPr>
        <w:t xml:space="preserve"> Społecznej w Rudniku nad Sanem</w:t>
      </w:r>
    </w:p>
    <w:p w:rsidR="009F3F4F" w:rsidRDefault="00FD0403" w:rsidP="00DE5A58">
      <w:pPr>
        <w:spacing w:after="120" w:line="360" w:lineRule="auto"/>
        <w:ind w:firstLine="708"/>
        <w:jc w:val="both"/>
        <w:rPr>
          <w:rFonts w:ascii="Times New Roman" w:hAnsi="Times New Roman" w:cs="Times New Roman"/>
          <w:sz w:val="24"/>
          <w:szCs w:val="24"/>
        </w:rPr>
      </w:pPr>
      <w:r w:rsidRPr="00FD0403">
        <w:rPr>
          <w:rFonts w:ascii="Times New Roman" w:hAnsi="Times New Roman" w:cs="Times New Roman"/>
          <w:sz w:val="24"/>
          <w:szCs w:val="24"/>
        </w:rPr>
        <w:lastRenderedPageBreak/>
        <w:t xml:space="preserve">Spadek ogólnej liczby korzystających z pomocy społecznej </w:t>
      </w:r>
      <w:r>
        <w:rPr>
          <w:rFonts w:ascii="Times New Roman" w:hAnsi="Times New Roman" w:cs="Times New Roman"/>
          <w:sz w:val="24"/>
          <w:szCs w:val="24"/>
        </w:rPr>
        <w:t xml:space="preserve">oraz osób długotrwale </w:t>
      </w:r>
      <w:r w:rsidR="002D204B">
        <w:rPr>
          <w:rFonts w:ascii="Times New Roman" w:hAnsi="Times New Roman" w:cs="Times New Roman"/>
          <w:sz w:val="24"/>
          <w:szCs w:val="24"/>
        </w:rPr>
        <w:br/>
      </w:r>
      <w:r>
        <w:rPr>
          <w:rFonts w:ascii="Times New Roman" w:hAnsi="Times New Roman" w:cs="Times New Roman"/>
          <w:sz w:val="24"/>
          <w:szCs w:val="24"/>
        </w:rPr>
        <w:t xml:space="preserve">z niej korzystających </w:t>
      </w:r>
      <w:r w:rsidRPr="00FD0403">
        <w:rPr>
          <w:rFonts w:ascii="Times New Roman" w:hAnsi="Times New Roman" w:cs="Times New Roman"/>
          <w:sz w:val="24"/>
          <w:szCs w:val="24"/>
        </w:rPr>
        <w:t>moż</w:t>
      </w:r>
      <w:r>
        <w:rPr>
          <w:rFonts w:ascii="Times New Roman" w:hAnsi="Times New Roman" w:cs="Times New Roman"/>
          <w:sz w:val="24"/>
          <w:szCs w:val="24"/>
        </w:rPr>
        <w:t xml:space="preserve">e wskazywać na poprawiającą się </w:t>
      </w:r>
      <w:r w:rsidRPr="00FD0403">
        <w:rPr>
          <w:rFonts w:ascii="Times New Roman" w:hAnsi="Times New Roman" w:cs="Times New Roman"/>
          <w:sz w:val="24"/>
          <w:szCs w:val="24"/>
        </w:rPr>
        <w:t xml:space="preserve">sytuację społeczną </w:t>
      </w:r>
      <w:r w:rsidR="000C32E2">
        <w:rPr>
          <w:rFonts w:ascii="Times New Roman" w:hAnsi="Times New Roman" w:cs="Times New Roman"/>
          <w:sz w:val="24"/>
          <w:szCs w:val="24"/>
        </w:rPr>
        <w:t>G</w:t>
      </w:r>
      <w:r w:rsidRPr="00FD0403">
        <w:rPr>
          <w:rFonts w:ascii="Times New Roman" w:hAnsi="Times New Roman" w:cs="Times New Roman"/>
          <w:sz w:val="24"/>
          <w:szCs w:val="24"/>
        </w:rPr>
        <w:t xml:space="preserve">miny </w:t>
      </w:r>
      <w:r w:rsidR="000C32E2">
        <w:rPr>
          <w:rFonts w:ascii="Times New Roman" w:hAnsi="Times New Roman" w:cs="Times New Roman"/>
          <w:sz w:val="24"/>
          <w:szCs w:val="24"/>
        </w:rPr>
        <w:br/>
        <w:t xml:space="preserve">i Miasta </w:t>
      </w:r>
      <w:r>
        <w:rPr>
          <w:rFonts w:ascii="Times New Roman" w:hAnsi="Times New Roman" w:cs="Times New Roman"/>
          <w:sz w:val="24"/>
          <w:szCs w:val="24"/>
        </w:rPr>
        <w:t>Rudnik nad Sanem</w:t>
      </w:r>
      <w:r w:rsidRPr="00FD0403">
        <w:rPr>
          <w:rFonts w:ascii="Times New Roman" w:hAnsi="Times New Roman" w:cs="Times New Roman"/>
          <w:sz w:val="24"/>
          <w:szCs w:val="24"/>
        </w:rPr>
        <w:t>, jednakże należy mi</w:t>
      </w:r>
      <w:r>
        <w:rPr>
          <w:rFonts w:ascii="Times New Roman" w:hAnsi="Times New Roman" w:cs="Times New Roman"/>
          <w:sz w:val="24"/>
          <w:szCs w:val="24"/>
        </w:rPr>
        <w:t xml:space="preserve">eć na uwadze, że zmiany te </w:t>
      </w:r>
      <w:r w:rsidRPr="00FD0403">
        <w:rPr>
          <w:rFonts w:ascii="Times New Roman" w:hAnsi="Times New Roman" w:cs="Times New Roman"/>
          <w:sz w:val="24"/>
          <w:szCs w:val="24"/>
        </w:rPr>
        <w:t xml:space="preserve">w dużej mierze warunkowane są zmianami prawnymi, dotyczącymi </w:t>
      </w:r>
      <w:r>
        <w:rPr>
          <w:rFonts w:ascii="Times New Roman" w:hAnsi="Times New Roman" w:cs="Times New Roman"/>
          <w:sz w:val="24"/>
          <w:szCs w:val="24"/>
        </w:rPr>
        <w:t>między innymi kryteriów dochodowych, uprawniających do korzystania ze</w:t>
      </w:r>
      <w:r w:rsidRPr="00FD0403">
        <w:rPr>
          <w:rFonts w:ascii="Times New Roman" w:hAnsi="Times New Roman" w:cs="Times New Roman"/>
          <w:sz w:val="24"/>
          <w:szCs w:val="24"/>
        </w:rPr>
        <w:t xml:space="preserve"> świadczeń, które tak</w:t>
      </w:r>
      <w:r>
        <w:rPr>
          <w:rFonts w:ascii="Times New Roman" w:hAnsi="Times New Roman" w:cs="Times New Roman"/>
          <w:sz w:val="24"/>
          <w:szCs w:val="24"/>
        </w:rPr>
        <w:t xml:space="preserve">że mają istotny wpływ na liczbę </w:t>
      </w:r>
      <w:r w:rsidRPr="00FD0403">
        <w:rPr>
          <w:rFonts w:ascii="Times New Roman" w:hAnsi="Times New Roman" w:cs="Times New Roman"/>
          <w:sz w:val="24"/>
          <w:szCs w:val="24"/>
        </w:rPr>
        <w:t>b</w:t>
      </w:r>
      <w:r>
        <w:rPr>
          <w:rFonts w:ascii="Times New Roman" w:hAnsi="Times New Roman" w:cs="Times New Roman"/>
          <w:sz w:val="24"/>
          <w:szCs w:val="24"/>
        </w:rPr>
        <w:t>eneficjentów pomocy społecznej.</w:t>
      </w:r>
    </w:p>
    <w:p w:rsidR="00DE5A58" w:rsidRPr="00DE5A58" w:rsidRDefault="00DE5A58" w:rsidP="002D204B">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Najczęstsze powody</w:t>
      </w:r>
      <w:r w:rsidRPr="00DE5A58">
        <w:rPr>
          <w:rFonts w:ascii="Times New Roman" w:hAnsi="Times New Roman" w:cs="Times New Roman"/>
          <w:sz w:val="24"/>
          <w:szCs w:val="24"/>
        </w:rPr>
        <w:t xml:space="preserve"> przyznawania pomocy społecznej w gminie w latach 201</w:t>
      </w:r>
      <w:r>
        <w:rPr>
          <w:rFonts w:ascii="Times New Roman" w:hAnsi="Times New Roman" w:cs="Times New Roman"/>
          <w:sz w:val="24"/>
          <w:szCs w:val="24"/>
        </w:rPr>
        <w:t>6</w:t>
      </w:r>
      <w:r w:rsidR="00321B2A">
        <w:rPr>
          <w:rFonts w:ascii="Times New Roman" w:hAnsi="Times New Roman" w:cs="Times New Roman"/>
          <w:sz w:val="24"/>
          <w:szCs w:val="24"/>
        </w:rPr>
        <w:t xml:space="preserve"> </w:t>
      </w:r>
      <w:r w:rsidRPr="00DE5A58">
        <w:rPr>
          <w:rFonts w:ascii="Times New Roman" w:hAnsi="Times New Roman" w:cs="Times New Roman"/>
          <w:sz w:val="24"/>
          <w:szCs w:val="24"/>
        </w:rPr>
        <w:t>-</w:t>
      </w:r>
      <w:r w:rsidR="00321B2A">
        <w:rPr>
          <w:rFonts w:ascii="Times New Roman" w:hAnsi="Times New Roman" w:cs="Times New Roman"/>
          <w:sz w:val="24"/>
          <w:szCs w:val="24"/>
        </w:rPr>
        <w:t xml:space="preserve"> </w:t>
      </w:r>
      <w:r w:rsidRPr="00DE5A58">
        <w:rPr>
          <w:rFonts w:ascii="Times New Roman" w:hAnsi="Times New Roman" w:cs="Times New Roman"/>
          <w:sz w:val="24"/>
          <w:szCs w:val="24"/>
        </w:rPr>
        <w:t>201</w:t>
      </w:r>
      <w:r>
        <w:rPr>
          <w:rFonts w:ascii="Times New Roman" w:hAnsi="Times New Roman" w:cs="Times New Roman"/>
          <w:sz w:val="24"/>
          <w:szCs w:val="24"/>
        </w:rPr>
        <w:t>9</w:t>
      </w:r>
      <w:r w:rsidRPr="00DE5A58">
        <w:rPr>
          <w:rFonts w:ascii="Times New Roman" w:hAnsi="Times New Roman" w:cs="Times New Roman"/>
          <w:sz w:val="24"/>
          <w:szCs w:val="24"/>
        </w:rPr>
        <w:t xml:space="preserve"> </w:t>
      </w:r>
      <w:r>
        <w:rPr>
          <w:rFonts w:ascii="Times New Roman" w:hAnsi="Times New Roman" w:cs="Times New Roman"/>
          <w:sz w:val="24"/>
          <w:szCs w:val="24"/>
        </w:rPr>
        <w:t xml:space="preserve">to ubóstwo oraz </w:t>
      </w:r>
      <w:r w:rsidRPr="00DE5A58">
        <w:rPr>
          <w:rFonts w:ascii="Times New Roman" w:hAnsi="Times New Roman" w:cs="Times New Roman"/>
          <w:sz w:val="24"/>
          <w:szCs w:val="24"/>
        </w:rPr>
        <w:t xml:space="preserve">bezrobocie. W obu przypadkach na przestrzeni rozpatrywanego okresu nastąpił spadek liczby rodzin i osób borykających się z tym problemem i wymagających wsparcia. </w:t>
      </w:r>
      <w:r>
        <w:rPr>
          <w:rFonts w:ascii="Times New Roman" w:hAnsi="Times New Roman" w:cs="Times New Roman"/>
          <w:sz w:val="24"/>
          <w:szCs w:val="24"/>
        </w:rPr>
        <w:t>Innymi i</w:t>
      </w:r>
      <w:r w:rsidRPr="00DE5A58">
        <w:rPr>
          <w:rFonts w:ascii="Times New Roman" w:hAnsi="Times New Roman" w:cs="Times New Roman"/>
          <w:sz w:val="24"/>
          <w:szCs w:val="24"/>
        </w:rPr>
        <w:t>stotnymi przyczynami udzielania wsparcia ze strony pomocy sp</w:t>
      </w:r>
      <w:r w:rsidR="002D204B">
        <w:rPr>
          <w:rFonts w:ascii="Times New Roman" w:hAnsi="Times New Roman" w:cs="Times New Roman"/>
          <w:sz w:val="24"/>
          <w:szCs w:val="24"/>
        </w:rPr>
        <w:t>ołecznej były niepełnosprawność oraz</w:t>
      </w:r>
      <w:r w:rsidRPr="00DE5A58">
        <w:rPr>
          <w:rFonts w:ascii="Times New Roman" w:hAnsi="Times New Roman" w:cs="Times New Roman"/>
          <w:sz w:val="24"/>
          <w:szCs w:val="24"/>
        </w:rPr>
        <w:t xml:space="preserve"> długotrwała lub ciężka choroba. Liczba rodzin, kt</w:t>
      </w:r>
      <w:r w:rsidR="002D204B">
        <w:rPr>
          <w:rFonts w:ascii="Times New Roman" w:hAnsi="Times New Roman" w:cs="Times New Roman"/>
          <w:sz w:val="24"/>
          <w:szCs w:val="24"/>
        </w:rPr>
        <w:t xml:space="preserve">órym </w:t>
      </w:r>
      <w:r w:rsidRPr="00DE5A58">
        <w:rPr>
          <w:rFonts w:ascii="Times New Roman" w:hAnsi="Times New Roman" w:cs="Times New Roman"/>
          <w:sz w:val="24"/>
          <w:szCs w:val="24"/>
        </w:rPr>
        <w:t xml:space="preserve">przyznano wsparcie </w:t>
      </w:r>
      <w:r w:rsidR="002D204B">
        <w:rPr>
          <w:rFonts w:ascii="Times New Roman" w:hAnsi="Times New Roman" w:cs="Times New Roman"/>
          <w:sz w:val="24"/>
          <w:szCs w:val="24"/>
        </w:rPr>
        <w:t>z powodu długotrwałej</w:t>
      </w:r>
      <w:r w:rsidR="00254F9A">
        <w:rPr>
          <w:rFonts w:ascii="Times New Roman" w:hAnsi="Times New Roman" w:cs="Times New Roman"/>
          <w:sz w:val="24"/>
          <w:szCs w:val="24"/>
        </w:rPr>
        <w:t xml:space="preserve"> </w:t>
      </w:r>
      <w:r w:rsidR="002D204B">
        <w:rPr>
          <w:rFonts w:ascii="Times New Roman" w:hAnsi="Times New Roman" w:cs="Times New Roman"/>
          <w:sz w:val="24"/>
          <w:szCs w:val="24"/>
        </w:rPr>
        <w:t xml:space="preserve">lub ciężkiej choroby </w:t>
      </w:r>
      <w:r w:rsidR="00321B2A">
        <w:rPr>
          <w:rFonts w:ascii="Times New Roman" w:hAnsi="Times New Roman" w:cs="Times New Roman"/>
          <w:sz w:val="24"/>
          <w:szCs w:val="24"/>
        </w:rPr>
        <w:t xml:space="preserve">kształtowała się na poziomie </w:t>
      </w:r>
      <w:r w:rsidR="002D204B">
        <w:rPr>
          <w:rFonts w:ascii="Times New Roman" w:hAnsi="Times New Roman" w:cs="Times New Roman"/>
          <w:sz w:val="24"/>
          <w:szCs w:val="24"/>
        </w:rPr>
        <w:t>197</w:t>
      </w:r>
      <w:r w:rsidR="00321B2A">
        <w:rPr>
          <w:rFonts w:ascii="Times New Roman" w:hAnsi="Times New Roman" w:cs="Times New Roman"/>
          <w:sz w:val="24"/>
          <w:szCs w:val="24"/>
        </w:rPr>
        <w:t xml:space="preserve"> osób</w:t>
      </w:r>
      <w:r w:rsidR="002D204B">
        <w:rPr>
          <w:rFonts w:ascii="Times New Roman" w:hAnsi="Times New Roman" w:cs="Times New Roman"/>
          <w:sz w:val="24"/>
          <w:szCs w:val="24"/>
        </w:rPr>
        <w:t xml:space="preserve"> w 2016</w:t>
      </w:r>
      <w:r w:rsidR="00321B2A">
        <w:rPr>
          <w:rFonts w:ascii="Times New Roman" w:hAnsi="Times New Roman" w:cs="Times New Roman"/>
          <w:sz w:val="24"/>
          <w:szCs w:val="24"/>
        </w:rPr>
        <w:t xml:space="preserve"> </w:t>
      </w:r>
      <w:r w:rsidR="002D204B">
        <w:rPr>
          <w:rFonts w:ascii="Times New Roman" w:hAnsi="Times New Roman" w:cs="Times New Roman"/>
          <w:sz w:val="24"/>
          <w:szCs w:val="24"/>
        </w:rPr>
        <w:t>r., 207</w:t>
      </w:r>
      <w:r w:rsidR="00321B2A">
        <w:rPr>
          <w:rFonts w:ascii="Times New Roman" w:hAnsi="Times New Roman" w:cs="Times New Roman"/>
          <w:sz w:val="24"/>
          <w:szCs w:val="24"/>
        </w:rPr>
        <w:t xml:space="preserve"> osób</w:t>
      </w:r>
      <w:r w:rsidR="002D204B">
        <w:rPr>
          <w:rFonts w:ascii="Times New Roman" w:hAnsi="Times New Roman" w:cs="Times New Roman"/>
          <w:sz w:val="24"/>
          <w:szCs w:val="24"/>
        </w:rPr>
        <w:t xml:space="preserve"> w 2017</w:t>
      </w:r>
      <w:r w:rsidR="00321B2A">
        <w:rPr>
          <w:rFonts w:ascii="Times New Roman" w:hAnsi="Times New Roman" w:cs="Times New Roman"/>
          <w:sz w:val="24"/>
          <w:szCs w:val="24"/>
        </w:rPr>
        <w:t xml:space="preserve"> </w:t>
      </w:r>
      <w:r w:rsidR="002D204B">
        <w:rPr>
          <w:rFonts w:ascii="Times New Roman" w:hAnsi="Times New Roman" w:cs="Times New Roman"/>
          <w:sz w:val="24"/>
          <w:szCs w:val="24"/>
        </w:rPr>
        <w:t xml:space="preserve">r., 208 </w:t>
      </w:r>
      <w:r w:rsidR="00321B2A">
        <w:rPr>
          <w:rFonts w:ascii="Times New Roman" w:hAnsi="Times New Roman" w:cs="Times New Roman"/>
          <w:sz w:val="24"/>
          <w:szCs w:val="24"/>
        </w:rPr>
        <w:t xml:space="preserve">osób </w:t>
      </w:r>
      <w:r w:rsidR="002D204B">
        <w:rPr>
          <w:rFonts w:ascii="Times New Roman" w:hAnsi="Times New Roman" w:cs="Times New Roman"/>
          <w:sz w:val="24"/>
          <w:szCs w:val="24"/>
        </w:rPr>
        <w:t>w 2018</w:t>
      </w:r>
      <w:r w:rsidR="00321B2A">
        <w:rPr>
          <w:rFonts w:ascii="Times New Roman" w:hAnsi="Times New Roman" w:cs="Times New Roman"/>
          <w:sz w:val="24"/>
          <w:szCs w:val="24"/>
        </w:rPr>
        <w:t xml:space="preserve"> </w:t>
      </w:r>
      <w:r w:rsidR="002D204B">
        <w:rPr>
          <w:rFonts w:ascii="Times New Roman" w:hAnsi="Times New Roman" w:cs="Times New Roman"/>
          <w:sz w:val="24"/>
          <w:szCs w:val="24"/>
        </w:rPr>
        <w:t xml:space="preserve">r. i 146 </w:t>
      </w:r>
      <w:r w:rsidR="00321B2A">
        <w:rPr>
          <w:rFonts w:ascii="Times New Roman" w:hAnsi="Times New Roman" w:cs="Times New Roman"/>
          <w:sz w:val="24"/>
          <w:szCs w:val="24"/>
        </w:rPr>
        <w:t xml:space="preserve">osób </w:t>
      </w:r>
      <w:r w:rsidR="002D204B">
        <w:rPr>
          <w:rFonts w:ascii="Times New Roman" w:hAnsi="Times New Roman" w:cs="Times New Roman"/>
          <w:sz w:val="24"/>
          <w:szCs w:val="24"/>
        </w:rPr>
        <w:t>w 2019</w:t>
      </w:r>
      <w:r w:rsidR="00321B2A">
        <w:rPr>
          <w:rFonts w:ascii="Times New Roman" w:hAnsi="Times New Roman" w:cs="Times New Roman"/>
          <w:sz w:val="24"/>
          <w:szCs w:val="24"/>
        </w:rPr>
        <w:t xml:space="preserve"> r.</w:t>
      </w:r>
      <w:r w:rsidR="002D204B">
        <w:rPr>
          <w:rFonts w:ascii="Times New Roman" w:hAnsi="Times New Roman" w:cs="Times New Roman"/>
          <w:sz w:val="24"/>
          <w:szCs w:val="24"/>
        </w:rPr>
        <w:t xml:space="preserve">. Z kolei </w:t>
      </w:r>
      <w:r w:rsidR="00321B2A">
        <w:rPr>
          <w:rFonts w:ascii="Times New Roman" w:hAnsi="Times New Roman" w:cs="Times New Roman"/>
          <w:sz w:val="24"/>
          <w:szCs w:val="24"/>
        </w:rPr>
        <w:br/>
      </w:r>
      <w:r w:rsidR="002D204B">
        <w:rPr>
          <w:rFonts w:ascii="Times New Roman" w:hAnsi="Times New Roman" w:cs="Times New Roman"/>
          <w:sz w:val="24"/>
          <w:szCs w:val="24"/>
        </w:rPr>
        <w:t>w przypadku niepełnosprawności liczba rodzin, którym przyznano pomoc wykazywała tendencję spadkową, od 144 osób w 2016 roku do 107 w 2019 roku.</w:t>
      </w:r>
    </w:p>
    <w:p w:rsidR="00DE5A58" w:rsidRPr="00DE5A58" w:rsidRDefault="00DE5A58" w:rsidP="008F39D2">
      <w:pPr>
        <w:spacing w:after="120" w:line="360" w:lineRule="auto"/>
        <w:ind w:firstLine="708"/>
        <w:jc w:val="both"/>
        <w:rPr>
          <w:rFonts w:ascii="Times New Roman" w:hAnsi="Times New Roman" w:cs="Times New Roman"/>
          <w:sz w:val="24"/>
          <w:szCs w:val="24"/>
        </w:rPr>
      </w:pPr>
      <w:r w:rsidRPr="00DE5A58">
        <w:rPr>
          <w:rFonts w:ascii="Times New Roman" w:hAnsi="Times New Roman" w:cs="Times New Roman"/>
          <w:sz w:val="24"/>
          <w:szCs w:val="24"/>
        </w:rPr>
        <w:t xml:space="preserve">Kolejnym zauważalnym powodem przyznawania wsparcia była </w:t>
      </w:r>
      <w:r w:rsidR="002D204B">
        <w:rPr>
          <w:rFonts w:ascii="Times New Roman" w:hAnsi="Times New Roman" w:cs="Times New Roman"/>
          <w:sz w:val="24"/>
          <w:szCs w:val="24"/>
        </w:rPr>
        <w:t xml:space="preserve">bezradność </w:t>
      </w:r>
      <w:r w:rsidR="008F39D2">
        <w:rPr>
          <w:rFonts w:ascii="Times New Roman" w:hAnsi="Times New Roman" w:cs="Times New Roman"/>
          <w:sz w:val="24"/>
          <w:szCs w:val="24"/>
        </w:rPr>
        <w:br/>
      </w:r>
      <w:r w:rsidR="002D204B">
        <w:rPr>
          <w:rFonts w:ascii="Times New Roman" w:hAnsi="Times New Roman" w:cs="Times New Roman"/>
          <w:sz w:val="24"/>
          <w:szCs w:val="24"/>
        </w:rPr>
        <w:t>w sprawach opiekuńczo-wychowawczych. W latach 2016</w:t>
      </w:r>
      <w:r w:rsidR="00321B2A">
        <w:rPr>
          <w:rFonts w:ascii="Times New Roman" w:hAnsi="Times New Roman" w:cs="Times New Roman"/>
          <w:sz w:val="24"/>
          <w:szCs w:val="24"/>
        </w:rPr>
        <w:t xml:space="preserve"> </w:t>
      </w:r>
      <w:r w:rsidR="002D204B">
        <w:rPr>
          <w:rFonts w:ascii="Times New Roman" w:hAnsi="Times New Roman" w:cs="Times New Roman"/>
          <w:sz w:val="24"/>
          <w:szCs w:val="24"/>
        </w:rPr>
        <w:t>-</w:t>
      </w:r>
      <w:r w:rsidR="00321B2A">
        <w:rPr>
          <w:rFonts w:ascii="Times New Roman" w:hAnsi="Times New Roman" w:cs="Times New Roman"/>
          <w:sz w:val="24"/>
          <w:szCs w:val="24"/>
        </w:rPr>
        <w:t xml:space="preserve"> </w:t>
      </w:r>
      <w:r w:rsidR="002D204B">
        <w:rPr>
          <w:rFonts w:ascii="Times New Roman" w:hAnsi="Times New Roman" w:cs="Times New Roman"/>
          <w:sz w:val="24"/>
          <w:szCs w:val="24"/>
        </w:rPr>
        <w:t>2019</w:t>
      </w:r>
      <w:r w:rsidRPr="00DE5A58">
        <w:rPr>
          <w:rFonts w:ascii="Times New Roman" w:hAnsi="Times New Roman" w:cs="Times New Roman"/>
          <w:sz w:val="24"/>
          <w:szCs w:val="24"/>
        </w:rPr>
        <w:t xml:space="preserve"> liczba rodzin, którym przyznano pomoc z tego powodu </w:t>
      </w:r>
      <w:r w:rsidR="008F39D2">
        <w:rPr>
          <w:rFonts w:ascii="Times New Roman" w:hAnsi="Times New Roman" w:cs="Times New Roman"/>
          <w:sz w:val="24"/>
          <w:szCs w:val="24"/>
        </w:rPr>
        <w:t xml:space="preserve">uległa niewielkiemu spadkowi, od 114 osób w 2016 roku </w:t>
      </w:r>
      <w:r w:rsidR="008F39D2">
        <w:rPr>
          <w:rFonts w:ascii="Times New Roman" w:hAnsi="Times New Roman" w:cs="Times New Roman"/>
          <w:sz w:val="24"/>
          <w:szCs w:val="24"/>
        </w:rPr>
        <w:br/>
        <w:t xml:space="preserve">do 96 osób w 2019 roku. </w:t>
      </w:r>
      <w:r w:rsidR="008F39D2" w:rsidRPr="008F39D2">
        <w:rPr>
          <w:rFonts w:ascii="Times New Roman" w:hAnsi="Times New Roman" w:cs="Times New Roman"/>
          <w:sz w:val="24"/>
          <w:szCs w:val="24"/>
        </w:rPr>
        <w:t>Znacznie rzadziej pomoc społeczna trafiała do rodzin, które wymagały takiego wsparcia ze względu na</w:t>
      </w:r>
      <w:r w:rsidR="008F39D2">
        <w:rPr>
          <w:rFonts w:ascii="Times New Roman" w:hAnsi="Times New Roman" w:cs="Times New Roman"/>
          <w:sz w:val="24"/>
          <w:szCs w:val="24"/>
        </w:rPr>
        <w:t xml:space="preserve"> potrzebę ochrony macierzyństwa, wielodzietność</w:t>
      </w:r>
      <w:r w:rsidR="000C32E2">
        <w:rPr>
          <w:rFonts w:ascii="Times New Roman" w:hAnsi="Times New Roman" w:cs="Times New Roman"/>
          <w:sz w:val="24"/>
          <w:szCs w:val="24"/>
        </w:rPr>
        <w:t>,</w:t>
      </w:r>
      <w:r w:rsidR="008F39D2">
        <w:rPr>
          <w:rFonts w:ascii="Times New Roman" w:hAnsi="Times New Roman" w:cs="Times New Roman"/>
          <w:sz w:val="24"/>
          <w:szCs w:val="24"/>
        </w:rPr>
        <w:t xml:space="preserve"> czy alkoholizm.</w:t>
      </w:r>
    </w:p>
    <w:p w:rsidR="00DE5A58" w:rsidRDefault="008F39D2" w:rsidP="008F39D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Analizując powody przyznania pomocy społecznej w Gminie </w:t>
      </w:r>
      <w:r w:rsidR="000C32E2">
        <w:rPr>
          <w:rFonts w:ascii="Times New Roman" w:hAnsi="Times New Roman" w:cs="Times New Roman"/>
          <w:sz w:val="24"/>
          <w:szCs w:val="24"/>
        </w:rPr>
        <w:t xml:space="preserve">i Mieście </w:t>
      </w:r>
      <w:r>
        <w:rPr>
          <w:rFonts w:ascii="Times New Roman" w:hAnsi="Times New Roman" w:cs="Times New Roman"/>
          <w:sz w:val="24"/>
          <w:szCs w:val="24"/>
        </w:rPr>
        <w:t xml:space="preserve">Rudnik </w:t>
      </w:r>
      <w:r w:rsidR="000C32E2">
        <w:rPr>
          <w:rFonts w:ascii="Times New Roman" w:hAnsi="Times New Roman" w:cs="Times New Roman"/>
          <w:sz w:val="24"/>
          <w:szCs w:val="24"/>
        </w:rPr>
        <w:br/>
      </w:r>
      <w:r>
        <w:rPr>
          <w:rFonts w:ascii="Times New Roman" w:hAnsi="Times New Roman" w:cs="Times New Roman"/>
          <w:sz w:val="24"/>
          <w:szCs w:val="24"/>
        </w:rPr>
        <w:t>nad Sanem warto zwrócić uwagę na</w:t>
      </w:r>
      <w:r w:rsidR="00DE5A58" w:rsidRPr="00DE5A58">
        <w:rPr>
          <w:rFonts w:ascii="Times New Roman" w:hAnsi="Times New Roman" w:cs="Times New Roman"/>
          <w:sz w:val="24"/>
          <w:szCs w:val="24"/>
        </w:rPr>
        <w:t xml:space="preserve"> fakt, iż na przestrzeni </w:t>
      </w:r>
      <w:r>
        <w:rPr>
          <w:rFonts w:ascii="Times New Roman" w:hAnsi="Times New Roman" w:cs="Times New Roman"/>
          <w:sz w:val="24"/>
          <w:szCs w:val="24"/>
        </w:rPr>
        <w:t>badanych</w:t>
      </w:r>
      <w:r w:rsidR="00DE5A58" w:rsidRPr="00DE5A58">
        <w:rPr>
          <w:rFonts w:ascii="Times New Roman" w:hAnsi="Times New Roman" w:cs="Times New Roman"/>
          <w:sz w:val="24"/>
          <w:szCs w:val="24"/>
        </w:rPr>
        <w:t xml:space="preserve"> lat w gminie systematycznie spadała liczba osób, które wymagały wsparcia z powodu ubóstwa</w:t>
      </w:r>
      <w:r>
        <w:rPr>
          <w:rFonts w:ascii="Times New Roman" w:hAnsi="Times New Roman" w:cs="Times New Roman"/>
          <w:sz w:val="24"/>
          <w:szCs w:val="24"/>
        </w:rPr>
        <w:t xml:space="preserve"> oraz bezrobocia</w:t>
      </w:r>
      <w:r w:rsidR="00DE5A58" w:rsidRPr="00DE5A58">
        <w:rPr>
          <w:rFonts w:ascii="Times New Roman" w:hAnsi="Times New Roman" w:cs="Times New Roman"/>
          <w:sz w:val="24"/>
          <w:szCs w:val="24"/>
        </w:rPr>
        <w:t xml:space="preserve">. Taki stan rzeczy może być odzwierciedleniem wzrastającego poziomu życia </w:t>
      </w:r>
      <w:r w:rsidR="00AF2431">
        <w:rPr>
          <w:rFonts w:ascii="Times New Roman" w:hAnsi="Times New Roman" w:cs="Times New Roman"/>
          <w:sz w:val="24"/>
          <w:szCs w:val="24"/>
        </w:rPr>
        <w:br/>
      </w:r>
      <w:r w:rsidR="00DE5A58" w:rsidRPr="00DE5A58">
        <w:rPr>
          <w:rFonts w:ascii="Times New Roman" w:hAnsi="Times New Roman" w:cs="Times New Roman"/>
          <w:sz w:val="24"/>
          <w:szCs w:val="24"/>
        </w:rPr>
        <w:t xml:space="preserve">i coraz lepszej kondycji finansowej mieszkańców regionu. </w:t>
      </w:r>
      <w:r w:rsidR="00856755">
        <w:rPr>
          <w:rFonts w:ascii="Times New Roman" w:hAnsi="Times New Roman" w:cs="Times New Roman"/>
          <w:sz w:val="24"/>
          <w:szCs w:val="24"/>
        </w:rPr>
        <w:t>Pamiętać należy jednak również</w:t>
      </w:r>
      <w:r w:rsidR="00DE5A58" w:rsidRPr="00DE5A58">
        <w:rPr>
          <w:rFonts w:ascii="Times New Roman" w:hAnsi="Times New Roman" w:cs="Times New Roman"/>
          <w:sz w:val="24"/>
          <w:szCs w:val="24"/>
        </w:rPr>
        <w:t xml:space="preserve">, </w:t>
      </w:r>
      <w:r w:rsidR="00AF2431">
        <w:rPr>
          <w:rFonts w:ascii="Times New Roman" w:hAnsi="Times New Roman" w:cs="Times New Roman"/>
          <w:sz w:val="24"/>
          <w:szCs w:val="24"/>
        </w:rPr>
        <w:br/>
      </w:r>
      <w:r w:rsidR="00DE5A58" w:rsidRPr="00DE5A58">
        <w:rPr>
          <w:rFonts w:ascii="Times New Roman" w:hAnsi="Times New Roman" w:cs="Times New Roman"/>
          <w:sz w:val="24"/>
          <w:szCs w:val="24"/>
        </w:rPr>
        <w:t>iż nie wszyscy potrzebujący z</w:t>
      </w:r>
      <w:r w:rsidR="00856755">
        <w:rPr>
          <w:rFonts w:ascii="Times New Roman" w:hAnsi="Times New Roman" w:cs="Times New Roman"/>
          <w:sz w:val="24"/>
          <w:szCs w:val="24"/>
        </w:rPr>
        <w:t>wracają</w:t>
      </w:r>
      <w:r w:rsidR="00DE5A58" w:rsidRPr="00DE5A58">
        <w:rPr>
          <w:rFonts w:ascii="Times New Roman" w:hAnsi="Times New Roman" w:cs="Times New Roman"/>
          <w:sz w:val="24"/>
          <w:szCs w:val="24"/>
        </w:rPr>
        <w:t xml:space="preserve"> się po pomoc</w:t>
      </w:r>
      <w:r w:rsidR="00856755">
        <w:rPr>
          <w:rFonts w:ascii="Times New Roman" w:hAnsi="Times New Roman" w:cs="Times New Roman"/>
          <w:sz w:val="24"/>
          <w:szCs w:val="24"/>
        </w:rPr>
        <w:t xml:space="preserve"> instytucjonalną</w:t>
      </w:r>
      <w:r w:rsidR="00DE5A58" w:rsidRPr="00DE5A58">
        <w:rPr>
          <w:rFonts w:ascii="Times New Roman" w:hAnsi="Times New Roman" w:cs="Times New Roman"/>
          <w:sz w:val="24"/>
          <w:szCs w:val="24"/>
        </w:rPr>
        <w:t xml:space="preserve">. Część osób ubogich nie jest widoczna w systemie pomocy, </w:t>
      </w:r>
      <w:r w:rsidR="00856755">
        <w:rPr>
          <w:rFonts w:ascii="Times New Roman" w:hAnsi="Times New Roman" w:cs="Times New Roman"/>
          <w:sz w:val="24"/>
          <w:szCs w:val="24"/>
        </w:rPr>
        <w:t>co może być spowodowane</w:t>
      </w:r>
      <w:r w:rsidR="00DE5A58" w:rsidRPr="00DE5A58">
        <w:rPr>
          <w:rFonts w:ascii="Times New Roman" w:hAnsi="Times New Roman" w:cs="Times New Roman"/>
          <w:sz w:val="24"/>
          <w:szCs w:val="24"/>
        </w:rPr>
        <w:t xml:space="preserve"> </w:t>
      </w:r>
      <w:r w:rsidR="00B45A88">
        <w:rPr>
          <w:rFonts w:ascii="Times New Roman" w:hAnsi="Times New Roman" w:cs="Times New Roman"/>
          <w:sz w:val="24"/>
          <w:szCs w:val="24"/>
        </w:rPr>
        <w:t>poczuciem wstydu lub</w:t>
      </w:r>
      <w:r w:rsidR="00DE5A58" w:rsidRPr="00DE5A58">
        <w:rPr>
          <w:rFonts w:ascii="Times New Roman" w:hAnsi="Times New Roman" w:cs="Times New Roman"/>
          <w:sz w:val="24"/>
          <w:szCs w:val="24"/>
        </w:rPr>
        <w:t xml:space="preserve"> wewnętrzną potrzebą zachowania samodzielności</w:t>
      </w:r>
      <w:r w:rsidR="00856755">
        <w:rPr>
          <w:rFonts w:ascii="Times New Roman" w:hAnsi="Times New Roman" w:cs="Times New Roman"/>
          <w:sz w:val="24"/>
          <w:szCs w:val="24"/>
        </w:rPr>
        <w:t>.</w:t>
      </w:r>
      <w:r w:rsidR="00DE5A58" w:rsidRPr="00DE5A58">
        <w:rPr>
          <w:rFonts w:ascii="Times New Roman" w:hAnsi="Times New Roman" w:cs="Times New Roman"/>
          <w:sz w:val="24"/>
          <w:szCs w:val="24"/>
        </w:rPr>
        <w:t xml:space="preserve"> </w:t>
      </w:r>
      <w:r w:rsidR="00B45A88" w:rsidRPr="00B45A88">
        <w:rPr>
          <w:rFonts w:ascii="Times New Roman" w:hAnsi="Times New Roman" w:cs="Times New Roman"/>
          <w:sz w:val="24"/>
          <w:szCs w:val="24"/>
        </w:rPr>
        <w:t>Fakt nie</w:t>
      </w:r>
      <w:r w:rsidR="00AF2431">
        <w:rPr>
          <w:rFonts w:ascii="Times New Roman" w:hAnsi="Times New Roman" w:cs="Times New Roman"/>
          <w:sz w:val="24"/>
          <w:szCs w:val="24"/>
        </w:rPr>
        <w:t xml:space="preserve"> </w:t>
      </w:r>
      <w:r w:rsidR="00B45A88" w:rsidRPr="00B45A88">
        <w:rPr>
          <w:rFonts w:ascii="Times New Roman" w:hAnsi="Times New Roman" w:cs="Times New Roman"/>
          <w:sz w:val="24"/>
          <w:szCs w:val="24"/>
        </w:rPr>
        <w:t xml:space="preserve">korzystania z pomocy przez osoby potrzebujące może być także wywołany brakiem akceptacji warunków wymaganych do spełnienia w celu uzyskania wsparcia z pomocy społecznej, a wynikających </w:t>
      </w:r>
      <w:r w:rsidR="00AF2431">
        <w:rPr>
          <w:rFonts w:ascii="Times New Roman" w:hAnsi="Times New Roman" w:cs="Times New Roman"/>
          <w:sz w:val="24"/>
          <w:szCs w:val="24"/>
        </w:rPr>
        <w:br/>
      </w:r>
      <w:r w:rsidR="00B45A88" w:rsidRPr="00B45A88">
        <w:rPr>
          <w:rFonts w:ascii="Times New Roman" w:hAnsi="Times New Roman" w:cs="Times New Roman"/>
          <w:sz w:val="24"/>
          <w:szCs w:val="24"/>
        </w:rPr>
        <w:t>z obowiązującego systemu prawnego.</w:t>
      </w:r>
    </w:p>
    <w:p w:rsidR="00B45A88" w:rsidRPr="00B45A88" w:rsidRDefault="00B45A88" w:rsidP="00B45A88">
      <w:pPr>
        <w:pStyle w:val="Legenda"/>
        <w:keepNext/>
        <w:jc w:val="center"/>
        <w:rPr>
          <w:rFonts w:ascii="Times New Roman" w:hAnsi="Times New Roman" w:cs="Times New Roman"/>
          <w:color w:val="auto"/>
          <w:sz w:val="20"/>
          <w:szCs w:val="20"/>
        </w:rPr>
      </w:pPr>
      <w:bookmarkStart w:id="1338" w:name="_Toc54716580"/>
      <w:r w:rsidRPr="00B45A88">
        <w:rPr>
          <w:rFonts w:ascii="Times New Roman" w:hAnsi="Times New Roman" w:cs="Times New Roman"/>
          <w:color w:val="auto"/>
          <w:sz w:val="20"/>
          <w:szCs w:val="20"/>
        </w:rPr>
        <w:lastRenderedPageBreak/>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13</w:t>
      </w:r>
      <w:r w:rsidR="004B7A29">
        <w:rPr>
          <w:rFonts w:ascii="Times New Roman" w:hAnsi="Times New Roman" w:cs="Times New Roman"/>
          <w:color w:val="auto"/>
          <w:sz w:val="20"/>
          <w:szCs w:val="20"/>
        </w:rPr>
        <w:fldChar w:fldCharType="end"/>
      </w:r>
      <w:r w:rsidRPr="00B45A88">
        <w:rPr>
          <w:rFonts w:ascii="Times New Roman" w:hAnsi="Times New Roman" w:cs="Times New Roman"/>
          <w:color w:val="auto"/>
          <w:sz w:val="20"/>
          <w:szCs w:val="20"/>
        </w:rPr>
        <w:t xml:space="preserve"> Powody przyznania pomocy społecznej w latach 2016</w:t>
      </w:r>
      <w:r w:rsidR="00EC3C37">
        <w:rPr>
          <w:rFonts w:ascii="Times New Roman" w:hAnsi="Times New Roman" w:cs="Times New Roman"/>
          <w:color w:val="auto"/>
          <w:sz w:val="20"/>
          <w:szCs w:val="20"/>
        </w:rPr>
        <w:t xml:space="preserve"> </w:t>
      </w:r>
      <w:r w:rsidRPr="00B45A88">
        <w:rPr>
          <w:rFonts w:ascii="Times New Roman" w:hAnsi="Times New Roman" w:cs="Times New Roman"/>
          <w:color w:val="auto"/>
          <w:sz w:val="20"/>
          <w:szCs w:val="20"/>
        </w:rPr>
        <w:t>-</w:t>
      </w:r>
      <w:r w:rsidR="00EC3C37">
        <w:rPr>
          <w:rFonts w:ascii="Times New Roman" w:hAnsi="Times New Roman" w:cs="Times New Roman"/>
          <w:color w:val="auto"/>
          <w:sz w:val="20"/>
          <w:szCs w:val="20"/>
        </w:rPr>
        <w:t xml:space="preserve"> </w:t>
      </w:r>
      <w:r w:rsidRPr="00B45A88">
        <w:rPr>
          <w:rFonts w:ascii="Times New Roman" w:hAnsi="Times New Roman" w:cs="Times New Roman"/>
          <w:color w:val="auto"/>
          <w:sz w:val="20"/>
          <w:szCs w:val="20"/>
        </w:rPr>
        <w:t>2019</w:t>
      </w:r>
      <w:bookmarkEnd w:id="1338"/>
    </w:p>
    <w:p w:rsidR="00B45A88" w:rsidRDefault="00B45A88" w:rsidP="00B45A88">
      <w:pPr>
        <w:spacing w:after="0" w:line="360" w:lineRule="auto"/>
        <w:jc w:val="center"/>
        <w:rPr>
          <w:rFonts w:ascii="Times New Roman" w:hAnsi="Times New Roman" w:cs="Times New Roman"/>
          <w:sz w:val="24"/>
          <w:szCs w:val="24"/>
        </w:rPr>
      </w:pPr>
      <w:r>
        <w:rPr>
          <w:noProof/>
          <w:lang w:eastAsia="pl-PL"/>
        </w:rPr>
        <w:drawing>
          <wp:inline distT="0" distB="0" distL="0" distR="0" wp14:anchorId="164BFE11" wp14:editId="7C5E7CA8">
            <wp:extent cx="5762625" cy="6953250"/>
            <wp:effectExtent l="0" t="0" r="9525" b="1905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45A88" w:rsidRDefault="00B45A88" w:rsidP="00B45A88">
      <w:pPr>
        <w:spacing w:after="0"/>
        <w:jc w:val="center"/>
        <w:rPr>
          <w:rFonts w:ascii="Times New Roman" w:hAnsi="Times New Roman" w:cs="Times New Roman"/>
          <w:sz w:val="20"/>
          <w:szCs w:val="20"/>
        </w:rPr>
      </w:pPr>
      <w:r w:rsidRPr="00661227">
        <w:rPr>
          <w:rFonts w:ascii="Times New Roman" w:hAnsi="Times New Roman" w:cs="Times New Roman"/>
          <w:sz w:val="20"/>
          <w:szCs w:val="20"/>
        </w:rPr>
        <w:t xml:space="preserve">Źródło: </w:t>
      </w:r>
      <w:r w:rsidR="00EC3C37">
        <w:rPr>
          <w:rFonts w:ascii="Times New Roman" w:hAnsi="Times New Roman" w:cs="Times New Roman"/>
          <w:sz w:val="20"/>
          <w:szCs w:val="20"/>
        </w:rPr>
        <w:t>O</w:t>
      </w:r>
      <w:r w:rsidRPr="00661227">
        <w:rPr>
          <w:rFonts w:ascii="Times New Roman" w:hAnsi="Times New Roman" w:cs="Times New Roman"/>
          <w:sz w:val="20"/>
          <w:szCs w:val="20"/>
        </w:rPr>
        <w:t>pracowanie własne na podstawie danych Ośrodka Pomocy</w:t>
      </w:r>
      <w:r>
        <w:rPr>
          <w:rFonts w:ascii="Times New Roman" w:hAnsi="Times New Roman" w:cs="Times New Roman"/>
          <w:sz w:val="20"/>
          <w:szCs w:val="20"/>
        </w:rPr>
        <w:t xml:space="preserve"> Społecznej w Rudniku nad Sanem</w:t>
      </w:r>
    </w:p>
    <w:p w:rsidR="00814F7A" w:rsidRDefault="00814F7A" w:rsidP="00B45A88">
      <w:pPr>
        <w:spacing w:after="0"/>
        <w:jc w:val="center"/>
        <w:rPr>
          <w:rFonts w:ascii="Times New Roman" w:hAnsi="Times New Roman" w:cs="Times New Roman"/>
          <w:sz w:val="20"/>
          <w:szCs w:val="20"/>
        </w:rPr>
      </w:pPr>
    </w:p>
    <w:p w:rsidR="00814F7A" w:rsidRDefault="00814F7A">
      <w:pPr>
        <w:rPr>
          <w:rFonts w:ascii="Times New Roman" w:hAnsi="Times New Roman" w:cs="Times New Roman"/>
          <w:sz w:val="20"/>
          <w:szCs w:val="20"/>
        </w:rPr>
      </w:pPr>
      <w:r>
        <w:rPr>
          <w:rFonts w:ascii="Times New Roman" w:hAnsi="Times New Roman" w:cs="Times New Roman"/>
          <w:sz w:val="20"/>
          <w:szCs w:val="20"/>
        </w:rPr>
        <w:br w:type="page"/>
      </w:r>
    </w:p>
    <w:p w:rsidR="00814F7A" w:rsidRDefault="007826BE" w:rsidP="002253E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7826BE">
        <w:rPr>
          <w:rFonts w:ascii="Times New Roman" w:hAnsi="Times New Roman" w:cs="Times New Roman"/>
          <w:sz w:val="24"/>
          <w:szCs w:val="24"/>
        </w:rPr>
        <w:t>Świadczenia pom</w:t>
      </w:r>
      <w:r w:rsidR="00321B2A">
        <w:rPr>
          <w:rFonts w:ascii="Times New Roman" w:hAnsi="Times New Roman" w:cs="Times New Roman"/>
          <w:sz w:val="24"/>
          <w:szCs w:val="24"/>
        </w:rPr>
        <w:t xml:space="preserve">ocy społecznej udzielane przez </w:t>
      </w:r>
      <w:r w:rsidRPr="007826BE">
        <w:rPr>
          <w:rFonts w:ascii="Times New Roman" w:hAnsi="Times New Roman" w:cs="Times New Roman"/>
          <w:sz w:val="24"/>
          <w:szCs w:val="24"/>
        </w:rPr>
        <w:t>OPS mają głównie charakter pieniężny, niepieniężny i usługowy. W Gminie</w:t>
      </w:r>
      <w:r w:rsidR="000E34A2">
        <w:rPr>
          <w:rFonts w:ascii="Times New Roman" w:hAnsi="Times New Roman" w:cs="Times New Roman"/>
          <w:sz w:val="24"/>
          <w:szCs w:val="24"/>
        </w:rPr>
        <w:t xml:space="preserve"> i Mieście</w:t>
      </w:r>
      <w:r w:rsidRPr="007826BE">
        <w:rPr>
          <w:rFonts w:ascii="Times New Roman" w:hAnsi="Times New Roman" w:cs="Times New Roman"/>
          <w:sz w:val="24"/>
          <w:szCs w:val="24"/>
        </w:rPr>
        <w:t xml:space="preserve"> Rudnik nad Sanem w latach 2016</w:t>
      </w:r>
      <w:r w:rsidR="00321B2A">
        <w:rPr>
          <w:rFonts w:ascii="Times New Roman" w:hAnsi="Times New Roman" w:cs="Times New Roman"/>
          <w:sz w:val="24"/>
          <w:szCs w:val="24"/>
        </w:rPr>
        <w:t xml:space="preserve"> </w:t>
      </w:r>
      <w:r w:rsidRPr="007826BE">
        <w:rPr>
          <w:rFonts w:ascii="Times New Roman" w:hAnsi="Times New Roman" w:cs="Times New Roman"/>
          <w:sz w:val="24"/>
          <w:szCs w:val="24"/>
        </w:rPr>
        <w:t>-</w:t>
      </w:r>
      <w:r w:rsidR="00321B2A">
        <w:rPr>
          <w:rFonts w:ascii="Times New Roman" w:hAnsi="Times New Roman" w:cs="Times New Roman"/>
          <w:sz w:val="24"/>
          <w:szCs w:val="24"/>
        </w:rPr>
        <w:t xml:space="preserve"> </w:t>
      </w:r>
      <w:r w:rsidRPr="007826BE">
        <w:rPr>
          <w:rFonts w:ascii="Times New Roman" w:hAnsi="Times New Roman" w:cs="Times New Roman"/>
          <w:sz w:val="24"/>
          <w:szCs w:val="24"/>
        </w:rPr>
        <w:t>2019 spośród świadczeń pieniężnych najczęściej udzielaną formą pomocy w latach był zasiłek okresowy. W analizowanym okresie liczba osób objęta tą formą pomocy systematycznie zmniejszała się (z 316 w 2016 r. do 177 w 2019 r.). Analogicznie sytuacja wyglądała z roczną kwotą przyznanego wsparcia finansowego (z 789 737 zł w 2016</w:t>
      </w:r>
      <w:r w:rsidR="000E34A2">
        <w:rPr>
          <w:rFonts w:ascii="Times New Roman" w:hAnsi="Times New Roman" w:cs="Times New Roman"/>
          <w:sz w:val="24"/>
          <w:szCs w:val="24"/>
        </w:rPr>
        <w:t xml:space="preserve"> </w:t>
      </w:r>
      <w:r w:rsidRPr="007826BE">
        <w:rPr>
          <w:rFonts w:ascii="Times New Roman" w:hAnsi="Times New Roman" w:cs="Times New Roman"/>
          <w:sz w:val="24"/>
          <w:szCs w:val="24"/>
        </w:rPr>
        <w:t xml:space="preserve">r. </w:t>
      </w:r>
      <w:r w:rsidR="000E34A2">
        <w:rPr>
          <w:rFonts w:ascii="Times New Roman" w:hAnsi="Times New Roman" w:cs="Times New Roman"/>
          <w:sz w:val="24"/>
          <w:szCs w:val="24"/>
        </w:rPr>
        <w:br/>
      </w:r>
      <w:r w:rsidRPr="007826BE">
        <w:rPr>
          <w:rFonts w:ascii="Times New Roman" w:hAnsi="Times New Roman" w:cs="Times New Roman"/>
          <w:sz w:val="24"/>
          <w:szCs w:val="24"/>
        </w:rPr>
        <w:t>do 339 928 zł w 2019</w:t>
      </w:r>
      <w:r w:rsidR="000E34A2">
        <w:rPr>
          <w:rFonts w:ascii="Times New Roman" w:hAnsi="Times New Roman" w:cs="Times New Roman"/>
          <w:sz w:val="24"/>
          <w:szCs w:val="24"/>
        </w:rPr>
        <w:t xml:space="preserve"> </w:t>
      </w:r>
      <w:r w:rsidRPr="007826BE">
        <w:rPr>
          <w:rFonts w:ascii="Times New Roman" w:hAnsi="Times New Roman" w:cs="Times New Roman"/>
          <w:sz w:val="24"/>
          <w:szCs w:val="24"/>
        </w:rPr>
        <w:t>r.).</w:t>
      </w:r>
    </w:p>
    <w:p w:rsidR="007826BE" w:rsidRDefault="007826BE" w:rsidP="002253E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2253E7" w:rsidRPr="002253E7">
        <w:rPr>
          <w:rFonts w:ascii="Times New Roman" w:hAnsi="Times New Roman" w:cs="Times New Roman"/>
          <w:sz w:val="24"/>
          <w:szCs w:val="24"/>
        </w:rPr>
        <w:t xml:space="preserve">Dominujący rodzaj pomocy niepieniężnej stanowił z kolei posiłek, który </w:t>
      </w:r>
      <w:r w:rsidR="004323AE">
        <w:rPr>
          <w:rFonts w:ascii="Times New Roman" w:hAnsi="Times New Roman" w:cs="Times New Roman"/>
          <w:sz w:val="24"/>
          <w:szCs w:val="24"/>
        </w:rPr>
        <w:br/>
      </w:r>
      <w:r w:rsidR="002253E7" w:rsidRPr="002253E7">
        <w:rPr>
          <w:rFonts w:ascii="Times New Roman" w:hAnsi="Times New Roman" w:cs="Times New Roman"/>
          <w:sz w:val="24"/>
          <w:szCs w:val="24"/>
        </w:rPr>
        <w:t xml:space="preserve">był wsparciem udzielanym głównie </w:t>
      </w:r>
      <w:r w:rsidR="00340B51">
        <w:rPr>
          <w:rFonts w:ascii="Times New Roman" w:hAnsi="Times New Roman" w:cs="Times New Roman"/>
          <w:sz w:val="24"/>
          <w:szCs w:val="24"/>
        </w:rPr>
        <w:t>dzieciom w ramach wieloletnich rządowych programów „</w:t>
      </w:r>
      <w:r w:rsidR="00340B51" w:rsidRPr="00340B51">
        <w:rPr>
          <w:rFonts w:ascii="Times New Roman" w:hAnsi="Times New Roman" w:cs="Times New Roman"/>
          <w:sz w:val="24"/>
          <w:szCs w:val="24"/>
        </w:rPr>
        <w:t>Pomoc</w:t>
      </w:r>
      <w:r w:rsidR="00340B51">
        <w:rPr>
          <w:rFonts w:ascii="Times New Roman" w:hAnsi="Times New Roman" w:cs="Times New Roman"/>
          <w:sz w:val="24"/>
          <w:szCs w:val="24"/>
        </w:rPr>
        <w:t xml:space="preserve"> Państwa w Zakresie Dożywiania” na lata </w:t>
      </w:r>
      <w:r w:rsidR="00340B51" w:rsidRPr="00340B51">
        <w:rPr>
          <w:rFonts w:ascii="Times New Roman" w:hAnsi="Times New Roman" w:cs="Times New Roman"/>
          <w:sz w:val="24"/>
          <w:szCs w:val="24"/>
        </w:rPr>
        <w:t>2014</w:t>
      </w:r>
      <w:r w:rsidR="000E34A2">
        <w:rPr>
          <w:rFonts w:ascii="Times New Roman" w:hAnsi="Times New Roman" w:cs="Times New Roman"/>
          <w:sz w:val="24"/>
          <w:szCs w:val="24"/>
        </w:rPr>
        <w:t xml:space="preserve"> </w:t>
      </w:r>
      <w:r w:rsidR="00340B51" w:rsidRPr="00340B51">
        <w:rPr>
          <w:rFonts w:ascii="Times New Roman" w:hAnsi="Times New Roman" w:cs="Times New Roman"/>
          <w:sz w:val="24"/>
          <w:szCs w:val="24"/>
        </w:rPr>
        <w:t>-</w:t>
      </w:r>
      <w:r w:rsidR="000E34A2">
        <w:rPr>
          <w:rFonts w:ascii="Times New Roman" w:hAnsi="Times New Roman" w:cs="Times New Roman"/>
          <w:sz w:val="24"/>
          <w:szCs w:val="24"/>
        </w:rPr>
        <w:t xml:space="preserve"> </w:t>
      </w:r>
      <w:r w:rsidR="00340B51" w:rsidRPr="00340B51">
        <w:rPr>
          <w:rFonts w:ascii="Times New Roman" w:hAnsi="Times New Roman" w:cs="Times New Roman"/>
          <w:sz w:val="24"/>
          <w:szCs w:val="24"/>
        </w:rPr>
        <w:t>2020</w:t>
      </w:r>
      <w:r w:rsidR="00340B51">
        <w:rPr>
          <w:rFonts w:ascii="Times New Roman" w:hAnsi="Times New Roman" w:cs="Times New Roman"/>
          <w:sz w:val="24"/>
          <w:szCs w:val="24"/>
        </w:rPr>
        <w:t xml:space="preserve"> oraz</w:t>
      </w:r>
      <w:r w:rsidR="002253E7" w:rsidRPr="002253E7">
        <w:rPr>
          <w:rFonts w:ascii="Times New Roman" w:hAnsi="Times New Roman" w:cs="Times New Roman"/>
          <w:sz w:val="24"/>
          <w:szCs w:val="24"/>
        </w:rPr>
        <w:t xml:space="preserve"> „Posiłek w szkol</w:t>
      </w:r>
      <w:r w:rsidR="002253E7">
        <w:rPr>
          <w:rFonts w:ascii="Times New Roman" w:hAnsi="Times New Roman" w:cs="Times New Roman"/>
          <w:sz w:val="24"/>
          <w:szCs w:val="24"/>
        </w:rPr>
        <w:t xml:space="preserve">e </w:t>
      </w:r>
      <w:r w:rsidR="00340B51">
        <w:rPr>
          <w:rFonts w:ascii="Times New Roman" w:hAnsi="Times New Roman" w:cs="Times New Roman"/>
          <w:sz w:val="24"/>
          <w:szCs w:val="24"/>
        </w:rPr>
        <w:br/>
      </w:r>
      <w:r w:rsidR="002253E7">
        <w:rPr>
          <w:rFonts w:ascii="Times New Roman" w:hAnsi="Times New Roman" w:cs="Times New Roman"/>
          <w:sz w:val="24"/>
          <w:szCs w:val="24"/>
        </w:rPr>
        <w:t>i w domu” na lata 2019</w:t>
      </w:r>
      <w:r w:rsidR="00321B2A">
        <w:rPr>
          <w:rFonts w:ascii="Times New Roman" w:hAnsi="Times New Roman" w:cs="Times New Roman"/>
          <w:sz w:val="24"/>
          <w:szCs w:val="24"/>
        </w:rPr>
        <w:t xml:space="preserve"> </w:t>
      </w:r>
      <w:r w:rsidR="002253E7">
        <w:rPr>
          <w:rFonts w:ascii="Times New Roman" w:hAnsi="Times New Roman" w:cs="Times New Roman"/>
          <w:sz w:val="24"/>
          <w:szCs w:val="24"/>
        </w:rPr>
        <w:t>–</w:t>
      </w:r>
      <w:r w:rsidR="00321B2A">
        <w:rPr>
          <w:rFonts w:ascii="Times New Roman" w:hAnsi="Times New Roman" w:cs="Times New Roman"/>
          <w:sz w:val="24"/>
          <w:szCs w:val="24"/>
        </w:rPr>
        <w:t xml:space="preserve"> </w:t>
      </w:r>
      <w:r w:rsidR="002253E7">
        <w:rPr>
          <w:rFonts w:ascii="Times New Roman" w:hAnsi="Times New Roman" w:cs="Times New Roman"/>
          <w:sz w:val="24"/>
          <w:szCs w:val="24"/>
        </w:rPr>
        <w:t xml:space="preserve">2023. </w:t>
      </w:r>
      <w:r w:rsidR="002253E7" w:rsidRPr="002253E7">
        <w:rPr>
          <w:rFonts w:ascii="Times New Roman" w:hAnsi="Times New Roman" w:cs="Times New Roman"/>
          <w:sz w:val="24"/>
          <w:szCs w:val="24"/>
        </w:rPr>
        <w:t xml:space="preserve">Celem </w:t>
      </w:r>
      <w:r w:rsidR="00340B51">
        <w:rPr>
          <w:rFonts w:ascii="Times New Roman" w:hAnsi="Times New Roman" w:cs="Times New Roman"/>
          <w:sz w:val="24"/>
          <w:szCs w:val="24"/>
        </w:rPr>
        <w:t>p</w:t>
      </w:r>
      <w:r w:rsidR="002253E7" w:rsidRPr="002253E7">
        <w:rPr>
          <w:rFonts w:ascii="Times New Roman" w:hAnsi="Times New Roman" w:cs="Times New Roman"/>
          <w:sz w:val="24"/>
          <w:szCs w:val="24"/>
        </w:rPr>
        <w:t xml:space="preserve">rogramu </w:t>
      </w:r>
      <w:r w:rsidR="00340B51" w:rsidRPr="002253E7">
        <w:rPr>
          <w:rFonts w:ascii="Times New Roman" w:hAnsi="Times New Roman" w:cs="Times New Roman"/>
          <w:sz w:val="24"/>
          <w:szCs w:val="24"/>
        </w:rPr>
        <w:t>„Posiłek w szkol</w:t>
      </w:r>
      <w:r w:rsidR="00340B51">
        <w:rPr>
          <w:rFonts w:ascii="Times New Roman" w:hAnsi="Times New Roman" w:cs="Times New Roman"/>
          <w:sz w:val="24"/>
          <w:szCs w:val="24"/>
        </w:rPr>
        <w:t xml:space="preserve">e </w:t>
      </w:r>
      <w:r w:rsidR="00340B51">
        <w:rPr>
          <w:rFonts w:ascii="Times New Roman" w:hAnsi="Times New Roman" w:cs="Times New Roman"/>
          <w:sz w:val="24"/>
          <w:szCs w:val="24"/>
        </w:rPr>
        <w:br/>
        <w:t xml:space="preserve">i w domu” </w:t>
      </w:r>
      <w:r w:rsidR="002253E7" w:rsidRPr="002253E7">
        <w:rPr>
          <w:rFonts w:ascii="Times New Roman" w:hAnsi="Times New Roman" w:cs="Times New Roman"/>
          <w:sz w:val="24"/>
          <w:szCs w:val="24"/>
        </w:rPr>
        <w:t>jest zapewnienie posiłku dzieciom, uczniom i młodzieży oraz objęcie pomocą osób dorosłych, zwłaszcza osób starszych, chorych lub</w:t>
      </w:r>
      <w:r w:rsidR="002253E7">
        <w:rPr>
          <w:rFonts w:ascii="Times New Roman" w:hAnsi="Times New Roman" w:cs="Times New Roman"/>
          <w:sz w:val="24"/>
          <w:szCs w:val="24"/>
        </w:rPr>
        <w:t xml:space="preserve"> niepełnosprawnych i samotnych. W latach 2016</w:t>
      </w:r>
      <w:r w:rsidR="00321B2A">
        <w:rPr>
          <w:rFonts w:ascii="Times New Roman" w:hAnsi="Times New Roman" w:cs="Times New Roman"/>
          <w:sz w:val="24"/>
          <w:szCs w:val="24"/>
        </w:rPr>
        <w:t xml:space="preserve"> </w:t>
      </w:r>
      <w:r w:rsidR="002253E7">
        <w:rPr>
          <w:rFonts w:ascii="Times New Roman" w:hAnsi="Times New Roman" w:cs="Times New Roman"/>
          <w:sz w:val="24"/>
          <w:szCs w:val="24"/>
        </w:rPr>
        <w:t>-</w:t>
      </w:r>
      <w:r w:rsidR="00321B2A">
        <w:rPr>
          <w:rFonts w:ascii="Times New Roman" w:hAnsi="Times New Roman" w:cs="Times New Roman"/>
          <w:sz w:val="24"/>
          <w:szCs w:val="24"/>
        </w:rPr>
        <w:t xml:space="preserve"> </w:t>
      </w:r>
      <w:r w:rsidR="002253E7">
        <w:rPr>
          <w:rFonts w:ascii="Times New Roman" w:hAnsi="Times New Roman" w:cs="Times New Roman"/>
          <w:sz w:val="24"/>
          <w:szCs w:val="24"/>
        </w:rPr>
        <w:t>2019</w:t>
      </w:r>
      <w:r w:rsidR="002253E7" w:rsidRPr="002253E7">
        <w:rPr>
          <w:rFonts w:ascii="Times New Roman" w:hAnsi="Times New Roman" w:cs="Times New Roman"/>
          <w:sz w:val="24"/>
          <w:szCs w:val="24"/>
        </w:rPr>
        <w:t xml:space="preserve"> roku liczba osób objętych pos</w:t>
      </w:r>
      <w:r w:rsidR="002253E7">
        <w:rPr>
          <w:rFonts w:ascii="Times New Roman" w:hAnsi="Times New Roman" w:cs="Times New Roman"/>
          <w:sz w:val="24"/>
          <w:szCs w:val="24"/>
        </w:rPr>
        <w:t>iłkiem stale zmniejszała się (z</w:t>
      </w:r>
      <w:r w:rsidR="002253E7" w:rsidRPr="002253E7">
        <w:rPr>
          <w:rFonts w:ascii="Times New Roman" w:hAnsi="Times New Roman" w:cs="Times New Roman"/>
          <w:sz w:val="24"/>
          <w:szCs w:val="24"/>
        </w:rPr>
        <w:t xml:space="preserve"> 380 w 2016 r. do 294 w 2019 r.). Jednak pomimo mniejszej liczby osób korzystających z tego rodzaju wsparcia, kwota wydatkowana w poszczególnych latach pozostawała na podobnym poziomie (125 918 zł w 2016</w:t>
      </w:r>
      <w:r w:rsidR="00321B2A">
        <w:rPr>
          <w:rFonts w:ascii="Times New Roman" w:hAnsi="Times New Roman" w:cs="Times New Roman"/>
          <w:sz w:val="24"/>
          <w:szCs w:val="24"/>
        </w:rPr>
        <w:t xml:space="preserve"> </w:t>
      </w:r>
      <w:r w:rsidR="002253E7" w:rsidRPr="002253E7">
        <w:rPr>
          <w:rFonts w:ascii="Times New Roman" w:hAnsi="Times New Roman" w:cs="Times New Roman"/>
          <w:sz w:val="24"/>
          <w:szCs w:val="24"/>
        </w:rPr>
        <w:t>r., 120 963 zł w 2017 r., 122 503 zł w 2018</w:t>
      </w:r>
      <w:r w:rsidR="00321B2A">
        <w:rPr>
          <w:rFonts w:ascii="Times New Roman" w:hAnsi="Times New Roman" w:cs="Times New Roman"/>
          <w:sz w:val="24"/>
          <w:szCs w:val="24"/>
        </w:rPr>
        <w:t xml:space="preserve"> </w:t>
      </w:r>
      <w:r w:rsidR="002253E7" w:rsidRPr="002253E7">
        <w:rPr>
          <w:rFonts w:ascii="Times New Roman" w:hAnsi="Times New Roman" w:cs="Times New Roman"/>
          <w:sz w:val="24"/>
          <w:szCs w:val="24"/>
        </w:rPr>
        <w:t>r., 135 713 w 2019</w:t>
      </w:r>
      <w:r w:rsidR="00321B2A">
        <w:rPr>
          <w:rFonts w:ascii="Times New Roman" w:hAnsi="Times New Roman" w:cs="Times New Roman"/>
          <w:sz w:val="24"/>
          <w:szCs w:val="24"/>
        </w:rPr>
        <w:t xml:space="preserve"> </w:t>
      </w:r>
      <w:r w:rsidR="002253E7" w:rsidRPr="002253E7">
        <w:rPr>
          <w:rFonts w:ascii="Times New Roman" w:hAnsi="Times New Roman" w:cs="Times New Roman"/>
          <w:sz w:val="24"/>
          <w:szCs w:val="24"/>
        </w:rPr>
        <w:t>r.).</w:t>
      </w:r>
      <w:r w:rsidR="002253E7">
        <w:rPr>
          <w:rFonts w:ascii="Times New Roman" w:hAnsi="Times New Roman" w:cs="Times New Roman"/>
          <w:sz w:val="24"/>
          <w:szCs w:val="24"/>
        </w:rPr>
        <w:t xml:space="preserve"> Związane jest to z podniesieniem kosztów dożywiania dzieci w szkołach, wzrostem kosztów posiłków w restauracjach oraz ogólną podwyżką cen artykułów spożywczych.</w:t>
      </w:r>
    </w:p>
    <w:p w:rsidR="002253E7" w:rsidRDefault="002253E7" w:rsidP="002253E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8834D6" w:rsidRPr="008834D6">
        <w:rPr>
          <w:rFonts w:ascii="Times New Roman" w:hAnsi="Times New Roman" w:cs="Times New Roman"/>
          <w:sz w:val="24"/>
          <w:szCs w:val="24"/>
        </w:rPr>
        <w:t>Ważną formą wsparcia n</w:t>
      </w:r>
      <w:r w:rsidR="008834D6">
        <w:rPr>
          <w:rFonts w:ascii="Times New Roman" w:hAnsi="Times New Roman" w:cs="Times New Roman"/>
          <w:sz w:val="24"/>
          <w:szCs w:val="24"/>
        </w:rPr>
        <w:t>iepieniężnego w latach 2016</w:t>
      </w:r>
      <w:r w:rsidR="00321B2A">
        <w:rPr>
          <w:rFonts w:ascii="Times New Roman" w:hAnsi="Times New Roman" w:cs="Times New Roman"/>
          <w:sz w:val="24"/>
          <w:szCs w:val="24"/>
        </w:rPr>
        <w:t xml:space="preserve"> </w:t>
      </w:r>
      <w:r w:rsidR="008834D6">
        <w:rPr>
          <w:rFonts w:ascii="Times New Roman" w:hAnsi="Times New Roman" w:cs="Times New Roman"/>
          <w:sz w:val="24"/>
          <w:szCs w:val="24"/>
        </w:rPr>
        <w:t>-</w:t>
      </w:r>
      <w:r w:rsidR="00321B2A">
        <w:rPr>
          <w:rFonts w:ascii="Times New Roman" w:hAnsi="Times New Roman" w:cs="Times New Roman"/>
          <w:sz w:val="24"/>
          <w:szCs w:val="24"/>
        </w:rPr>
        <w:t xml:space="preserve"> </w:t>
      </w:r>
      <w:r w:rsidR="008834D6">
        <w:rPr>
          <w:rFonts w:ascii="Times New Roman" w:hAnsi="Times New Roman" w:cs="Times New Roman"/>
          <w:sz w:val="24"/>
          <w:szCs w:val="24"/>
        </w:rPr>
        <w:t>2019</w:t>
      </w:r>
      <w:r w:rsidR="008834D6" w:rsidRPr="008834D6">
        <w:rPr>
          <w:rFonts w:ascii="Times New Roman" w:hAnsi="Times New Roman" w:cs="Times New Roman"/>
          <w:sz w:val="24"/>
          <w:szCs w:val="24"/>
        </w:rPr>
        <w:t xml:space="preserve"> było </w:t>
      </w:r>
      <w:r w:rsidR="008834D6">
        <w:rPr>
          <w:rFonts w:ascii="Times New Roman" w:hAnsi="Times New Roman" w:cs="Times New Roman"/>
          <w:sz w:val="24"/>
          <w:szCs w:val="24"/>
        </w:rPr>
        <w:t>także</w:t>
      </w:r>
      <w:r w:rsidR="008834D6" w:rsidRPr="008834D6">
        <w:rPr>
          <w:rFonts w:ascii="Times New Roman" w:hAnsi="Times New Roman" w:cs="Times New Roman"/>
          <w:sz w:val="24"/>
          <w:szCs w:val="24"/>
        </w:rPr>
        <w:t xml:space="preserve"> pokrywanie kosztów pobytu mieszkańców gminy w domach pomocy społecznej (gmina pokrywała koszt pobytu w domu pomocy społecznej za odpowiednio: </w:t>
      </w:r>
      <w:r w:rsidR="008834D6">
        <w:rPr>
          <w:rFonts w:ascii="Times New Roman" w:hAnsi="Times New Roman" w:cs="Times New Roman"/>
          <w:sz w:val="24"/>
          <w:szCs w:val="24"/>
        </w:rPr>
        <w:t>13</w:t>
      </w:r>
      <w:r w:rsidR="00321B2A">
        <w:rPr>
          <w:rFonts w:ascii="Times New Roman" w:hAnsi="Times New Roman" w:cs="Times New Roman"/>
          <w:sz w:val="24"/>
          <w:szCs w:val="24"/>
        </w:rPr>
        <w:t xml:space="preserve"> </w:t>
      </w:r>
      <w:r w:rsidR="00C31567">
        <w:rPr>
          <w:rFonts w:ascii="Times New Roman" w:hAnsi="Times New Roman" w:cs="Times New Roman"/>
          <w:sz w:val="24"/>
          <w:szCs w:val="24"/>
        </w:rPr>
        <w:t xml:space="preserve">osób </w:t>
      </w:r>
      <w:r w:rsidR="00321B2A">
        <w:rPr>
          <w:rFonts w:ascii="Times New Roman" w:hAnsi="Times New Roman" w:cs="Times New Roman"/>
          <w:sz w:val="24"/>
          <w:szCs w:val="24"/>
        </w:rPr>
        <w:t>w 2016 r.,</w:t>
      </w:r>
      <w:r w:rsidR="008834D6" w:rsidRPr="008834D6">
        <w:rPr>
          <w:rFonts w:ascii="Times New Roman" w:hAnsi="Times New Roman" w:cs="Times New Roman"/>
          <w:sz w:val="24"/>
          <w:szCs w:val="24"/>
        </w:rPr>
        <w:t xml:space="preserve"> </w:t>
      </w:r>
      <w:r w:rsidR="00321B2A">
        <w:rPr>
          <w:rFonts w:ascii="Times New Roman" w:hAnsi="Times New Roman" w:cs="Times New Roman"/>
          <w:sz w:val="24"/>
          <w:szCs w:val="24"/>
        </w:rPr>
        <w:t>12 osób</w:t>
      </w:r>
      <w:r w:rsidR="00C31567">
        <w:rPr>
          <w:rFonts w:ascii="Times New Roman" w:hAnsi="Times New Roman" w:cs="Times New Roman"/>
          <w:sz w:val="24"/>
          <w:szCs w:val="24"/>
        </w:rPr>
        <w:t xml:space="preserve"> w 2017 r.,</w:t>
      </w:r>
      <w:r w:rsidR="008834D6">
        <w:rPr>
          <w:rFonts w:ascii="Times New Roman" w:hAnsi="Times New Roman" w:cs="Times New Roman"/>
          <w:sz w:val="24"/>
          <w:szCs w:val="24"/>
        </w:rPr>
        <w:t xml:space="preserve"> </w:t>
      </w:r>
      <w:r w:rsidR="00C31567">
        <w:rPr>
          <w:rFonts w:ascii="Times New Roman" w:hAnsi="Times New Roman" w:cs="Times New Roman"/>
          <w:sz w:val="24"/>
          <w:szCs w:val="24"/>
        </w:rPr>
        <w:br/>
      </w:r>
      <w:r w:rsidR="008834D6">
        <w:rPr>
          <w:rFonts w:ascii="Times New Roman" w:hAnsi="Times New Roman" w:cs="Times New Roman"/>
          <w:sz w:val="24"/>
          <w:szCs w:val="24"/>
        </w:rPr>
        <w:t>17 osób</w:t>
      </w:r>
      <w:r w:rsidR="00C31567">
        <w:rPr>
          <w:rFonts w:ascii="Times New Roman" w:hAnsi="Times New Roman" w:cs="Times New Roman"/>
          <w:sz w:val="24"/>
          <w:szCs w:val="24"/>
        </w:rPr>
        <w:t xml:space="preserve"> w latach 2018 i 2019</w:t>
      </w:r>
      <w:r w:rsidR="008834D6">
        <w:rPr>
          <w:rFonts w:ascii="Times New Roman" w:hAnsi="Times New Roman" w:cs="Times New Roman"/>
          <w:sz w:val="24"/>
          <w:szCs w:val="24"/>
        </w:rPr>
        <w:t>). Kwoty</w:t>
      </w:r>
      <w:r w:rsidR="000E34A2">
        <w:rPr>
          <w:rFonts w:ascii="Times New Roman" w:hAnsi="Times New Roman" w:cs="Times New Roman"/>
          <w:sz w:val="24"/>
          <w:szCs w:val="24"/>
        </w:rPr>
        <w:t>,</w:t>
      </w:r>
      <w:r w:rsidR="008834D6">
        <w:rPr>
          <w:rFonts w:ascii="Times New Roman" w:hAnsi="Times New Roman" w:cs="Times New Roman"/>
          <w:sz w:val="24"/>
          <w:szCs w:val="24"/>
        </w:rPr>
        <w:t xml:space="preserve"> jakie gmina poniosła w postaci opłaty za pobyt świadczeniobiorców w poszczególnych latach prezentowały się następująco: </w:t>
      </w:r>
      <w:r w:rsidR="008834D6" w:rsidRPr="008834D6">
        <w:rPr>
          <w:rFonts w:ascii="Times New Roman" w:hAnsi="Times New Roman" w:cs="Times New Roman"/>
          <w:sz w:val="24"/>
          <w:szCs w:val="24"/>
        </w:rPr>
        <w:t xml:space="preserve">290 678 zł </w:t>
      </w:r>
      <w:r w:rsidR="00C31567">
        <w:rPr>
          <w:rFonts w:ascii="Times New Roman" w:hAnsi="Times New Roman" w:cs="Times New Roman"/>
          <w:sz w:val="24"/>
          <w:szCs w:val="24"/>
        </w:rPr>
        <w:br/>
      </w:r>
      <w:r w:rsidR="008834D6" w:rsidRPr="008834D6">
        <w:rPr>
          <w:rFonts w:ascii="Times New Roman" w:hAnsi="Times New Roman" w:cs="Times New Roman"/>
          <w:sz w:val="24"/>
          <w:szCs w:val="24"/>
        </w:rPr>
        <w:t>w 2016</w:t>
      </w:r>
      <w:r w:rsidR="00BF20CF">
        <w:rPr>
          <w:rFonts w:ascii="Times New Roman" w:hAnsi="Times New Roman" w:cs="Times New Roman"/>
          <w:sz w:val="24"/>
          <w:szCs w:val="24"/>
        </w:rPr>
        <w:t xml:space="preserve"> </w:t>
      </w:r>
      <w:r w:rsidR="008834D6" w:rsidRPr="008834D6">
        <w:rPr>
          <w:rFonts w:ascii="Times New Roman" w:hAnsi="Times New Roman" w:cs="Times New Roman"/>
          <w:sz w:val="24"/>
          <w:szCs w:val="24"/>
        </w:rPr>
        <w:t>r., 282 458 zł w 2017</w:t>
      </w:r>
      <w:r w:rsidR="00BF20CF">
        <w:rPr>
          <w:rFonts w:ascii="Times New Roman" w:hAnsi="Times New Roman" w:cs="Times New Roman"/>
          <w:sz w:val="24"/>
          <w:szCs w:val="24"/>
        </w:rPr>
        <w:t xml:space="preserve"> </w:t>
      </w:r>
      <w:r w:rsidR="008834D6" w:rsidRPr="008834D6">
        <w:rPr>
          <w:rFonts w:ascii="Times New Roman" w:hAnsi="Times New Roman" w:cs="Times New Roman"/>
          <w:sz w:val="24"/>
          <w:szCs w:val="24"/>
        </w:rPr>
        <w:t>r., 342 122 zł w 2018</w:t>
      </w:r>
      <w:r w:rsidR="00BF20CF">
        <w:rPr>
          <w:rFonts w:ascii="Times New Roman" w:hAnsi="Times New Roman" w:cs="Times New Roman"/>
          <w:sz w:val="24"/>
          <w:szCs w:val="24"/>
        </w:rPr>
        <w:t xml:space="preserve"> </w:t>
      </w:r>
      <w:r w:rsidR="008834D6" w:rsidRPr="008834D6">
        <w:rPr>
          <w:rFonts w:ascii="Times New Roman" w:hAnsi="Times New Roman" w:cs="Times New Roman"/>
          <w:sz w:val="24"/>
          <w:szCs w:val="24"/>
        </w:rPr>
        <w:t>r., 452 480 zł w 2019</w:t>
      </w:r>
      <w:r w:rsidR="00BF20CF">
        <w:rPr>
          <w:rFonts w:ascii="Times New Roman" w:hAnsi="Times New Roman" w:cs="Times New Roman"/>
          <w:sz w:val="24"/>
          <w:szCs w:val="24"/>
        </w:rPr>
        <w:t xml:space="preserve"> </w:t>
      </w:r>
      <w:r w:rsidR="000E34A2">
        <w:rPr>
          <w:rFonts w:ascii="Times New Roman" w:hAnsi="Times New Roman" w:cs="Times New Roman"/>
          <w:sz w:val="24"/>
          <w:szCs w:val="24"/>
        </w:rPr>
        <w:t>r</w:t>
      </w:r>
      <w:r w:rsidR="008834D6" w:rsidRPr="008834D6">
        <w:rPr>
          <w:rFonts w:ascii="Times New Roman" w:hAnsi="Times New Roman" w:cs="Times New Roman"/>
          <w:sz w:val="24"/>
          <w:szCs w:val="24"/>
        </w:rPr>
        <w:t>.</w:t>
      </w:r>
      <w:r w:rsidR="008834D6">
        <w:rPr>
          <w:rFonts w:ascii="Times New Roman" w:hAnsi="Times New Roman" w:cs="Times New Roman"/>
          <w:sz w:val="24"/>
          <w:szCs w:val="24"/>
        </w:rPr>
        <w:t xml:space="preserve"> Inną istotną formą pomocy niepieniężnej dla członków społeczności gminy są usługi opiekuńcze (</w:t>
      </w:r>
      <w:r w:rsidR="008834D6" w:rsidRPr="008834D6">
        <w:rPr>
          <w:rFonts w:ascii="Times New Roman" w:hAnsi="Times New Roman" w:cs="Times New Roman"/>
          <w:sz w:val="24"/>
          <w:szCs w:val="24"/>
        </w:rPr>
        <w:t>12, 21, 23 i 22 osoby</w:t>
      </w:r>
      <w:r w:rsidR="008834D6">
        <w:rPr>
          <w:rFonts w:ascii="Times New Roman" w:hAnsi="Times New Roman" w:cs="Times New Roman"/>
          <w:sz w:val="24"/>
          <w:szCs w:val="24"/>
        </w:rPr>
        <w:t>) oraz specjalistyczne usługi opiekuńcze dla osób z zaburzeniami psychicznymi</w:t>
      </w:r>
      <w:r w:rsidR="005F507A">
        <w:rPr>
          <w:rFonts w:ascii="Times New Roman" w:hAnsi="Times New Roman" w:cs="Times New Roman"/>
          <w:sz w:val="24"/>
          <w:szCs w:val="24"/>
        </w:rPr>
        <w:t xml:space="preserve"> (</w:t>
      </w:r>
      <w:r w:rsidR="005F507A" w:rsidRPr="005F507A">
        <w:rPr>
          <w:rFonts w:ascii="Times New Roman" w:hAnsi="Times New Roman" w:cs="Times New Roman"/>
          <w:sz w:val="24"/>
          <w:szCs w:val="24"/>
        </w:rPr>
        <w:t>24, 21, 19 i 10 osób</w:t>
      </w:r>
      <w:r w:rsidR="005F507A">
        <w:rPr>
          <w:rFonts w:ascii="Times New Roman" w:hAnsi="Times New Roman" w:cs="Times New Roman"/>
          <w:sz w:val="24"/>
          <w:szCs w:val="24"/>
        </w:rPr>
        <w:t>).</w:t>
      </w:r>
    </w:p>
    <w:p w:rsidR="00BC4A63" w:rsidRDefault="004323AE" w:rsidP="002253E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N</w:t>
      </w:r>
      <w:r w:rsidRPr="004323AE">
        <w:rPr>
          <w:rFonts w:ascii="Times New Roman" w:hAnsi="Times New Roman" w:cs="Times New Roman"/>
          <w:sz w:val="24"/>
          <w:szCs w:val="24"/>
        </w:rPr>
        <w:t>ajistotniejszą rolę</w:t>
      </w:r>
      <w:r>
        <w:rPr>
          <w:rFonts w:ascii="Times New Roman" w:hAnsi="Times New Roman" w:cs="Times New Roman"/>
          <w:sz w:val="24"/>
          <w:szCs w:val="24"/>
        </w:rPr>
        <w:t xml:space="preserve"> w pomocy społecznej odgrywa</w:t>
      </w:r>
      <w:r w:rsidRPr="004323AE">
        <w:rPr>
          <w:rFonts w:ascii="Times New Roman" w:hAnsi="Times New Roman" w:cs="Times New Roman"/>
          <w:sz w:val="24"/>
          <w:szCs w:val="24"/>
        </w:rPr>
        <w:t xml:space="preserve"> praca socjalna mająca na celu pomoc osobom i rodzinom we wzmacnianiu lub odzyskiwaniu zdolności do funkcjonowania w społeczeństwie poprzez pełnienie odpowiednich ról społecznych i tworzenie warunków sprzyjających</w:t>
      </w:r>
      <w:r>
        <w:rPr>
          <w:rFonts w:ascii="Times New Roman" w:hAnsi="Times New Roman" w:cs="Times New Roman"/>
          <w:sz w:val="24"/>
          <w:szCs w:val="24"/>
        </w:rPr>
        <w:t xml:space="preserve"> temu celowi. W latach 2016</w:t>
      </w:r>
      <w:r w:rsidR="00E01E9C">
        <w:rPr>
          <w:rFonts w:ascii="Times New Roman" w:hAnsi="Times New Roman" w:cs="Times New Roman"/>
          <w:sz w:val="24"/>
          <w:szCs w:val="24"/>
        </w:rPr>
        <w:t xml:space="preserve"> </w:t>
      </w:r>
      <w:r>
        <w:rPr>
          <w:rFonts w:ascii="Times New Roman" w:hAnsi="Times New Roman" w:cs="Times New Roman"/>
          <w:sz w:val="24"/>
          <w:szCs w:val="24"/>
        </w:rPr>
        <w:t>-</w:t>
      </w:r>
      <w:r w:rsidR="00E01E9C">
        <w:rPr>
          <w:rFonts w:ascii="Times New Roman" w:hAnsi="Times New Roman" w:cs="Times New Roman"/>
          <w:sz w:val="24"/>
          <w:szCs w:val="24"/>
        </w:rPr>
        <w:t xml:space="preserve"> </w:t>
      </w:r>
      <w:r>
        <w:rPr>
          <w:rFonts w:ascii="Times New Roman" w:hAnsi="Times New Roman" w:cs="Times New Roman"/>
          <w:sz w:val="24"/>
          <w:szCs w:val="24"/>
        </w:rPr>
        <w:t>2019</w:t>
      </w:r>
      <w:r w:rsidRPr="004323AE">
        <w:rPr>
          <w:rFonts w:ascii="Times New Roman" w:hAnsi="Times New Roman" w:cs="Times New Roman"/>
          <w:sz w:val="24"/>
          <w:szCs w:val="24"/>
        </w:rPr>
        <w:t xml:space="preserve"> liczba rodzin, które objęt</w:t>
      </w:r>
      <w:r>
        <w:rPr>
          <w:rFonts w:ascii="Times New Roman" w:hAnsi="Times New Roman" w:cs="Times New Roman"/>
          <w:sz w:val="24"/>
          <w:szCs w:val="24"/>
        </w:rPr>
        <w:t>o pracą socjalną, by</w:t>
      </w:r>
      <w:r w:rsidR="00340B51">
        <w:rPr>
          <w:rFonts w:ascii="Times New Roman" w:hAnsi="Times New Roman" w:cs="Times New Roman"/>
          <w:sz w:val="24"/>
          <w:szCs w:val="24"/>
        </w:rPr>
        <w:t>ła wysoka</w:t>
      </w:r>
      <w:r>
        <w:rPr>
          <w:rFonts w:ascii="Times New Roman" w:hAnsi="Times New Roman" w:cs="Times New Roman"/>
          <w:sz w:val="24"/>
          <w:szCs w:val="24"/>
        </w:rPr>
        <w:t xml:space="preserve">, jednak z roku na rok </w:t>
      </w:r>
      <w:r w:rsidRPr="004323AE">
        <w:rPr>
          <w:rFonts w:ascii="Times New Roman" w:hAnsi="Times New Roman" w:cs="Times New Roman"/>
          <w:sz w:val="24"/>
          <w:szCs w:val="24"/>
        </w:rPr>
        <w:t xml:space="preserve">zmniejszała </w:t>
      </w:r>
      <w:r>
        <w:rPr>
          <w:rFonts w:ascii="Times New Roman" w:hAnsi="Times New Roman" w:cs="Times New Roman"/>
          <w:sz w:val="24"/>
          <w:szCs w:val="24"/>
        </w:rPr>
        <w:t>się</w:t>
      </w:r>
      <w:r w:rsidRPr="004323AE">
        <w:rPr>
          <w:rFonts w:ascii="Times New Roman" w:hAnsi="Times New Roman" w:cs="Times New Roman"/>
          <w:sz w:val="24"/>
          <w:szCs w:val="24"/>
        </w:rPr>
        <w:t xml:space="preserve"> (538 w 2016</w:t>
      </w:r>
      <w:r w:rsidR="00E01E9C">
        <w:rPr>
          <w:rFonts w:ascii="Times New Roman" w:hAnsi="Times New Roman" w:cs="Times New Roman"/>
          <w:sz w:val="24"/>
          <w:szCs w:val="24"/>
        </w:rPr>
        <w:t xml:space="preserve"> </w:t>
      </w:r>
      <w:r w:rsidRPr="004323AE">
        <w:rPr>
          <w:rFonts w:ascii="Times New Roman" w:hAnsi="Times New Roman" w:cs="Times New Roman"/>
          <w:sz w:val="24"/>
          <w:szCs w:val="24"/>
        </w:rPr>
        <w:t>r., 537 w 2017</w:t>
      </w:r>
      <w:r w:rsidR="00E01E9C">
        <w:rPr>
          <w:rFonts w:ascii="Times New Roman" w:hAnsi="Times New Roman" w:cs="Times New Roman"/>
          <w:sz w:val="24"/>
          <w:szCs w:val="24"/>
        </w:rPr>
        <w:t xml:space="preserve"> </w:t>
      </w:r>
      <w:r w:rsidRPr="004323AE">
        <w:rPr>
          <w:rFonts w:ascii="Times New Roman" w:hAnsi="Times New Roman" w:cs="Times New Roman"/>
          <w:sz w:val="24"/>
          <w:szCs w:val="24"/>
        </w:rPr>
        <w:t xml:space="preserve">r., </w:t>
      </w:r>
      <w:r>
        <w:rPr>
          <w:rFonts w:ascii="Times New Roman" w:hAnsi="Times New Roman" w:cs="Times New Roman"/>
          <w:sz w:val="24"/>
          <w:szCs w:val="24"/>
        </w:rPr>
        <w:br/>
      </w:r>
      <w:r w:rsidRPr="004323AE">
        <w:rPr>
          <w:rFonts w:ascii="Times New Roman" w:hAnsi="Times New Roman" w:cs="Times New Roman"/>
          <w:sz w:val="24"/>
          <w:szCs w:val="24"/>
        </w:rPr>
        <w:lastRenderedPageBreak/>
        <w:t>275 w 2018</w:t>
      </w:r>
      <w:r w:rsidR="00E01E9C">
        <w:rPr>
          <w:rFonts w:ascii="Times New Roman" w:hAnsi="Times New Roman" w:cs="Times New Roman"/>
          <w:sz w:val="24"/>
          <w:szCs w:val="24"/>
        </w:rPr>
        <w:t xml:space="preserve"> </w:t>
      </w:r>
      <w:r w:rsidRPr="004323AE">
        <w:rPr>
          <w:rFonts w:ascii="Times New Roman" w:hAnsi="Times New Roman" w:cs="Times New Roman"/>
          <w:sz w:val="24"/>
          <w:szCs w:val="24"/>
        </w:rPr>
        <w:t>r., 221 w 2019</w:t>
      </w:r>
      <w:r w:rsidR="00E01E9C">
        <w:rPr>
          <w:rFonts w:ascii="Times New Roman" w:hAnsi="Times New Roman" w:cs="Times New Roman"/>
          <w:sz w:val="24"/>
          <w:szCs w:val="24"/>
        </w:rPr>
        <w:t xml:space="preserve"> </w:t>
      </w:r>
      <w:r w:rsidRPr="004323AE">
        <w:rPr>
          <w:rFonts w:ascii="Times New Roman" w:hAnsi="Times New Roman" w:cs="Times New Roman"/>
          <w:sz w:val="24"/>
          <w:szCs w:val="24"/>
        </w:rPr>
        <w:t>r.</w:t>
      </w:r>
      <w:r>
        <w:rPr>
          <w:rFonts w:ascii="Times New Roman" w:hAnsi="Times New Roman" w:cs="Times New Roman"/>
          <w:sz w:val="24"/>
          <w:szCs w:val="24"/>
        </w:rPr>
        <w:t>).</w:t>
      </w:r>
      <w:r w:rsidR="00BC4A63">
        <w:rPr>
          <w:rFonts w:ascii="Times New Roman" w:hAnsi="Times New Roman" w:cs="Times New Roman"/>
          <w:sz w:val="24"/>
          <w:szCs w:val="24"/>
        </w:rPr>
        <w:t xml:space="preserve"> </w:t>
      </w:r>
      <w:r w:rsidR="00BC4A63" w:rsidRPr="00BC4A63">
        <w:rPr>
          <w:rFonts w:ascii="Times New Roman" w:hAnsi="Times New Roman" w:cs="Times New Roman"/>
          <w:sz w:val="24"/>
          <w:szCs w:val="24"/>
        </w:rPr>
        <w:t>Dane szczegółowe w tym zakresie za lata 2016</w:t>
      </w:r>
      <w:r w:rsidR="00E01E9C">
        <w:rPr>
          <w:rFonts w:ascii="Times New Roman" w:hAnsi="Times New Roman" w:cs="Times New Roman"/>
          <w:sz w:val="24"/>
          <w:szCs w:val="24"/>
        </w:rPr>
        <w:t xml:space="preserve"> </w:t>
      </w:r>
      <w:r w:rsidR="00BC4A63" w:rsidRPr="00BC4A63">
        <w:rPr>
          <w:rFonts w:ascii="Times New Roman" w:hAnsi="Times New Roman" w:cs="Times New Roman"/>
          <w:sz w:val="24"/>
          <w:szCs w:val="24"/>
        </w:rPr>
        <w:t>-</w:t>
      </w:r>
      <w:r w:rsidR="00E01E9C">
        <w:rPr>
          <w:rFonts w:ascii="Times New Roman" w:hAnsi="Times New Roman" w:cs="Times New Roman"/>
          <w:sz w:val="24"/>
          <w:szCs w:val="24"/>
        </w:rPr>
        <w:t xml:space="preserve"> </w:t>
      </w:r>
      <w:r w:rsidR="00BC4A63" w:rsidRPr="00BC4A63">
        <w:rPr>
          <w:rFonts w:ascii="Times New Roman" w:hAnsi="Times New Roman" w:cs="Times New Roman"/>
          <w:sz w:val="24"/>
          <w:szCs w:val="24"/>
        </w:rPr>
        <w:t>2019 przedstawia poniższa tabela.</w:t>
      </w:r>
    </w:p>
    <w:p w:rsidR="00BC4A63" w:rsidRPr="00BC4A63" w:rsidRDefault="00BC4A63" w:rsidP="00BC4A63">
      <w:pPr>
        <w:pStyle w:val="Legenda"/>
        <w:keepNext/>
        <w:jc w:val="center"/>
        <w:rPr>
          <w:rFonts w:ascii="Times New Roman" w:hAnsi="Times New Roman" w:cs="Times New Roman"/>
          <w:color w:val="auto"/>
          <w:sz w:val="20"/>
          <w:szCs w:val="20"/>
        </w:rPr>
      </w:pPr>
      <w:bookmarkStart w:id="1339" w:name="_Toc54716404"/>
      <w:r w:rsidRPr="00BC4A63">
        <w:rPr>
          <w:rFonts w:ascii="Times New Roman" w:hAnsi="Times New Roman" w:cs="Times New Roman"/>
          <w:color w:val="auto"/>
          <w:sz w:val="20"/>
          <w:szCs w:val="20"/>
        </w:rPr>
        <w:t xml:space="preserve">Tabela </w:t>
      </w:r>
      <w:r w:rsidRPr="00BC4A63">
        <w:rPr>
          <w:rFonts w:ascii="Times New Roman" w:hAnsi="Times New Roman" w:cs="Times New Roman"/>
          <w:color w:val="auto"/>
          <w:sz w:val="20"/>
          <w:szCs w:val="20"/>
        </w:rPr>
        <w:fldChar w:fldCharType="begin"/>
      </w:r>
      <w:r w:rsidRPr="00BC4A63">
        <w:rPr>
          <w:rFonts w:ascii="Times New Roman" w:hAnsi="Times New Roman" w:cs="Times New Roman"/>
          <w:color w:val="auto"/>
          <w:sz w:val="20"/>
          <w:szCs w:val="20"/>
        </w:rPr>
        <w:instrText xml:space="preserve"> SEQ Tabela \* ARABIC </w:instrText>
      </w:r>
      <w:r w:rsidRPr="00BC4A63">
        <w:rPr>
          <w:rFonts w:ascii="Times New Roman" w:hAnsi="Times New Roman" w:cs="Times New Roman"/>
          <w:color w:val="auto"/>
          <w:sz w:val="20"/>
          <w:szCs w:val="20"/>
        </w:rPr>
        <w:fldChar w:fldCharType="separate"/>
      </w:r>
      <w:r w:rsidR="00850709">
        <w:rPr>
          <w:rFonts w:ascii="Times New Roman" w:hAnsi="Times New Roman" w:cs="Times New Roman"/>
          <w:noProof/>
          <w:color w:val="auto"/>
          <w:sz w:val="20"/>
          <w:szCs w:val="20"/>
        </w:rPr>
        <w:t>13</w:t>
      </w:r>
      <w:r w:rsidRPr="00BC4A63">
        <w:rPr>
          <w:rFonts w:ascii="Times New Roman" w:hAnsi="Times New Roman" w:cs="Times New Roman"/>
          <w:color w:val="auto"/>
          <w:sz w:val="20"/>
          <w:szCs w:val="20"/>
        </w:rPr>
        <w:fldChar w:fldCharType="end"/>
      </w:r>
      <w:r w:rsidRPr="00BC4A63">
        <w:rPr>
          <w:rFonts w:ascii="Times New Roman" w:hAnsi="Times New Roman" w:cs="Times New Roman"/>
          <w:color w:val="auto"/>
          <w:sz w:val="20"/>
          <w:szCs w:val="20"/>
        </w:rPr>
        <w:t xml:space="preserve"> Formy świadczeń pomocy społecz</w:t>
      </w:r>
      <w:r w:rsidR="000E34A2">
        <w:rPr>
          <w:rFonts w:ascii="Times New Roman" w:hAnsi="Times New Roman" w:cs="Times New Roman"/>
          <w:color w:val="auto"/>
          <w:sz w:val="20"/>
          <w:szCs w:val="20"/>
        </w:rPr>
        <w:t xml:space="preserve">nej udzielonych w gminie przez </w:t>
      </w:r>
      <w:r w:rsidRPr="00BC4A63">
        <w:rPr>
          <w:rFonts w:ascii="Times New Roman" w:hAnsi="Times New Roman" w:cs="Times New Roman"/>
          <w:color w:val="auto"/>
          <w:sz w:val="20"/>
          <w:szCs w:val="20"/>
        </w:rPr>
        <w:t>OPS w latach 2016</w:t>
      </w:r>
      <w:r w:rsidR="000E34A2">
        <w:rPr>
          <w:rFonts w:ascii="Times New Roman" w:hAnsi="Times New Roman" w:cs="Times New Roman"/>
          <w:color w:val="auto"/>
          <w:sz w:val="20"/>
          <w:szCs w:val="20"/>
        </w:rPr>
        <w:t xml:space="preserve"> </w:t>
      </w:r>
      <w:r w:rsidRPr="00BC4A63">
        <w:rPr>
          <w:rFonts w:ascii="Times New Roman" w:hAnsi="Times New Roman" w:cs="Times New Roman"/>
          <w:color w:val="auto"/>
          <w:sz w:val="20"/>
          <w:szCs w:val="20"/>
        </w:rPr>
        <w:t>-</w:t>
      </w:r>
      <w:r w:rsidR="000E34A2">
        <w:rPr>
          <w:rFonts w:ascii="Times New Roman" w:hAnsi="Times New Roman" w:cs="Times New Roman"/>
          <w:color w:val="auto"/>
          <w:sz w:val="20"/>
          <w:szCs w:val="20"/>
        </w:rPr>
        <w:t xml:space="preserve"> </w:t>
      </w:r>
      <w:r w:rsidRPr="00BC4A63">
        <w:rPr>
          <w:rFonts w:ascii="Times New Roman" w:hAnsi="Times New Roman" w:cs="Times New Roman"/>
          <w:color w:val="auto"/>
          <w:sz w:val="20"/>
          <w:szCs w:val="20"/>
        </w:rPr>
        <w:t>2019</w:t>
      </w:r>
      <w:bookmarkEnd w:id="1339"/>
    </w:p>
    <w:tbl>
      <w:tblPr>
        <w:tblStyle w:val="Tabela-Siatka"/>
        <w:tblW w:w="9498" w:type="dxa"/>
        <w:tblInd w:w="-34" w:type="dxa"/>
        <w:tblLayout w:type="fixed"/>
        <w:tblLook w:val="04A0" w:firstRow="1" w:lastRow="0" w:firstColumn="1" w:lastColumn="0" w:noHBand="0" w:noVBand="1"/>
      </w:tblPr>
      <w:tblGrid>
        <w:gridCol w:w="1702"/>
        <w:gridCol w:w="992"/>
        <w:gridCol w:w="992"/>
        <w:gridCol w:w="992"/>
        <w:gridCol w:w="851"/>
        <w:gridCol w:w="992"/>
        <w:gridCol w:w="992"/>
        <w:gridCol w:w="993"/>
        <w:gridCol w:w="992"/>
      </w:tblGrid>
      <w:tr w:rsidR="00BC4A63" w:rsidTr="0071681C">
        <w:trPr>
          <w:trHeight w:val="135"/>
        </w:trPr>
        <w:tc>
          <w:tcPr>
            <w:tcW w:w="1702" w:type="dxa"/>
            <w:vMerge w:val="restart"/>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Formy pomocy</w:t>
            </w:r>
          </w:p>
        </w:tc>
        <w:tc>
          <w:tcPr>
            <w:tcW w:w="3827" w:type="dxa"/>
            <w:gridSpan w:val="4"/>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Liczba osób</w:t>
            </w:r>
          </w:p>
        </w:tc>
        <w:tc>
          <w:tcPr>
            <w:tcW w:w="3969" w:type="dxa"/>
            <w:gridSpan w:val="4"/>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Kwota świadczeń (w zł)</w:t>
            </w:r>
          </w:p>
        </w:tc>
      </w:tr>
      <w:tr w:rsidR="0071681C" w:rsidTr="0071681C">
        <w:trPr>
          <w:trHeight w:val="135"/>
        </w:trPr>
        <w:tc>
          <w:tcPr>
            <w:tcW w:w="1702" w:type="dxa"/>
            <w:vMerge/>
            <w:shd w:val="clear" w:color="auto" w:fill="BFBFBF" w:themeFill="background1" w:themeFillShade="BF"/>
          </w:tcPr>
          <w:p w:rsidR="00BC4A63" w:rsidRPr="00E01E9C" w:rsidRDefault="00BC4A63" w:rsidP="0073163E">
            <w:pPr>
              <w:jc w:val="center"/>
              <w:rPr>
                <w:rFonts w:ascii="Times New Roman" w:hAnsi="Times New Roman" w:cs="Times New Roman"/>
                <w:b/>
              </w:rPr>
            </w:pPr>
          </w:p>
        </w:tc>
        <w:tc>
          <w:tcPr>
            <w:tcW w:w="99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2016</w:t>
            </w:r>
            <w:r w:rsidR="000E34A2">
              <w:rPr>
                <w:rFonts w:ascii="Times New Roman" w:hAnsi="Times New Roman" w:cs="Times New Roman"/>
                <w:b/>
              </w:rPr>
              <w:t xml:space="preserve"> </w:t>
            </w:r>
            <w:r w:rsidRPr="00E01E9C">
              <w:rPr>
                <w:rFonts w:ascii="Times New Roman" w:hAnsi="Times New Roman" w:cs="Times New Roman"/>
                <w:b/>
              </w:rPr>
              <w:t>r.</w:t>
            </w:r>
          </w:p>
        </w:tc>
        <w:tc>
          <w:tcPr>
            <w:tcW w:w="99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2017</w:t>
            </w:r>
            <w:r w:rsidR="000E34A2">
              <w:rPr>
                <w:rFonts w:ascii="Times New Roman" w:hAnsi="Times New Roman" w:cs="Times New Roman"/>
                <w:b/>
              </w:rPr>
              <w:t xml:space="preserve"> </w:t>
            </w:r>
            <w:r w:rsidRPr="00E01E9C">
              <w:rPr>
                <w:rFonts w:ascii="Times New Roman" w:hAnsi="Times New Roman" w:cs="Times New Roman"/>
                <w:b/>
              </w:rPr>
              <w:t>r.</w:t>
            </w:r>
          </w:p>
        </w:tc>
        <w:tc>
          <w:tcPr>
            <w:tcW w:w="99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2018r</w:t>
            </w:r>
            <w:r w:rsidR="000E34A2">
              <w:rPr>
                <w:rFonts w:ascii="Times New Roman" w:hAnsi="Times New Roman" w:cs="Times New Roman"/>
                <w:b/>
              </w:rPr>
              <w:t xml:space="preserve"> </w:t>
            </w:r>
            <w:r w:rsidRPr="00E01E9C">
              <w:rPr>
                <w:rFonts w:ascii="Times New Roman" w:hAnsi="Times New Roman" w:cs="Times New Roman"/>
                <w:b/>
              </w:rPr>
              <w:t>.</w:t>
            </w:r>
          </w:p>
        </w:tc>
        <w:tc>
          <w:tcPr>
            <w:tcW w:w="851" w:type="dxa"/>
            <w:shd w:val="clear" w:color="auto" w:fill="BFBFBF" w:themeFill="background1" w:themeFillShade="BF"/>
          </w:tcPr>
          <w:p w:rsidR="00BC4A63" w:rsidRPr="00E01E9C" w:rsidRDefault="0071681C" w:rsidP="0073163E">
            <w:pPr>
              <w:jc w:val="center"/>
              <w:rPr>
                <w:rFonts w:ascii="Times New Roman" w:hAnsi="Times New Roman" w:cs="Times New Roman"/>
                <w:b/>
              </w:rPr>
            </w:pPr>
            <w:r>
              <w:rPr>
                <w:rFonts w:ascii="Times New Roman" w:hAnsi="Times New Roman" w:cs="Times New Roman"/>
                <w:b/>
              </w:rPr>
              <w:t>2019</w:t>
            </w:r>
            <w:r w:rsidR="00BC4A63" w:rsidRPr="00E01E9C">
              <w:rPr>
                <w:rFonts w:ascii="Times New Roman" w:hAnsi="Times New Roman" w:cs="Times New Roman"/>
                <w:b/>
              </w:rPr>
              <w:t>r.</w:t>
            </w:r>
          </w:p>
        </w:tc>
        <w:tc>
          <w:tcPr>
            <w:tcW w:w="99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2016</w:t>
            </w:r>
            <w:r w:rsidR="000E34A2">
              <w:rPr>
                <w:rFonts w:ascii="Times New Roman" w:hAnsi="Times New Roman" w:cs="Times New Roman"/>
                <w:b/>
              </w:rPr>
              <w:t xml:space="preserve"> </w:t>
            </w:r>
            <w:r w:rsidRPr="00E01E9C">
              <w:rPr>
                <w:rFonts w:ascii="Times New Roman" w:hAnsi="Times New Roman" w:cs="Times New Roman"/>
                <w:b/>
              </w:rPr>
              <w:t>r.</w:t>
            </w:r>
          </w:p>
        </w:tc>
        <w:tc>
          <w:tcPr>
            <w:tcW w:w="99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2017</w:t>
            </w:r>
            <w:r w:rsidR="000E34A2">
              <w:rPr>
                <w:rFonts w:ascii="Times New Roman" w:hAnsi="Times New Roman" w:cs="Times New Roman"/>
                <w:b/>
              </w:rPr>
              <w:t xml:space="preserve"> </w:t>
            </w:r>
            <w:r w:rsidRPr="00E01E9C">
              <w:rPr>
                <w:rFonts w:ascii="Times New Roman" w:hAnsi="Times New Roman" w:cs="Times New Roman"/>
                <w:b/>
              </w:rPr>
              <w:t>r.</w:t>
            </w:r>
          </w:p>
        </w:tc>
        <w:tc>
          <w:tcPr>
            <w:tcW w:w="993"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2018</w:t>
            </w:r>
            <w:r w:rsidR="000E34A2">
              <w:rPr>
                <w:rFonts w:ascii="Times New Roman" w:hAnsi="Times New Roman" w:cs="Times New Roman"/>
                <w:b/>
              </w:rPr>
              <w:t xml:space="preserve"> </w:t>
            </w:r>
            <w:r w:rsidRPr="00E01E9C">
              <w:rPr>
                <w:rFonts w:ascii="Times New Roman" w:hAnsi="Times New Roman" w:cs="Times New Roman"/>
                <w:b/>
              </w:rPr>
              <w:t>r.</w:t>
            </w:r>
          </w:p>
        </w:tc>
        <w:tc>
          <w:tcPr>
            <w:tcW w:w="99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2019</w:t>
            </w:r>
            <w:r w:rsidR="000E34A2">
              <w:rPr>
                <w:rFonts w:ascii="Times New Roman" w:hAnsi="Times New Roman" w:cs="Times New Roman"/>
                <w:b/>
              </w:rPr>
              <w:t xml:space="preserve"> </w:t>
            </w:r>
            <w:r w:rsidRPr="00E01E9C">
              <w:rPr>
                <w:rFonts w:ascii="Times New Roman" w:hAnsi="Times New Roman" w:cs="Times New Roman"/>
                <w:b/>
              </w:rPr>
              <w:t>r.</w:t>
            </w:r>
          </w:p>
        </w:tc>
      </w:tr>
      <w:tr w:rsidR="00BC4A63" w:rsidTr="0071681C">
        <w:tc>
          <w:tcPr>
            <w:tcW w:w="9498" w:type="dxa"/>
            <w:gridSpan w:val="9"/>
            <w:shd w:val="clear" w:color="auto" w:fill="808080" w:themeFill="background1" w:themeFillShade="80"/>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PIENIĘŻNE</w:t>
            </w:r>
          </w:p>
        </w:tc>
      </w:tr>
      <w:tr w:rsidR="0071681C" w:rsidTr="0071681C">
        <w:tc>
          <w:tcPr>
            <w:tcW w:w="170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Zasiłek stały</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90</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81</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68</w:t>
            </w:r>
          </w:p>
        </w:tc>
        <w:tc>
          <w:tcPr>
            <w:tcW w:w="851"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64</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lang w:eastAsia="pl-PL"/>
              </w:rPr>
              <w:t>421 126</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lang w:eastAsia="pl-PL"/>
              </w:rPr>
              <w:t>408 556</w:t>
            </w:r>
          </w:p>
        </w:tc>
        <w:tc>
          <w:tcPr>
            <w:tcW w:w="993"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lang w:eastAsia="pl-PL"/>
              </w:rPr>
              <w:t>350 321</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lang w:eastAsia="pl-PL"/>
              </w:rPr>
              <w:t>362 069</w:t>
            </w:r>
          </w:p>
        </w:tc>
      </w:tr>
      <w:tr w:rsidR="0071681C" w:rsidTr="0071681C">
        <w:tc>
          <w:tcPr>
            <w:tcW w:w="170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Zasiłek okresowy</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316</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273</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226</w:t>
            </w:r>
          </w:p>
        </w:tc>
        <w:tc>
          <w:tcPr>
            <w:tcW w:w="851"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177</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789 737</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684 949</w:t>
            </w:r>
          </w:p>
        </w:tc>
        <w:tc>
          <w:tcPr>
            <w:tcW w:w="993"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499 071</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339 928</w:t>
            </w:r>
          </w:p>
        </w:tc>
      </w:tr>
      <w:tr w:rsidR="0071681C" w:rsidTr="0071681C">
        <w:tc>
          <w:tcPr>
            <w:tcW w:w="170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Zasiłek celowy</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214</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322</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293</w:t>
            </w:r>
          </w:p>
        </w:tc>
        <w:tc>
          <w:tcPr>
            <w:tcW w:w="851"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228</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235 365</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283 066</w:t>
            </w:r>
          </w:p>
        </w:tc>
        <w:tc>
          <w:tcPr>
            <w:tcW w:w="993"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309 747</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284 651</w:t>
            </w:r>
          </w:p>
        </w:tc>
      </w:tr>
      <w:tr w:rsidR="0071681C" w:rsidTr="0071681C">
        <w:tc>
          <w:tcPr>
            <w:tcW w:w="170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 xml:space="preserve">W tym: świadczenie pieniężne przyznawane </w:t>
            </w:r>
            <w:r w:rsidR="0071681C">
              <w:rPr>
                <w:rFonts w:ascii="Times New Roman" w:hAnsi="Times New Roman" w:cs="Times New Roman"/>
                <w:b/>
              </w:rPr>
              <w:br/>
            </w:r>
            <w:r w:rsidRPr="00E01E9C">
              <w:rPr>
                <w:rFonts w:ascii="Times New Roman" w:hAnsi="Times New Roman" w:cs="Times New Roman"/>
                <w:b/>
              </w:rPr>
              <w:t xml:space="preserve">w ramach programu „Posiłek </w:t>
            </w:r>
            <w:r w:rsidR="0071681C">
              <w:rPr>
                <w:rFonts w:ascii="Times New Roman" w:hAnsi="Times New Roman" w:cs="Times New Roman"/>
                <w:b/>
              </w:rPr>
              <w:br/>
            </w:r>
            <w:r w:rsidRPr="00E01E9C">
              <w:rPr>
                <w:rFonts w:ascii="Times New Roman" w:hAnsi="Times New Roman" w:cs="Times New Roman"/>
                <w:b/>
              </w:rPr>
              <w:t xml:space="preserve">w szkole </w:t>
            </w:r>
            <w:r w:rsidR="0071681C">
              <w:rPr>
                <w:rFonts w:ascii="Times New Roman" w:hAnsi="Times New Roman" w:cs="Times New Roman"/>
                <w:b/>
              </w:rPr>
              <w:br/>
            </w:r>
            <w:r w:rsidRPr="00E01E9C">
              <w:rPr>
                <w:rFonts w:ascii="Times New Roman" w:hAnsi="Times New Roman" w:cs="Times New Roman"/>
                <w:b/>
              </w:rPr>
              <w:t>i w domu”</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208</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315</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281</w:t>
            </w:r>
          </w:p>
        </w:tc>
        <w:tc>
          <w:tcPr>
            <w:tcW w:w="851"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213</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227 815</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267 576</w:t>
            </w:r>
          </w:p>
        </w:tc>
        <w:tc>
          <w:tcPr>
            <w:tcW w:w="993"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299 647</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266 651</w:t>
            </w:r>
          </w:p>
        </w:tc>
      </w:tr>
      <w:tr w:rsidR="00BC4A63" w:rsidTr="0071681C">
        <w:tc>
          <w:tcPr>
            <w:tcW w:w="9498" w:type="dxa"/>
            <w:gridSpan w:val="9"/>
            <w:shd w:val="clear" w:color="auto" w:fill="808080" w:themeFill="background1" w:themeFillShade="80"/>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NIEPIENIĘŻNE</w:t>
            </w:r>
          </w:p>
        </w:tc>
      </w:tr>
      <w:tr w:rsidR="0071681C" w:rsidTr="0071681C">
        <w:tc>
          <w:tcPr>
            <w:tcW w:w="170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 xml:space="preserve">Posiłek przyznany </w:t>
            </w:r>
            <w:r w:rsidR="0071681C">
              <w:rPr>
                <w:rFonts w:ascii="Times New Roman" w:hAnsi="Times New Roman" w:cs="Times New Roman"/>
                <w:b/>
              </w:rPr>
              <w:br/>
            </w:r>
            <w:r w:rsidRPr="00E01E9C">
              <w:rPr>
                <w:rFonts w:ascii="Times New Roman" w:hAnsi="Times New Roman" w:cs="Times New Roman"/>
                <w:b/>
              </w:rPr>
              <w:t xml:space="preserve">w ramach programu „Posiłek </w:t>
            </w:r>
            <w:r w:rsidR="0071681C">
              <w:rPr>
                <w:rFonts w:ascii="Times New Roman" w:hAnsi="Times New Roman" w:cs="Times New Roman"/>
                <w:b/>
              </w:rPr>
              <w:br/>
            </w:r>
            <w:r w:rsidRPr="00E01E9C">
              <w:rPr>
                <w:rFonts w:ascii="Times New Roman" w:hAnsi="Times New Roman" w:cs="Times New Roman"/>
                <w:b/>
              </w:rPr>
              <w:t xml:space="preserve">w szkole </w:t>
            </w:r>
            <w:r w:rsidR="0071681C">
              <w:rPr>
                <w:rFonts w:ascii="Times New Roman" w:hAnsi="Times New Roman" w:cs="Times New Roman"/>
                <w:b/>
              </w:rPr>
              <w:br/>
            </w:r>
            <w:r w:rsidRPr="00E01E9C">
              <w:rPr>
                <w:rFonts w:ascii="Times New Roman" w:hAnsi="Times New Roman" w:cs="Times New Roman"/>
                <w:b/>
              </w:rPr>
              <w:t>i w domu”</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380</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368</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335</w:t>
            </w:r>
          </w:p>
        </w:tc>
        <w:tc>
          <w:tcPr>
            <w:tcW w:w="851"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294</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125 918</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120 963</w:t>
            </w:r>
          </w:p>
        </w:tc>
        <w:tc>
          <w:tcPr>
            <w:tcW w:w="993"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122 503</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135 713</w:t>
            </w:r>
          </w:p>
        </w:tc>
      </w:tr>
      <w:tr w:rsidR="0071681C" w:rsidTr="0071681C">
        <w:tc>
          <w:tcPr>
            <w:tcW w:w="170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Schronienie</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0</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0</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3</w:t>
            </w:r>
          </w:p>
        </w:tc>
        <w:tc>
          <w:tcPr>
            <w:tcW w:w="851"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2</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0</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0</w:t>
            </w:r>
          </w:p>
        </w:tc>
        <w:tc>
          <w:tcPr>
            <w:tcW w:w="993"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3 611</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2 919</w:t>
            </w:r>
          </w:p>
        </w:tc>
      </w:tr>
      <w:tr w:rsidR="0071681C" w:rsidTr="0071681C">
        <w:tc>
          <w:tcPr>
            <w:tcW w:w="1702" w:type="dxa"/>
            <w:shd w:val="clear" w:color="auto" w:fill="BFBFBF" w:themeFill="background1" w:themeFillShade="BF"/>
          </w:tcPr>
          <w:p w:rsidR="00BC4A63" w:rsidRPr="00E01E9C" w:rsidRDefault="00BC4A63" w:rsidP="0073163E">
            <w:pPr>
              <w:pStyle w:val="Default"/>
              <w:jc w:val="center"/>
              <w:rPr>
                <w:rFonts w:ascii="Times New Roman" w:hAnsi="Times New Roman" w:cs="Times New Roman"/>
                <w:b/>
              </w:rPr>
            </w:pPr>
            <w:r w:rsidRPr="00E01E9C">
              <w:rPr>
                <w:rFonts w:ascii="Times New Roman" w:hAnsi="Times New Roman" w:cs="Times New Roman"/>
                <w:b/>
                <w:sz w:val="22"/>
                <w:szCs w:val="22"/>
              </w:rPr>
              <w:t>odpłatność gminy za pobyt w domu pomocy społecznej</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13</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12</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17</w:t>
            </w:r>
          </w:p>
        </w:tc>
        <w:tc>
          <w:tcPr>
            <w:tcW w:w="851"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17</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290 678</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282 458</w:t>
            </w:r>
          </w:p>
        </w:tc>
        <w:tc>
          <w:tcPr>
            <w:tcW w:w="993"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342 122</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color w:val="000000"/>
                <w:lang w:eastAsia="pl-PL"/>
              </w:rPr>
              <w:t>452 480</w:t>
            </w:r>
          </w:p>
        </w:tc>
      </w:tr>
      <w:tr w:rsidR="00BC4A63" w:rsidTr="0071681C">
        <w:tc>
          <w:tcPr>
            <w:tcW w:w="9498" w:type="dxa"/>
            <w:gridSpan w:val="9"/>
            <w:shd w:val="clear" w:color="auto" w:fill="808080" w:themeFill="background1" w:themeFillShade="80"/>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USŁUGI</w:t>
            </w:r>
          </w:p>
        </w:tc>
      </w:tr>
      <w:tr w:rsidR="0071681C" w:rsidTr="0071681C">
        <w:tc>
          <w:tcPr>
            <w:tcW w:w="170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Usługi opiekuńcze</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12</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21</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23</w:t>
            </w:r>
          </w:p>
        </w:tc>
        <w:tc>
          <w:tcPr>
            <w:tcW w:w="851"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22</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bCs/>
                <w:color w:val="000000"/>
              </w:rPr>
              <w:t>30 439</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bCs/>
                <w:color w:val="000000"/>
              </w:rPr>
            </w:pPr>
            <w:r w:rsidRPr="00E01E9C">
              <w:rPr>
                <w:rFonts w:ascii="Times New Roman" w:hAnsi="Times New Roman" w:cs="Times New Roman"/>
                <w:bCs/>
                <w:color w:val="000000"/>
              </w:rPr>
              <w:t>53 662</w:t>
            </w:r>
          </w:p>
        </w:tc>
        <w:tc>
          <w:tcPr>
            <w:tcW w:w="993"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bCs/>
                <w:color w:val="000000"/>
              </w:rPr>
              <w:t>50 067</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bCs/>
                <w:color w:val="000000"/>
              </w:rPr>
              <w:t>105 191</w:t>
            </w:r>
          </w:p>
        </w:tc>
      </w:tr>
      <w:tr w:rsidR="0071681C" w:rsidTr="0071681C">
        <w:tc>
          <w:tcPr>
            <w:tcW w:w="170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 xml:space="preserve">Specjalistyczne usługi opiekuńcze dla osób </w:t>
            </w:r>
            <w:r w:rsidR="0071681C">
              <w:rPr>
                <w:rFonts w:ascii="Times New Roman" w:hAnsi="Times New Roman" w:cs="Times New Roman"/>
                <w:b/>
              </w:rPr>
              <w:br/>
            </w:r>
            <w:r w:rsidRPr="00E01E9C">
              <w:rPr>
                <w:rFonts w:ascii="Times New Roman" w:hAnsi="Times New Roman" w:cs="Times New Roman"/>
                <w:b/>
              </w:rPr>
              <w:t>z zaburzeniami psychicznymi</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24</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21</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19</w:t>
            </w:r>
          </w:p>
        </w:tc>
        <w:tc>
          <w:tcPr>
            <w:tcW w:w="851"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10</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bCs/>
                <w:color w:val="000000"/>
                <w:lang w:eastAsia="pl-PL"/>
              </w:rPr>
              <w:t>133 589</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bCs/>
                <w:color w:val="000000"/>
                <w:lang w:eastAsia="pl-PL"/>
              </w:rPr>
              <w:t>118 554</w:t>
            </w:r>
          </w:p>
        </w:tc>
        <w:tc>
          <w:tcPr>
            <w:tcW w:w="993"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bCs/>
                <w:color w:val="000000"/>
                <w:lang w:eastAsia="pl-PL"/>
              </w:rPr>
              <w:t>121 132</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rPr>
            </w:pPr>
            <w:r w:rsidRPr="00E01E9C">
              <w:rPr>
                <w:rFonts w:ascii="Times New Roman" w:eastAsia="Times New Roman" w:hAnsi="Times New Roman" w:cs="Times New Roman"/>
                <w:bCs/>
                <w:color w:val="000000"/>
                <w:lang w:eastAsia="pl-PL"/>
              </w:rPr>
              <w:t>56 151</w:t>
            </w:r>
          </w:p>
        </w:tc>
      </w:tr>
      <w:tr w:rsidR="00BC4A63" w:rsidTr="0071681C">
        <w:tc>
          <w:tcPr>
            <w:tcW w:w="9498" w:type="dxa"/>
            <w:gridSpan w:val="9"/>
            <w:shd w:val="clear" w:color="auto" w:fill="808080" w:themeFill="background1" w:themeFillShade="80"/>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PRACA SOCJALNA, KONTRAKTY SOCJALNE</w:t>
            </w:r>
          </w:p>
        </w:tc>
      </w:tr>
      <w:tr w:rsidR="0071681C" w:rsidTr="0071681C">
        <w:tc>
          <w:tcPr>
            <w:tcW w:w="170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Praca socjalna</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538*</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537*</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275*</w:t>
            </w:r>
          </w:p>
        </w:tc>
        <w:tc>
          <w:tcPr>
            <w:tcW w:w="851"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221*</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X</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X</w:t>
            </w:r>
          </w:p>
        </w:tc>
        <w:tc>
          <w:tcPr>
            <w:tcW w:w="993" w:type="dxa"/>
            <w:shd w:val="clear" w:color="auto" w:fill="F2F2F2" w:themeFill="background1" w:themeFillShade="F2"/>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X</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X</w:t>
            </w:r>
          </w:p>
        </w:tc>
      </w:tr>
      <w:tr w:rsidR="0071681C" w:rsidTr="0071681C">
        <w:tc>
          <w:tcPr>
            <w:tcW w:w="1702" w:type="dxa"/>
            <w:shd w:val="clear" w:color="auto" w:fill="BFBFBF" w:themeFill="background1" w:themeFillShade="BF"/>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Kontrakty socjalne</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10</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7</w:t>
            </w:r>
          </w:p>
        </w:tc>
        <w:tc>
          <w:tcPr>
            <w:tcW w:w="992"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1</w:t>
            </w:r>
          </w:p>
        </w:tc>
        <w:tc>
          <w:tcPr>
            <w:tcW w:w="851" w:type="dxa"/>
          </w:tcPr>
          <w:p w:rsidR="00BC4A63" w:rsidRPr="00E01E9C" w:rsidRDefault="00BC4A63" w:rsidP="0073163E">
            <w:pPr>
              <w:jc w:val="center"/>
              <w:rPr>
                <w:rFonts w:ascii="Times New Roman" w:hAnsi="Times New Roman" w:cs="Times New Roman"/>
              </w:rPr>
            </w:pPr>
            <w:r w:rsidRPr="00E01E9C">
              <w:rPr>
                <w:rFonts w:ascii="Times New Roman" w:hAnsi="Times New Roman" w:cs="Times New Roman"/>
              </w:rPr>
              <w:t>23</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X</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X</w:t>
            </w:r>
          </w:p>
        </w:tc>
        <w:tc>
          <w:tcPr>
            <w:tcW w:w="993" w:type="dxa"/>
            <w:shd w:val="clear" w:color="auto" w:fill="F2F2F2" w:themeFill="background1" w:themeFillShade="F2"/>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X</w:t>
            </w:r>
          </w:p>
        </w:tc>
        <w:tc>
          <w:tcPr>
            <w:tcW w:w="992" w:type="dxa"/>
            <w:shd w:val="clear" w:color="auto" w:fill="F2F2F2" w:themeFill="background1" w:themeFillShade="F2"/>
          </w:tcPr>
          <w:p w:rsidR="00BC4A63" w:rsidRPr="00E01E9C" w:rsidRDefault="00BC4A63" w:rsidP="0073163E">
            <w:pPr>
              <w:jc w:val="center"/>
              <w:rPr>
                <w:rFonts w:ascii="Times New Roman" w:hAnsi="Times New Roman" w:cs="Times New Roman"/>
                <w:b/>
              </w:rPr>
            </w:pPr>
            <w:r w:rsidRPr="00E01E9C">
              <w:rPr>
                <w:rFonts w:ascii="Times New Roman" w:hAnsi="Times New Roman" w:cs="Times New Roman"/>
                <w:b/>
              </w:rPr>
              <w:t>X</w:t>
            </w:r>
          </w:p>
        </w:tc>
      </w:tr>
    </w:tbl>
    <w:p w:rsidR="00BC4A63" w:rsidRDefault="00BC4A63" w:rsidP="00BC4A63">
      <w:pPr>
        <w:spacing w:after="0"/>
      </w:pPr>
      <w:r>
        <w:t>*</w:t>
      </w:r>
      <w:r w:rsidRPr="00E01E9C">
        <w:rPr>
          <w:rFonts w:ascii="Times New Roman" w:hAnsi="Times New Roman" w:cs="Times New Roman"/>
          <w:sz w:val="20"/>
          <w:szCs w:val="20"/>
        </w:rPr>
        <w:t>liczba rodzin</w:t>
      </w:r>
    </w:p>
    <w:p w:rsidR="00BC4A63" w:rsidRDefault="00BC4A63" w:rsidP="00BC4A63">
      <w:pPr>
        <w:jc w:val="center"/>
        <w:rPr>
          <w:rFonts w:ascii="Times New Roman" w:hAnsi="Times New Roman" w:cs="Times New Roman"/>
          <w:sz w:val="20"/>
          <w:szCs w:val="20"/>
        </w:rPr>
      </w:pPr>
      <w:r w:rsidRPr="00661227">
        <w:rPr>
          <w:rFonts w:ascii="Times New Roman" w:hAnsi="Times New Roman" w:cs="Times New Roman"/>
          <w:sz w:val="20"/>
          <w:szCs w:val="20"/>
        </w:rPr>
        <w:t xml:space="preserve">Źródło: </w:t>
      </w:r>
      <w:r w:rsidR="0071681C">
        <w:rPr>
          <w:rFonts w:ascii="Times New Roman" w:hAnsi="Times New Roman" w:cs="Times New Roman"/>
          <w:sz w:val="20"/>
          <w:szCs w:val="20"/>
        </w:rPr>
        <w:t>O</w:t>
      </w:r>
      <w:r w:rsidRPr="00661227">
        <w:rPr>
          <w:rFonts w:ascii="Times New Roman" w:hAnsi="Times New Roman" w:cs="Times New Roman"/>
          <w:sz w:val="20"/>
          <w:szCs w:val="20"/>
        </w:rPr>
        <w:t>pracowanie własne na podstawie danych Ośrodka Pomocy</w:t>
      </w:r>
      <w:r>
        <w:rPr>
          <w:rFonts w:ascii="Times New Roman" w:hAnsi="Times New Roman" w:cs="Times New Roman"/>
          <w:sz w:val="20"/>
          <w:szCs w:val="20"/>
        </w:rPr>
        <w:t xml:space="preserve"> Społecznej w Rudniku nad Sanem</w:t>
      </w:r>
    </w:p>
    <w:p w:rsidR="0071681C" w:rsidRDefault="0071681C" w:rsidP="00E01E9C">
      <w:pPr>
        <w:spacing w:after="0" w:line="360" w:lineRule="auto"/>
        <w:ind w:firstLine="708"/>
        <w:jc w:val="both"/>
        <w:rPr>
          <w:rFonts w:ascii="Times New Roman" w:hAnsi="Times New Roman" w:cs="Times New Roman"/>
          <w:sz w:val="24"/>
          <w:szCs w:val="24"/>
        </w:rPr>
      </w:pPr>
    </w:p>
    <w:p w:rsidR="00205834" w:rsidRDefault="0073163E" w:rsidP="00E01E9C">
      <w:pPr>
        <w:spacing w:after="0" w:line="360" w:lineRule="auto"/>
        <w:ind w:firstLine="708"/>
        <w:jc w:val="both"/>
        <w:rPr>
          <w:rFonts w:ascii="Times New Roman" w:hAnsi="Times New Roman" w:cs="Times New Roman"/>
          <w:sz w:val="24"/>
          <w:szCs w:val="24"/>
        </w:rPr>
      </w:pPr>
      <w:r w:rsidRPr="0073163E">
        <w:rPr>
          <w:rFonts w:ascii="Times New Roman" w:hAnsi="Times New Roman" w:cs="Times New Roman"/>
          <w:sz w:val="24"/>
          <w:szCs w:val="24"/>
        </w:rPr>
        <w:lastRenderedPageBreak/>
        <w:t>W analizowanym okresie Ośrodek realizował również zadania z zakresu wspierania rodziny i rozwoju pieczy zastępczej.</w:t>
      </w:r>
      <w:r>
        <w:rPr>
          <w:rFonts w:ascii="Times New Roman" w:hAnsi="Times New Roman" w:cs="Times New Roman"/>
          <w:sz w:val="24"/>
          <w:szCs w:val="24"/>
        </w:rPr>
        <w:t xml:space="preserve"> </w:t>
      </w:r>
      <w:r w:rsidR="00205834">
        <w:rPr>
          <w:rFonts w:ascii="Times New Roman" w:hAnsi="Times New Roman" w:cs="Times New Roman"/>
          <w:sz w:val="24"/>
          <w:szCs w:val="24"/>
        </w:rPr>
        <w:t>Dla rodzin</w:t>
      </w:r>
      <w:r w:rsidRPr="0073163E">
        <w:rPr>
          <w:rFonts w:ascii="Times New Roman" w:hAnsi="Times New Roman" w:cs="Times New Roman"/>
          <w:sz w:val="24"/>
          <w:szCs w:val="24"/>
        </w:rPr>
        <w:t xml:space="preserve"> borykających się z rozlicznymi problemami pomoc asystenta rodziny</w:t>
      </w:r>
      <w:r w:rsidR="00205834">
        <w:rPr>
          <w:rFonts w:ascii="Times New Roman" w:hAnsi="Times New Roman" w:cs="Times New Roman"/>
          <w:sz w:val="24"/>
          <w:szCs w:val="24"/>
        </w:rPr>
        <w:t xml:space="preserve"> jest bardzo istotna, gdyż </w:t>
      </w:r>
      <w:r w:rsidR="00205834" w:rsidRPr="00205834">
        <w:rPr>
          <w:rFonts w:ascii="Times New Roman" w:hAnsi="Times New Roman" w:cs="Times New Roman"/>
          <w:sz w:val="24"/>
          <w:szCs w:val="24"/>
        </w:rPr>
        <w:t xml:space="preserve">udziela on </w:t>
      </w:r>
      <w:r w:rsidR="00205834">
        <w:rPr>
          <w:rFonts w:ascii="Times New Roman" w:hAnsi="Times New Roman" w:cs="Times New Roman"/>
          <w:sz w:val="24"/>
          <w:szCs w:val="24"/>
        </w:rPr>
        <w:t xml:space="preserve">między innymi </w:t>
      </w:r>
      <w:r w:rsidR="00205834" w:rsidRPr="00205834">
        <w:rPr>
          <w:rFonts w:ascii="Times New Roman" w:hAnsi="Times New Roman" w:cs="Times New Roman"/>
          <w:sz w:val="24"/>
          <w:szCs w:val="24"/>
        </w:rPr>
        <w:t>pomocy rodzinom w poprawie ich sytuacji życiowej, w tym w zdobywaniu umiejętności prawidłowego prowadzenia gospodarstwa domowego, rozwiązywaniu problemów socjalnych, psychologicznych, wychowawczych z dziećmi. Asysten</w:t>
      </w:r>
      <w:r w:rsidR="00205834">
        <w:rPr>
          <w:rFonts w:ascii="Times New Roman" w:hAnsi="Times New Roman" w:cs="Times New Roman"/>
          <w:sz w:val="24"/>
          <w:szCs w:val="24"/>
        </w:rPr>
        <w:t>t</w:t>
      </w:r>
      <w:r w:rsidR="00205834" w:rsidRPr="00205834">
        <w:rPr>
          <w:rFonts w:ascii="Times New Roman" w:hAnsi="Times New Roman" w:cs="Times New Roman"/>
          <w:sz w:val="24"/>
          <w:szCs w:val="24"/>
        </w:rPr>
        <w:t xml:space="preserve"> rodziny wspiera również aktywność społeczną i zawodową rodzin.</w:t>
      </w:r>
      <w:r w:rsidR="00205834">
        <w:rPr>
          <w:rFonts w:ascii="Times New Roman" w:hAnsi="Times New Roman" w:cs="Times New Roman"/>
          <w:sz w:val="24"/>
          <w:szCs w:val="24"/>
        </w:rPr>
        <w:t xml:space="preserve"> W 2019 roku na terenie gminy 18</w:t>
      </w:r>
      <w:r w:rsidRPr="0073163E">
        <w:rPr>
          <w:rFonts w:ascii="Times New Roman" w:hAnsi="Times New Roman" w:cs="Times New Roman"/>
          <w:sz w:val="24"/>
          <w:szCs w:val="24"/>
        </w:rPr>
        <w:t xml:space="preserve"> rodzin skorzyst</w:t>
      </w:r>
      <w:r w:rsidR="00205834">
        <w:rPr>
          <w:rFonts w:ascii="Times New Roman" w:hAnsi="Times New Roman" w:cs="Times New Roman"/>
          <w:sz w:val="24"/>
          <w:szCs w:val="24"/>
        </w:rPr>
        <w:t>ało z takiego wsparcia. Poniższy</w:t>
      </w:r>
      <w:r w:rsidRPr="0073163E">
        <w:rPr>
          <w:rFonts w:ascii="Times New Roman" w:hAnsi="Times New Roman" w:cs="Times New Roman"/>
          <w:sz w:val="24"/>
          <w:szCs w:val="24"/>
        </w:rPr>
        <w:t xml:space="preserve"> </w:t>
      </w:r>
      <w:r w:rsidR="00205834">
        <w:rPr>
          <w:rFonts w:ascii="Times New Roman" w:hAnsi="Times New Roman" w:cs="Times New Roman"/>
          <w:sz w:val="24"/>
          <w:szCs w:val="24"/>
        </w:rPr>
        <w:t>wykres</w:t>
      </w:r>
      <w:r w:rsidRPr="0073163E">
        <w:rPr>
          <w:rFonts w:ascii="Times New Roman" w:hAnsi="Times New Roman" w:cs="Times New Roman"/>
          <w:sz w:val="24"/>
          <w:szCs w:val="24"/>
        </w:rPr>
        <w:t xml:space="preserve"> zawiera dane dotyczące pracy asystent</w:t>
      </w:r>
      <w:r w:rsidR="00205834">
        <w:rPr>
          <w:rFonts w:ascii="Times New Roman" w:hAnsi="Times New Roman" w:cs="Times New Roman"/>
          <w:sz w:val="24"/>
          <w:szCs w:val="24"/>
        </w:rPr>
        <w:t xml:space="preserve">a rodziny w gminie </w:t>
      </w:r>
      <w:r w:rsidR="00205834">
        <w:rPr>
          <w:rFonts w:ascii="Times New Roman" w:hAnsi="Times New Roman" w:cs="Times New Roman"/>
          <w:sz w:val="24"/>
          <w:szCs w:val="24"/>
        </w:rPr>
        <w:br/>
        <w:t>w latach 2016</w:t>
      </w:r>
      <w:r w:rsidR="00E01E9C">
        <w:rPr>
          <w:rFonts w:ascii="Times New Roman" w:hAnsi="Times New Roman" w:cs="Times New Roman"/>
          <w:sz w:val="24"/>
          <w:szCs w:val="24"/>
        </w:rPr>
        <w:t xml:space="preserve"> </w:t>
      </w:r>
      <w:r w:rsidR="00205834">
        <w:rPr>
          <w:rFonts w:ascii="Times New Roman" w:hAnsi="Times New Roman" w:cs="Times New Roman"/>
          <w:sz w:val="24"/>
          <w:szCs w:val="24"/>
        </w:rPr>
        <w:t>-</w:t>
      </w:r>
      <w:r w:rsidR="00E01E9C">
        <w:rPr>
          <w:rFonts w:ascii="Times New Roman" w:hAnsi="Times New Roman" w:cs="Times New Roman"/>
          <w:sz w:val="24"/>
          <w:szCs w:val="24"/>
        </w:rPr>
        <w:t xml:space="preserve"> </w:t>
      </w:r>
      <w:r w:rsidR="00205834">
        <w:rPr>
          <w:rFonts w:ascii="Times New Roman" w:hAnsi="Times New Roman" w:cs="Times New Roman"/>
          <w:sz w:val="24"/>
          <w:szCs w:val="24"/>
        </w:rPr>
        <w:t>2019</w:t>
      </w:r>
      <w:r w:rsidRPr="0073163E">
        <w:rPr>
          <w:rFonts w:ascii="Times New Roman" w:hAnsi="Times New Roman" w:cs="Times New Roman"/>
          <w:sz w:val="24"/>
          <w:szCs w:val="24"/>
        </w:rPr>
        <w:t>.</w:t>
      </w:r>
    </w:p>
    <w:p w:rsidR="009C662C" w:rsidRPr="009C662C" w:rsidRDefault="009C662C" w:rsidP="009C662C">
      <w:pPr>
        <w:pStyle w:val="Legenda"/>
        <w:keepNext/>
        <w:jc w:val="center"/>
        <w:rPr>
          <w:rFonts w:ascii="Times New Roman" w:hAnsi="Times New Roman" w:cs="Times New Roman"/>
          <w:color w:val="auto"/>
          <w:sz w:val="20"/>
          <w:szCs w:val="20"/>
        </w:rPr>
      </w:pPr>
      <w:bookmarkStart w:id="1340" w:name="_Toc54716581"/>
      <w:r w:rsidRPr="009C662C">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14</w:t>
      </w:r>
      <w:r w:rsidR="004B7A29">
        <w:rPr>
          <w:rFonts w:ascii="Times New Roman" w:hAnsi="Times New Roman" w:cs="Times New Roman"/>
          <w:color w:val="auto"/>
          <w:sz w:val="20"/>
          <w:szCs w:val="20"/>
        </w:rPr>
        <w:fldChar w:fldCharType="end"/>
      </w:r>
      <w:r w:rsidRPr="009C662C">
        <w:rPr>
          <w:rFonts w:ascii="Times New Roman" w:hAnsi="Times New Roman" w:cs="Times New Roman"/>
          <w:color w:val="auto"/>
          <w:sz w:val="20"/>
          <w:szCs w:val="20"/>
        </w:rPr>
        <w:t xml:space="preserve"> Dane dotyczące asystenta rodziny w latach 2016-2019</w:t>
      </w:r>
      <w:bookmarkEnd w:id="1340"/>
    </w:p>
    <w:p w:rsidR="00205834" w:rsidRDefault="009C662C" w:rsidP="009C662C">
      <w:pPr>
        <w:spacing w:after="0" w:line="240" w:lineRule="auto"/>
        <w:jc w:val="both"/>
        <w:rPr>
          <w:rFonts w:ascii="Times New Roman" w:hAnsi="Times New Roman" w:cs="Times New Roman"/>
          <w:sz w:val="24"/>
          <w:szCs w:val="24"/>
        </w:rPr>
      </w:pPr>
      <w:r>
        <w:rPr>
          <w:noProof/>
          <w:lang w:eastAsia="pl-PL"/>
        </w:rPr>
        <w:drawing>
          <wp:inline distT="0" distB="0" distL="0" distR="0" wp14:anchorId="4FE138DC" wp14:editId="0E4F2545">
            <wp:extent cx="5760720" cy="3456432"/>
            <wp:effectExtent l="0" t="0" r="11430" b="10795"/>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662C" w:rsidRDefault="009C662C" w:rsidP="009C662C">
      <w:pPr>
        <w:jc w:val="center"/>
        <w:rPr>
          <w:rFonts w:ascii="Times New Roman" w:hAnsi="Times New Roman" w:cs="Times New Roman"/>
          <w:sz w:val="20"/>
          <w:szCs w:val="20"/>
        </w:rPr>
      </w:pPr>
      <w:r w:rsidRPr="00661227">
        <w:rPr>
          <w:rFonts w:ascii="Times New Roman" w:hAnsi="Times New Roman" w:cs="Times New Roman"/>
          <w:sz w:val="20"/>
          <w:szCs w:val="20"/>
        </w:rPr>
        <w:t xml:space="preserve">Źródło: </w:t>
      </w:r>
      <w:r w:rsidR="0071681C">
        <w:rPr>
          <w:rFonts w:ascii="Times New Roman" w:hAnsi="Times New Roman" w:cs="Times New Roman"/>
          <w:sz w:val="20"/>
          <w:szCs w:val="20"/>
        </w:rPr>
        <w:t>O</w:t>
      </w:r>
      <w:r w:rsidRPr="00661227">
        <w:rPr>
          <w:rFonts w:ascii="Times New Roman" w:hAnsi="Times New Roman" w:cs="Times New Roman"/>
          <w:sz w:val="20"/>
          <w:szCs w:val="20"/>
        </w:rPr>
        <w:t>pracowanie własne na podstawie danych Ośrodka Pomocy</w:t>
      </w:r>
      <w:r>
        <w:rPr>
          <w:rFonts w:ascii="Times New Roman" w:hAnsi="Times New Roman" w:cs="Times New Roman"/>
          <w:sz w:val="20"/>
          <w:szCs w:val="20"/>
        </w:rPr>
        <w:t xml:space="preserve"> Społecznej w Rudniku nad Sanem</w:t>
      </w:r>
    </w:p>
    <w:p w:rsidR="006F7FD4" w:rsidRDefault="006F7FD4" w:rsidP="006F7FD4">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W latach 2016</w:t>
      </w:r>
      <w:r w:rsidR="0071681C">
        <w:rPr>
          <w:rFonts w:ascii="Times New Roman" w:hAnsi="Times New Roman" w:cs="Times New Roman"/>
          <w:sz w:val="24"/>
          <w:szCs w:val="24"/>
        </w:rPr>
        <w:t xml:space="preserve"> </w:t>
      </w:r>
      <w:r>
        <w:rPr>
          <w:rFonts w:ascii="Times New Roman" w:hAnsi="Times New Roman" w:cs="Times New Roman"/>
          <w:sz w:val="24"/>
          <w:szCs w:val="24"/>
        </w:rPr>
        <w:t>-</w:t>
      </w:r>
      <w:r w:rsidR="0071681C">
        <w:rPr>
          <w:rFonts w:ascii="Times New Roman" w:hAnsi="Times New Roman" w:cs="Times New Roman"/>
          <w:sz w:val="24"/>
          <w:szCs w:val="24"/>
        </w:rPr>
        <w:t xml:space="preserve"> </w:t>
      </w:r>
      <w:r>
        <w:rPr>
          <w:rFonts w:ascii="Times New Roman" w:hAnsi="Times New Roman" w:cs="Times New Roman"/>
          <w:sz w:val="24"/>
          <w:szCs w:val="24"/>
        </w:rPr>
        <w:t xml:space="preserve">2019 Ośrodek Pomocy Społecznej w Rudniku nad Sanem realizował również zadania z zakresu przeciwdziałania przemocy w rodzinie, będąc odpowiedzialnym </w:t>
      </w:r>
      <w:r w:rsidR="0071681C">
        <w:rPr>
          <w:rFonts w:ascii="Times New Roman" w:hAnsi="Times New Roman" w:cs="Times New Roman"/>
          <w:sz w:val="24"/>
          <w:szCs w:val="24"/>
        </w:rPr>
        <w:br/>
      </w:r>
      <w:r>
        <w:rPr>
          <w:rFonts w:ascii="Times New Roman" w:hAnsi="Times New Roman" w:cs="Times New Roman"/>
          <w:sz w:val="24"/>
          <w:szCs w:val="24"/>
        </w:rPr>
        <w:t xml:space="preserve">za obsługę </w:t>
      </w:r>
      <w:proofErr w:type="spellStart"/>
      <w:r>
        <w:rPr>
          <w:rFonts w:ascii="Times New Roman" w:hAnsi="Times New Roman" w:cs="Times New Roman"/>
          <w:sz w:val="24"/>
          <w:szCs w:val="24"/>
        </w:rPr>
        <w:t>organizacyjno</w:t>
      </w:r>
      <w:proofErr w:type="spellEnd"/>
      <w:r w:rsidR="0071681C">
        <w:rPr>
          <w:rFonts w:ascii="Times New Roman" w:hAnsi="Times New Roman" w:cs="Times New Roman"/>
          <w:sz w:val="24"/>
          <w:szCs w:val="24"/>
        </w:rPr>
        <w:t xml:space="preserve"> </w:t>
      </w:r>
      <w:r>
        <w:rPr>
          <w:rFonts w:ascii="Times New Roman" w:hAnsi="Times New Roman" w:cs="Times New Roman"/>
          <w:sz w:val="24"/>
          <w:szCs w:val="24"/>
        </w:rPr>
        <w:t>-</w:t>
      </w:r>
      <w:r w:rsidR="0071681C">
        <w:rPr>
          <w:rFonts w:ascii="Times New Roman" w:hAnsi="Times New Roman" w:cs="Times New Roman"/>
          <w:sz w:val="24"/>
          <w:szCs w:val="24"/>
        </w:rPr>
        <w:t xml:space="preserve"> </w:t>
      </w:r>
      <w:r>
        <w:rPr>
          <w:rFonts w:ascii="Times New Roman" w:hAnsi="Times New Roman" w:cs="Times New Roman"/>
          <w:sz w:val="24"/>
          <w:szCs w:val="24"/>
        </w:rPr>
        <w:t>techniczną Zespołu Interdyscyplinarnego do Spraw Przeciwdziałania Przemocy w Rodzinie, a także delegując do niego swoich pracowników.</w:t>
      </w:r>
    </w:p>
    <w:p w:rsidR="006F7FD4" w:rsidRDefault="006F7FD4" w:rsidP="006F7FD4">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W gminie realizowany jest także rządowy program pomocy dla rodzin wielodzietnych. Koordynacją jego realizacji zajmuje się Ośrodek Pomocy Społecznej, który wydaje uprawnionym Karty Dużej Rodziny.</w:t>
      </w:r>
    </w:p>
    <w:p w:rsidR="006F7FD4" w:rsidRDefault="006F7FD4" w:rsidP="006F7FD4">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 czasie trwania analizowanego okresu Ośrodek Pomocy Społecznej udzielał także wsparcia instytucjonalnego w postaci zasiłków rodzinnych i dodatków do zasiłków </w:t>
      </w:r>
      <w:r>
        <w:rPr>
          <w:rFonts w:ascii="Times New Roman" w:hAnsi="Times New Roman" w:cs="Times New Roman"/>
          <w:sz w:val="24"/>
          <w:szCs w:val="24"/>
        </w:rPr>
        <w:lastRenderedPageBreak/>
        <w:t xml:space="preserve">rodzinnych. Kwota wypłaconych zasiłków rodzinnych i dodatków do zasiłków pozostawała na podobnym poziomie (1 571 399,88 zł w 2016 roku, 1 590 776,65 zł w 2017 roku, 1 558 020,46 zł w 2018 roku i 1 515 435,25 </w:t>
      </w:r>
      <w:r w:rsidR="0071681C">
        <w:rPr>
          <w:rFonts w:ascii="Times New Roman" w:hAnsi="Times New Roman" w:cs="Times New Roman"/>
          <w:sz w:val="24"/>
          <w:szCs w:val="24"/>
        </w:rPr>
        <w:t xml:space="preserve">zł </w:t>
      </w:r>
      <w:r>
        <w:rPr>
          <w:rFonts w:ascii="Times New Roman" w:hAnsi="Times New Roman" w:cs="Times New Roman"/>
          <w:sz w:val="24"/>
          <w:szCs w:val="24"/>
        </w:rPr>
        <w:t xml:space="preserve">w 2019 roku). Inaczej sytuacja wyglądała </w:t>
      </w:r>
      <w:r w:rsidR="00340B51">
        <w:rPr>
          <w:rFonts w:ascii="Times New Roman" w:hAnsi="Times New Roman" w:cs="Times New Roman"/>
          <w:sz w:val="24"/>
          <w:szCs w:val="24"/>
        </w:rPr>
        <w:br/>
      </w:r>
      <w:r>
        <w:rPr>
          <w:rFonts w:ascii="Times New Roman" w:hAnsi="Times New Roman" w:cs="Times New Roman"/>
          <w:sz w:val="24"/>
          <w:szCs w:val="24"/>
        </w:rPr>
        <w:t>w przypadku zasiłku dla opiekunów, gdyż z roku na rok systematycznie spadała kwota przyznanych świadczeń (z 149 862 zł w 20</w:t>
      </w:r>
      <w:r w:rsidR="00340B51">
        <w:rPr>
          <w:rFonts w:ascii="Times New Roman" w:hAnsi="Times New Roman" w:cs="Times New Roman"/>
          <w:sz w:val="24"/>
          <w:szCs w:val="24"/>
        </w:rPr>
        <w:t>16 r. do 103 629 zł w 2019 r.).</w:t>
      </w:r>
      <w:r>
        <w:rPr>
          <w:rFonts w:ascii="Times New Roman" w:hAnsi="Times New Roman" w:cs="Times New Roman"/>
          <w:sz w:val="24"/>
          <w:szCs w:val="24"/>
        </w:rPr>
        <w:t xml:space="preserve"> Kwota wypłaconych świadczeń pielęgnacyjnych natomiast z roku na rok rosła i tak w 2016 roku wynosiła 512 976 zł, a w 2019 roku już 905 852 zł.</w:t>
      </w:r>
    </w:p>
    <w:p w:rsidR="006F7FD4" w:rsidRDefault="006F7FD4" w:rsidP="006F7FD4">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Wśród zadań Ośrodka Pomocy Społecznej znajduje się również wypłacanie zasiłku pielęgnacyjnego. W latach 2016</w:t>
      </w:r>
      <w:r w:rsidR="007643D2">
        <w:rPr>
          <w:rFonts w:ascii="Times New Roman" w:hAnsi="Times New Roman" w:cs="Times New Roman"/>
          <w:sz w:val="24"/>
          <w:szCs w:val="24"/>
        </w:rPr>
        <w:t xml:space="preserve"> </w:t>
      </w:r>
      <w:r>
        <w:rPr>
          <w:rFonts w:ascii="Times New Roman" w:hAnsi="Times New Roman" w:cs="Times New Roman"/>
          <w:sz w:val="24"/>
          <w:szCs w:val="24"/>
        </w:rPr>
        <w:t>-</w:t>
      </w:r>
      <w:r w:rsidR="007643D2">
        <w:rPr>
          <w:rFonts w:ascii="Times New Roman" w:hAnsi="Times New Roman" w:cs="Times New Roman"/>
          <w:sz w:val="24"/>
          <w:szCs w:val="24"/>
        </w:rPr>
        <w:t xml:space="preserve"> </w:t>
      </w:r>
      <w:r>
        <w:rPr>
          <w:rFonts w:ascii="Times New Roman" w:hAnsi="Times New Roman" w:cs="Times New Roman"/>
          <w:sz w:val="24"/>
          <w:szCs w:val="24"/>
        </w:rPr>
        <w:t>2019 Ośrodek pomocy Społecznej wypłacił odpowiednio zasiłki na łączną kwotę odpowiednio 496 791 zł, 492 048 zł, 521 389 zł i 621 151 zł.</w:t>
      </w:r>
    </w:p>
    <w:p w:rsidR="006F7FD4" w:rsidRDefault="006F7FD4" w:rsidP="006F7FD4">
      <w:pPr>
        <w:pStyle w:val="Default"/>
        <w:spacing w:after="120" w:line="360" w:lineRule="auto"/>
        <w:ind w:firstLine="708"/>
        <w:jc w:val="both"/>
        <w:rPr>
          <w:rFonts w:ascii="Times New Roman" w:hAnsi="Times New Roman" w:cs="Times New Roman"/>
          <w:color w:val="auto"/>
        </w:rPr>
      </w:pPr>
      <w:r>
        <w:rPr>
          <w:rFonts w:ascii="Times New Roman" w:hAnsi="Times New Roman" w:cs="Times New Roman"/>
          <w:color w:val="auto"/>
        </w:rPr>
        <w:t>W latach 2016</w:t>
      </w:r>
      <w:r w:rsidR="007643D2">
        <w:rPr>
          <w:rFonts w:ascii="Times New Roman" w:hAnsi="Times New Roman" w:cs="Times New Roman"/>
          <w:color w:val="auto"/>
        </w:rPr>
        <w:t xml:space="preserve"> </w:t>
      </w:r>
      <w:r>
        <w:rPr>
          <w:rFonts w:ascii="Times New Roman" w:hAnsi="Times New Roman" w:cs="Times New Roman"/>
          <w:color w:val="auto"/>
        </w:rPr>
        <w:t>-</w:t>
      </w:r>
      <w:r w:rsidR="007643D2">
        <w:rPr>
          <w:rFonts w:ascii="Times New Roman" w:hAnsi="Times New Roman" w:cs="Times New Roman"/>
          <w:color w:val="auto"/>
        </w:rPr>
        <w:t xml:space="preserve"> </w:t>
      </w:r>
      <w:r>
        <w:rPr>
          <w:rFonts w:ascii="Times New Roman" w:hAnsi="Times New Roman" w:cs="Times New Roman"/>
          <w:color w:val="auto"/>
        </w:rPr>
        <w:t xml:space="preserve">2019 Ośrodek Pomocy Społecznej przyznawał </w:t>
      </w:r>
      <w:r w:rsidR="0071681C">
        <w:rPr>
          <w:rFonts w:ascii="Times New Roman" w:hAnsi="Times New Roman" w:cs="Times New Roman"/>
          <w:color w:val="auto"/>
        </w:rPr>
        <w:t>także</w:t>
      </w:r>
      <w:r>
        <w:rPr>
          <w:rFonts w:ascii="Times New Roman" w:hAnsi="Times New Roman" w:cs="Times New Roman"/>
          <w:color w:val="auto"/>
        </w:rPr>
        <w:t xml:space="preserve"> jednorazową zapomogę </w:t>
      </w:r>
      <w:r w:rsidR="00340B51">
        <w:rPr>
          <w:rFonts w:ascii="Times New Roman" w:hAnsi="Times New Roman" w:cs="Times New Roman"/>
          <w:color w:val="auto"/>
        </w:rPr>
        <w:t>z tytułu urodzenia się dziecka.</w:t>
      </w:r>
      <w:r>
        <w:rPr>
          <w:rFonts w:ascii="Times New Roman" w:hAnsi="Times New Roman" w:cs="Times New Roman"/>
          <w:color w:val="auto"/>
        </w:rPr>
        <w:t xml:space="preserve"> Wysokość tej formy pomocy wynosiła odpowiednio 60 000 zł, 82 000 zł, 55 000 zł oraz 94 000 zł.</w:t>
      </w:r>
    </w:p>
    <w:p w:rsidR="006F7FD4" w:rsidRDefault="006F7FD4" w:rsidP="006F7FD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Łączna wartość specjalnych zasiłków opiekuńczych przyz</w:t>
      </w:r>
      <w:r w:rsidR="009A2F9A">
        <w:rPr>
          <w:rFonts w:ascii="Times New Roman" w:hAnsi="Times New Roman" w:cs="Times New Roman"/>
          <w:sz w:val="24"/>
          <w:szCs w:val="24"/>
        </w:rPr>
        <w:t>nawanych w analizowanym okresie</w:t>
      </w:r>
      <w:r w:rsidR="0071681C">
        <w:rPr>
          <w:rFonts w:ascii="Times New Roman" w:hAnsi="Times New Roman" w:cs="Times New Roman"/>
          <w:sz w:val="24"/>
          <w:szCs w:val="24"/>
        </w:rPr>
        <w:t xml:space="preserve"> to: rok 2016 – 254 022 zł</w:t>
      </w:r>
      <w:r>
        <w:rPr>
          <w:rFonts w:ascii="Times New Roman" w:hAnsi="Times New Roman" w:cs="Times New Roman"/>
          <w:sz w:val="24"/>
          <w:szCs w:val="24"/>
        </w:rPr>
        <w:t xml:space="preserve"> rok 2017 – 294 772 zł; rok 2018 – 282 831 zł, </w:t>
      </w:r>
      <w:r>
        <w:rPr>
          <w:rFonts w:ascii="Times New Roman" w:hAnsi="Times New Roman" w:cs="Times New Roman"/>
          <w:sz w:val="24"/>
          <w:szCs w:val="24"/>
        </w:rPr>
        <w:br/>
        <w:t xml:space="preserve">2019 – 315 522 zł. Ośrodek Pomocy Społecznej zajmuje się także udzielaniem pomocy </w:t>
      </w:r>
      <w:r>
        <w:rPr>
          <w:rFonts w:ascii="Times New Roman" w:hAnsi="Times New Roman" w:cs="Times New Roman"/>
          <w:sz w:val="24"/>
          <w:szCs w:val="24"/>
        </w:rPr>
        <w:br/>
        <w:t>w postaci świadczenia rodzicielskiego (300 898 zł w 2016 roku, 308 464 zł w 2017 roku, 271 280 zł w 2018 roku i 304 045 zł w 2019 roku).</w:t>
      </w:r>
    </w:p>
    <w:p w:rsidR="00142B1B" w:rsidRDefault="006F7FD4" w:rsidP="006F7FD4">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Kolejną formę pomocy udzielanej przez Ośrodek Pomocy Społecznej stanowiły świadczenia z funduszu alimentacyjnego, które służą wsparciu osób znajdujących się </w:t>
      </w:r>
      <w:r>
        <w:rPr>
          <w:rFonts w:ascii="Times New Roman" w:hAnsi="Times New Roman" w:cs="Times New Roman"/>
          <w:sz w:val="24"/>
          <w:szCs w:val="24"/>
        </w:rPr>
        <w:br/>
        <w:t>w trudnej sytuacji materialnej w przypadku bezskuteczności egzekucji zasądzonych świadczeń alimentacyjnych. W latach 2016</w:t>
      </w:r>
      <w:r w:rsidR="0071681C">
        <w:rPr>
          <w:rFonts w:ascii="Times New Roman" w:hAnsi="Times New Roman" w:cs="Times New Roman"/>
          <w:sz w:val="24"/>
          <w:szCs w:val="24"/>
        </w:rPr>
        <w:t xml:space="preserve"> </w:t>
      </w:r>
      <w:r>
        <w:rPr>
          <w:rFonts w:ascii="Times New Roman" w:hAnsi="Times New Roman" w:cs="Times New Roman"/>
          <w:sz w:val="24"/>
          <w:szCs w:val="24"/>
        </w:rPr>
        <w:t>-</w:t>
      </w:r>
      <w:r w:rsidR="0071681C">
        <w:rPr>
          <w:rFonts w:ascii="Times New Roman" w:hAnsi="Times New Roman" w:cs="Times New Roman"/>
          <w:sz w:val="24"/>
          <w:szCs w:val="24"/>
        </w:rPr>
        <w:t xml:space="preserve"> </w:t>
      </w:r>
      <w:r>
        <w:rPr>
          <w:rFonts w:ascii="Times New Roman" w:hAnsi="Times New Roman" w:cs="Times New Roman"/>
          <w:sz w:val="24"/>
          <w:szCs w:val="24"/>
        </w:rPr>
        <w:t>2019 liczba rodzin, którym przyznano tę pomoc nieznacznie zmniejszała się z roku na rok (53 w 2016</w:t>
      </w:r>
      <w:r w:rsidR="007643D2">
        <w:rPr>
          <w:rFonts w:ascii="Times New Roman" w:hAnsi="Times New Roman" w:cs="Times New Roman"/>
          <w:sz w:val="24"/>
          <w:szCs w:val="24"/>
        </w:rPr>
        <w:t xml:space="preserve"> </w:t>
      </w:r>
      <w:r>
        <w:rPr>
          <w:rFonts w:ascii="Times New Roman" w:hAnsi="Times New Roman" w:cs="Times New Roman"/>
          <w:sz w:val="24"/>
          <w:szCs w:val="24"/>
        </w:rPr>
        <w:t>r., 52 w 2017</w:t>
      </w:r>
      <w:r w:rsidR="007643D2">
        <w:rPr>
          <w:rFonts w:ascii="Times New Roman" w:hAnsi="Times New Roman" w:cs="Times New Roman"/>
          <w:sz w:val="24"/>
          <w:szCs w:val="24"/>
        </w:rPr>
        <w:t xml:space="preserve"> </w:t>
      </w:r>
      <w:r>
        <w:rPr>
          <w:rFonts w:ascii="Times New Roman" w:hAnsi="Times New Roman" w:cs="Times New Roman"/>
          <w:sz w:val="24"/>
          <w:szCs w:val="24"/>
        </w:rPr>
        <w:t>r., 48 w 2018</w:t>
      </w:r>
      <w:r w:rsidR="007643D2">
        <w:rPr>
          <w:rFonts w:ascii="Times New Roman" w:hAnsi="Times New Roman" w:cs="Times New Roman"/>
          <w:sz w:val="24"/>
          <w:szCs w:val="24"/>
        </w:rPr>
        <w:t xml:space="preserve"> </w:t>
      </w:r>
      <w:r>
        <w:rPr>
          <w:rFonts w:ascii="Times New Roman" w:hAnsi="Times New Roman" w:cs="Times New Roman"/>
          <w:sz w:val="24"/>
          <w:szCs w:val="24"/>
        </w:rPr>
        <w:t xml:space="preserve">r., </w:t>
      </w:r>
      <w:r>
        <w:rPr>
          <w:rFonts w:ascii="Times New Roman" w:hAnsi="Times New Roman" w:cs="Times New Roman"/>
          <w:sz w:val="24"/>
          <w:szCs w:val="24"/>
        </w:rPr>
        <w:br/>
        <w:t>49 w 2019</w:t>
      </w:r>
      <w:r w:rsidR="007643D2">
        <w:rPr>
          <w:rFonts w:ascii="Times New Roman" w:hAnsi="Times New Roman" w:cs="Times New Roman"/>
          <w:sz w:val="24"/>
          <w:szCs w:val="24"/>
        </w:rPr>
        <w:t xml:space="preserve"> </w:t>
      </w:r>
      <w:r>
        <w:rPr>
          <w:rFonts w:ascii="Times New Roman" w:hAnsi="Times New Roman" w:cs="Times New Roman"/>
          <w:sz w:val="24"/>
          <w:szCs w:val="24"/>
        </w:rPr>
        <w:t>r.). Natomiast kwoty przyznanych świadczeń w poszczególnych latach prezentowały się następująco: w 2016 roku 425 799 zł, w 2017 roku 413 200 zł, w 2018 roku 381 688 zł, a w 2019 roku 393 776 zł.</w:t>
      </w:r>
    </w:p>
    <w:p w:rsidR="00142B1B" w:rsidRDefault="00142B1B">
      <w:pPr>
        <w:rPr>
          <w:rFonts w:ascii="Times New Roman" w:hAnsi="Times New Roman" w:cs="Times New Roman"/>
          <w:sz w:val="24"/>
          <w:szCs w:val="24"/>
        </w:rPr>
      </w:pPr>
      <w:r>
        <w:rPr>
          <w:rFonts w:ascii="Times New Roman" w:hAnsi="Times New Roman" w:cs="Times New Roman"/>
          <w:sz w:val="24"/>
          <w:szCs w:val="24"/>
        </w:rPr>
        <w:br w:type="page"/>
      </w:r>
    </w:p>
    <w:p w:rsidR="00142B1B" w:rsidRPr="00142B1B" w:rsidRDefault="00142B1B" w:rsidP="00984DA1">
      <w:pPr>
        <w:pStyle w:val="Akapitzlist"/>
        <w:keepNext/>
        <w:keepLines/>
        <w:numPr>
          <w:ilvl w:val="0"/>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341" w:name="_Toc54207932"/>
      <w:bookmarkStart w:id="1342" w:name="_Toc54277926"/>
      <w:bookmarkStart w:id="1343" w:name="_Toc54529944"/>
      <w:bookmarkStart w:id="1344" w:name="_Toc54546574"/>
      <w:bookmarkStart w:id="1345" w:name="_Toc54549338"/>
      <w:bookmarkStart w:id="1346" w:name="_Toc54549472"/>
      <w:bookmarkStart w:id="1347" w:name="_Toc54549606"/>
      <w:bookmarkStart w:id="1348" w:name="_Toc54625587"/>
      <w:bookmarkStart w:id="1349" w:name="_Toc54625725"/>
      <w:bookmarkStart w:id="1350" w:name="_Toc54716796"/>
      <w:bookmarkStart w:id="1351" w:name="_Toc54716937"/>
      <w:bookmarkEnd w:id="1341"/>
      <w:bookmarkEnd w:id="1342"/>
      <w:bookmarkEnd w:id="1343"/>
      <w:bookmarkEnd w:id="1344"/>
      <w:bookmarkEnd w:id="1345"/>
      <w:bookmarkEnd w:id="1346"/>
      <w:bookmarkEnd w:id="1347"/>
      <w:bookmarkEnd w:id="1348"/>
      <w:bookmarkEnd w:id="1349"/>
      <w:bookmarkEnd w:id="1350"/>
      <w:bookmarkEnd w:id="1351"/>
    </w:p>
    <w:p w:rsidR="00142B1B" w:rsidRPr="00142B1B" w:rsidRDefault="00142B1B" w:rsidP="00984DA1">
      <w:pPr>
        <w:pStyle w:val="Akapitzlist"/>
        <w:keepNext/>
        <w:keepLines/>
        <w:numPr>
          <w:ilvl w:val="0"/>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352" w:name="_Toc54207933"/>
      <w:bookmarkStart w:id="1353" w:name="_Toc54277927"/>
      <w:bookmarkStart w:id="1354" w:name="_Toc54529945"/>
      <w:bookmarkStart w:id="1355" w:name="_Toc54546575"/>
      <w:bookmarkStart w:id="1356" w:name="_Toc54549339"/>
      <w:bookmarkStart w:id="1357" w:name="_Toc54549473"/>
      <w:bookmarkStart w:id="1358" w:name="_Toc54549607"/>
      <w:bookmarkStart w:id="1359" w:name="_Toc54625588"/>
      <w:bookmarkStart w:id="1360" w:name="_Toc54625726"/>
      <w:bookmarkStart w:id="1361" w:name="_Toc54716797"/>
      <w:bookmarkStart w:id="1362" w:name="_Toc54716938"/>
      <w:bookmarkEnd w:id="1352"/>
      <w:bookmarkEnd w:id="1353"/>
      <w:bookmarkEnd w:id="1354"/>
      <w:bookmarkEnd w:id="1355"/>
      <w:bookmarkEnd w:id="1356"/>
      <w:bookmarkEnd w:id="1357"/>
      <w:bookmarkEnd w:id="1358"/>
      <w:bookmarkEnd w:id="1359"/>
      <w:bookmarkEnd w:id="1360"/>
      <w:bookmarkEnd w:id="1361"/>
      <w:bookmarkEnd w:id="1362"/>
    </w:p>
    <w:p w:rsidR="00142B1B" w:rsidRPr="00142B1B" w:rsidRDefault="00142B1B" w:rsidP="00984DA1">
      <w:pPr>
        <w:pStyle w:val="Akapitzlist"/>
        <w:keepNext/>
        <w:keepLines/>
        <w:numPr>
          <w:ilvl w:val="1"/>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363" w:name="_Toc54207934"/>
      <w:bookmarkStart w:id="1364" w:name="_Toc54277928"/>
      <w:bookmarkStart w:id="1365" w:name="_Toc54529946"/>
      <w:bookmarkStart w:id="1366" w:name="_Toc54546576"/>
      <w:bookmarkStart w:id="1367" w:name="_Toc54549340"/>
      <w:bookmarkStart w:id="1368" w:name="_Toc54549474"/>
      <w:bookmarkStart w:id="1369" w:name="_Toc54549608"/>
      <w:bookmarkStart w:id="1370" w:name="_Toc54625589"/>
      <w:bookmarkStart w:id="1371" w:name="_Toc54625727"/>
      <w:bookmarkStart w:id="1372" w:name="_Toc54716798"/>
      <w:bookmarkStart w:id="1373" w:name="_Toc54716939"/>
      <w:bookmarkEnd w:id="1363"/>
      <w:bookmarkEnd w:id="1364"/>
      <w:bookmarkEnd w:id="1365"/>
      <w:bookmarkEnd w:id="1366"/>
      <w:bookmarkEnd w:id="1367"/>
      <w:bookmarkEnd w:id="1368"/>
      <w:bookmarkEnd w:id="1369"/>
      <w:bookmarkEnd w:id="1370"/>
      <w:bookmarkEnd w:id="1371"/>
      <w:bookmarkEnd w:id="1372"/>
      <w:bookmarkEnd w:id="1373"/>
    </w:p>
    <w:p w:rsidR="00142B1B" w:rsidRPr="00142B1B" w:rsidRDefault="00142B1B" w:rsidP="00984DA1">
      <w:pPr>
        <w:pStyle w:val="Akapitzlist"/>
        <w:keepNext/>
        <w:keepLines/>
        <w:numPr>
          <w:ilvl w:val="1"/>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374" w:name="_Toc54207935"/>
      <w:bookmarkStart w:id="1375" w:name="_Toc54277929"/>
      <w:bookmarkStart w:id="1376" w:name="_Toc54529947"/>
      <w:bookmarkStart w:id="1377" w:name="_Toc54546577"/>
      <w:bookmarkStart w:id="1378" w:name="_Toc54549341"/>
      <w:bookmarkStart w:id="1379" w:name="_Toc54549475"/>
      <w:bookmarkStart w:id="1380" w:name="_Toc54549609"/>
      <w:bookmarkStart w:id="1381" w:name="_Toc54625590"/>
      <w:bookmarkStart w:id="1382" w:name="_Toc54625728"/>
      <w:bookmarkStart w:id="1383" w:name="_Toc54716799"/>
      <w:bookmarkStart w:id="1384" w:name="_Toc54716940"/>
      <w:bookmarkEnd w:id="1374"/>
      <w:bookmarkEnd w:id="1375"/>
      <w:bookmarkEnd w:id="1376"/>
      <w:bookmarkEnd w:id="1377"/>
      <w:bookmarkEnd w:id="1378"/>
      <w:bookmarkEnd w:id="1379"/>
      <w:bookmarkEnd w:id="1380"/>
      <w:bookmarkEnd w:id="1381"/>
      <w:bookmarkEnd w:id="1382"/>
      <w:bookmarkEnd w:id="1383"/>
      <w:bookmarkEnd w:id="1384"/>
    </w:p>
    <w:p w:rsidR="00142B1B" w:rsidRPr="00142B1B" w:rsidRDefault="00142B1B" w:rsidP="00984DA1">
      <w:pPr>
        <w:pStyle w:val="Akapitzlist"/>
        <w:keepNext/>
        <w:keepLines/>
        <w:numPr>
          <w:ilvl w:val="1"/>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385" w:name="_Toc54207936"/>
      <w:bookmarkStart w:id="1386" w:name="_Toc54277930"/>
      <w:bookmarkStart w:id="1387" w:name="_Toc54529948"/>
      <w:bookmarkStart w:id="1388" w:name="_Toc54546578"/>
      <w:bookmarkStart w:id="1389" w:name="_Toc54549342"/>
      <w:bookmarkStart w:id="1390" w:name="_Toc54549476"/>
      <w:bookmarkStart w:id="1391" w:name="_Toc54549610"/>
      <w:bookmarkStart w:id="1392" w:name="_Toc54625591"/>
      <w:bookmarkStart w:id="1393" w:name="_Toc54625729"/>
      <w:bookmarkStart w:id="1394" w:name="_Toc54716800"/>
      <w:bookmarkStart w:id="1395" w:name="_Toc54716941"/>
      <w:bookmarkEnd w:id="1385"/>
      <w:bookmarkEnd w:id="1386"/>
      <w:bookmarkEnd w:id="1387"/>
      <w:bookmarkEnd w:id="1388"/>
      <w:bookmarkEnd w:id="1389"/>
      <w:bookmarkEnd w:id="1390"/>
      <w:bookmarkEnd w:id="1391"/>
      <w:bookmarkEnd w:id="1392"/>
      <w:bookmarkEnd w:id="1393"/>
      <w:bookmarkEnd w:id="1394"/>
      <w:bookmarkEnd w:id="1395"/>
    </w:p>
    <w:p w:rsidR="00142B1B" w:rsidRPr="00142B1B" w:rsidRDefault="00142B1B" w:rsidP="00984DA1">
      <w:pPr>
        <w:pStyle w:val="Akapitzlist"/>
        <w:keepNext/>
        <w:keepLines/>
        <w:numPr>
          <w:ilvl w:val="1"/>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396" w:name="_Toc54207937"/>
      <w:bookmarkStart w:id="1397" w:name="_Toc54277931"/>
      <w:bookmarkStart w:id="1398" w:name="_Toc54529949"/>
      <w:bookmarkStart w:id="1399" w:name="_Toc54546579"/>
      <w:bookmarkStart w:id="1400" w:name="_Toc54549343"/>
      <w:bookmarkStart w:id="1401" w:name="_Toc54549477"/>
      <w:bookmarkStart w:id="1402" w:name="_Toc54549611"/>
      <w:bookmarkStart w:id="1403" w:name="_Toc54625592"/>
      <w:bookmarkStart w:id="1404" w:name="_Toc54625730"/>
      <w:bookmarkStart w:id="1405" w:name="_Toc54716801"/>
      <w:bookmarkStart w:id="1406" w:name="_Toc54716942"/>
      <w:bookmarkEnd w:id="1396"/>
      <w:bookmarkEnd w:id="1397"/>
      <w:bookmarkEnd w:id="1398"/>
      <w:bookmarkEnd w:id="1399"/>
      <w:bookmarkEnd w:id="1400"/>
      <w:bookmarkEnd w:id="1401"/>
      <w:bookmarkEnd w:id="1402"/>
      <w:bookmarkEnd w:id="1403"/>
      <w:bookmarkEnd w:id="1404"/>
      <w:bookmarkEnd w:id="1405"/>
      <w:bookmarkEnd w:id="1406"/>
    </w:p>
    <w:p w:rsidR="00142B1B" w:rsidRPr="00142B1B" w:rsidRDefault="00142B1B" w:rsidP="00984DA1">
      <w:pPr>
        <w:pStyle w:val="Akapitzlist"/>
        <w:keepNext/>
        <w:keepLines/>
        <w:numPr>
          <w:ilvl w:val="1"/>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407" w:name="_Toc54207938"/>
      <w:bookmarkStart w:id="1408" w:name="_Toc54277932"/>
      <w:bookmarkStart w:id="1409" w:name="_Toc54529950"/>
      <w:bookmarkStart w:id="1410" w:name="_Toc54546580"/>
      <w:bookmarkStart w:id="1411" w:name="_Toc54549344"/>
      <w:bookmarkStart w:id="1412" w:name="_Toc54549478"/>
      <w:bookmarkStart w:id="1413" w:name="_Toc54549612"/>
      <w:bookmarkStart w:id="1414" w:name="_Toc54625593"/>
      <w:bookmarkStart w:id="1415" w:name="_Toc54625731"/>
      <w:bookmarkStart w:id="1416" w:name="_Toc54716802"/>
      <w:bookmarkStart w:id="1417" w:name="_Toc54716943"/>
      <w:bookmarkEnd w:id="1407"/>
      <w:bookmarkEnd w:id="1408"/>
      <w:bookmarkEnd w:id="1409"/>
      <w:bookmarkEnd w:id="1410"/>
      <w:bookmarkEnd w:id="1411"/>
      <w:bookmarkEnd w:id="1412"/>
      <w:bookmarkEnd w:id="1413"/>
      <w:bookmarkEnd w:id="1414"/>
      <w:bookmarkEnd w:id="1415"/>
      <w:bookmarkEnd w:id="1416"/>
      <w:bookmarkEnd w:id="1417"/>
    </w:p>
    <w:p w:rsidR="00142B1B" w:rsidRPr="00142B1B" w:rsidRDefault="00142B1B" w:rsidP="00984DA1">
      <w:pPr>
        <w:pStyle w:val="Akapitzlist"/>
        <w:keepNext/>
        <w:keepLines/>
        <w:numPr>
          <w:ilvl w:val="1"/>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418" w:name="_Toc54207939"/>
      <w:bookmarkStart w:id="1419" w:name="_Toc54277933"/>
      <w:bookmarkStart w:id="1420" w:name="_Toc54529951"/>
      <w:bookmarkStart w:id="1421" w:name="_Toc54546581"/>
      <w:bookmarkStart w:id="1422" w:name="_Toc54549345"/>
      <w:bookmarkStart w:id="1423" w:name="_Toc54549479"/>
      <w:bookmarkStart w:id="1424" w:name="_Toc54549613"/>
      <w:bookmarkStart w:id="1425" w:name="_Toc54625594"/>
      <w:bookmarkStart w:id="1426" w:name="_Toc54625732"/>
      <w:bookmarkStart w:id="1427" w:name="_Toc54716803"/>
      <w:bookmarkStart w:id="1428" w:name="_Toc54716944"/>
      <w:bookmarkEnd w:id="1418"/>
      <w:bookmarkEnd w:id="1419"/>
      <w:bookmarkEnd w:id="1420"/>
      <w:bookmarkEnd w:id="1421"/>
      <w:bookmarkEnd w:id="1422"/>
      <w:bookmarkEnd w:id="1423"/>
      <w:bookmarkEnd w:id="1424"/>
      <w:bookmarkEnd w:id="1425"/>
      <w:bookmarkEnd w:id="1426"/>
      <w:bookmarkEnd w:id="1427"/>
      <w:bookmarkEnd w:id="1428"/>
    </w:p>
    <w:p w:rsidR="00142B1B" w:rsidRPr="00142B1B" w:rsidRDefault="00142B1B" w:rsidP="00984DA1">
      <w:pPr>
        <w:pStyle w:val="Akapitzlist"/>
        <w:keepNext/>
        <w:keepLines/>
        <w:numPr>
          <w:ilvl w:val="1"/>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429" w:name="_Toc54207940"/>
      <w:bookmarkStart w:id="1430" w:name="_Toc54277934"/>
      <w:bookmarkStart w:id="1431" w:name="_Toc54529952"/>
      <w:bookmarkStart w:id="1432" w:name="_Toc54546582"/>
      <w:bookmarkStart w:id="1433" w:name="_Toc54549346"/>
      <w:bookmarkStart w:id="1434" w:name="_Toc54549480"/>
      <w:bookmarkStart w:id="1435" w:name="_Toc54549614"/>
      <w:bookmarkStart w:id="1436" w:name="_Toc54625595"/>
      <w:bookmarkStart w:id="1437" w:name="_Toc54625733"/>
      <w:bookmarkStart w:id="1438" w:name="_Toc54716804"/>
      <w:bookmarkStart w:id="1439" w:name="_Toc54716945"/>
      <w:bookmarkEnd w:id="1429"/>
      <w:bookmarkEnd w:id="1430"/>
      <w:bookmarkEnd w:id="1431"/>
      <w:bookmarkEnd w:id="1432"/>
      <w:bookmarkEnd w:id="1433"/>
      <w:bookmarkEnd w:id="1434"/>
      <w:bookmarkEnd w:id="1435"/>
      <w:bookmarkEnd w:id="1436"/>
      <w:bookmarkEnd w:id="1437"/>
      <w:bookmarkEnd w:id="1438"/>
      <w:bookmarkEnd w:id="1439"/>
    </w:p>
    <w:p w:rsidR="00142B1B" w:rsidRPr="00142B1B" w:rsidRDefault="00142B1B" w:rsidP="00984DA1">
      <w:pPr>
        <w:pStyle w:val="Akapitzlist"/>
        <w:keepNext/>
        <w:keepLines/>
        <w:numPr>
          <w:ilvl w:val="1"/>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440" w:name="_Toc54207941"/>
      <w:bookmarkStart w:id="1441" w:name="_Toc54277935"/>
      <w:bookmarkStart w:id="1442" w:name="_Toc54529953"/>
      <w:bookmarkStart w:id="1443" w:name="_Toc54546583"/>
      <w:bookmarkStart w:id="1444" w:name="_Toc54549347"/>
      <w:bookmarkStart w:id="1445" w:name="_Toc54549481"/>
      <w:bookmarkStart w:id="1446" w:name="_Toc54549615"/>
      <w:bookmarkStart w:id="1447" w:name="_Toc54625596"/>
      <w:bookmarkStart w:id="1448" w:name="_Toc54625734"/>
      <w:bookmarkStart w:id="1449" w:name="_Toc54716805"/>
      <w:bookmarkStart w:id="1450" w:name="_Toc54716946"/>
      <w:bookmarkEnd w:id="1440"/>
      <w:bookmarkEnd w:id="1441"/>
      <w:bookmarkEnd w:id="1442"/>
      <w:bookmarkEnd w:id="1443"/>
      <w:bookmarkEnd w:id="1444"/>
      <w:bookmarkEnd w:id="1445"/>
      <w:bookmarkEnd w:id="1446"/>
      <w:bookmarkEnd w:id="1447"/>
      <w:bookmarkEnd w:id="1448"/>
      <w:bookmarkEnd w:id="1449"/>
      <w:bookmarkEnd w:id="1450"/>
    </w:p>
    <w:p w:rsidR="00142B1B" w:rsidRPr="00142B1B" w:rsidRDefault="00142B1B" w:rsidP="00984DA1">
      <w:pPr>
        <w:pStyle w:val="Akapitzlist"/>
        <w:keepNext/>
        <w:keepLines/>
        <w:numPr>
          <w:ilvl w:val="1"/>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451" w:name="_Toc54207942"/>
      <w:bookmarkStart w:id="1452" w:name="_Toc54277936"/>
      <w:bookmarkStart w:id="1453" w:name="_Toc54529954"/>
      <w:bookmarkStart w:id="1454" w:name="_Toc54546584"/>
      <w:bookmarkStart w:id="1455" w:name="_Toc54549348"/>
      <w:bookmarkStart w:id="1456" w:name="_Toc54549482"/>
      <w:bookmarkStart w:id="1457" w:name="_Toc54549616"/>
      <w:bookmarkStart w:id="1458" w:name="_Toc54625597"/>
      <w:bookmarkStart w:id="1459" w:name="_Toc54625735"/>
      <w:bookmarkStart w:id="1460" w:name="_Toc54716806"/>
      <w:bookmarkStart w:id="1461" w:name="_Toc54716947"/>
      <w:bookmarkEnd w:id="1451"/>
      <w:bookmarkEnd w:id="1452"/>
      <w:bookmarkEnd w:id="1453"/>
      <w:bookmarkEnd w:id="1454"/>
      <w:bookmarkEnd w:id="1455"/>
      <w:bookmarkEnd w:id="1456"/>
      <w:bookmarkEnd w:id="1457"/>
      <w:bookmarkEnd w:id="1458"/>
      <w:bookmarkEnd w:id="1459"/>
      <w:bookmarkEnd w:id="1460"/>
      <w:bookmarkEnd w:id="1461"/>
    </w:p>
    <w:p w:rsidR="00142B1B" w:rsidRPr="00142B1B" w:rsidRDefault="00142B1B" w:rsidP="00984DA1">
      <w:pPr>
        <w:pStyle w:val="Akapitzlist"/>
        <w:keepNext/>
        <w:keepLines/>
        <w:numPr>
          <w:ilvl w:val="1"/>
          <w:numId w:val="30"/>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462" w:name="_Toc54207943"/>
      <w:bookmarkStart w:id="1463" w:name="_Toc54277937"/>
      <w:bookmarkStart w:id="1464" w:name="_Toc54529955"/>
      <w:bookmarkStart w:id="1465" w:name="_Toc54546585"/>
      <w:bookmarkStart w:id="1466" w:name="_Toc54549349"/>
      <w:bookmarkStart w:id="1467" w:name="_Toc54549483"/>
      <w:bookmarkStart w:id="1468" w:name="_Toc54549617"/>
      <w:bookmarkStart w:id="1469" w:name="_Toc54625598"/>
      <w:bookmarkStart w:id="1470" w:name="_Toc54625736"/>
      <w:bookmarkStart w:id="1471" w:name="_Toc54716807"/>
      <w:bookmarkStart w:id="1472" w:name="_Toc54716948"/>
      <w:bookmarkEnd w:id="1462"/>
      <w:bookmarkEnd w:id="1463"/>
      <w:bookmarkEnd w:id="1464"/>
      <w:bookmarkEnd w:id="1465"/>
      <w:bookmarkEnd w:id="1466"/>
      <w:bookmarkEnd w:id="1467"/>
      <w:bookmarkEnd w:id="1468"/>
      <w:bookmarkEnd w:id="1469"/>
      <w:bookmarkEnd w:id="1470"/>
      <w:bookmarkEnd w:id="1471"/>
      <w:bookmarkEnd w:id="1472"/>
    </w:p>
    <w:p w:rsidR="00142B1B" w:rsidRPr="00142B1B" w:rsidRDefault="00142B1B" w:rsidP="00984DA1">
      <w:pPr>
        <w:pStyle w:val="Nagwek2"/>
        <w:numPr>
          <w:ilvl w:val="1"/>
          <w:numId w:val="30"/>
        </w:numPr>
        <w:spacing w:after="360"/>
        <w:ind w:left="567" w:hanging="567"/>
        <w:rPr>
          <w:rFonts w:ascii="Times New Roman" w:hAnsi="Times New Roman" w:cs="Times New Roman"/>
          <w:color w:val="auto"/>
          <w:sz w:val="24"/>
          <w:szCs w:val="24"/>
        </w:rPr>
      </w:pPr>
      <w:bookmarkStart w:id="1473" w:name="_Toc54716949"/>
      <w:r w:rsidRPr="00142B1B">
        <w:rPr>
          <w:rFonts w:ascii="Times New Roman" w:hAnsi="Times New Roman" w:cs="Times New Roman"/>
          <w:color w:val="auto"/>
          <w:sz w:val="24"/>
          <w:szCs w:val="24"/>
        </w:rPr>
        <w:t>Identyfikacja najważniejszych problemów społecznych na terenie Gminy</w:t>
      </w:r>
      <w:r w:rsidR="0071681C">
        <w:rPr>
          <w:rFonts w:ascii="Times New Roman" w:hAnsi="Times New Roman" w:cs="Times New Roman"/>
          <w:color w:val="auto"/>
          <w:sz w:val="24"/>
          <w:szCs w:val="24"/>
        </w:rPr>
        <w:t xml:space="preserve"> i Miasta</w:t>
      </w:r>
      <w:r w:rsidRPr="00142B1B">
        <w:rPr>
          <w:rFonts w:ascii="Times New Roman" w:hAnsi="Times New Roman" w:cs="Times New Roman"/>
          <w:color w:val="auto"/>
          <w:sz w:val="24"/>
          <w:szCs w:val="24"/>
        </w:rPr>
        <w:t xml:space="preserve"> Rudnik nad Sanem na podstawie badań ankietowych</w:t>
      </w:r>
      <w:bookmarkEnd w:id="1473"/>
    </w:p>
    <w:p w:rsidR="00142B1B" w:rsidRPr="00D111A7" w:rsidRDefault="00142B1B" w:rsidP="00984DA1">
      <w:pPr>
        <w:pStyle w:val="Nagwek3"/>
        <w:numPr>
          <w:ilvl w:val="2"/>
          <w:numId w:val="30"/>
        </w:numPr>
        <w:spacing w:after="200"/>
        <w:ind w:left="426" w:hanging="426"/>
        <w:rPr>
          <w:rFonts w:ascii="Times New Roman" w:hAnsi="Times New Roman" w:cs="Times New Roman"/>
          <w:color w:val="auto"/>
          <w:sz w:val="24"/>
          <w:szCs w:val="24"/>
        </w:rPr>
      </w:pPr>
      <w:r w:rsidRPr="00D111A7">
        <w:rPr>
          <w:rFonts w:ascii="Times New Roman" w:hAnsi="Times New Roman" w:cs="Times New Roman"/>
          <w:color w:val="auto"/>
          <w:sz w:val="24"/>
          <w:szCs w:val="24"/>
        </w:rPr>
        <w:t xml:space="preserve"> </w:t>
      </w:r>
      <w:bookmarkStart w:id="1474" w:name="_Toc54716950"/>
      <w:r w:rsidRPr="00D111A7">
        <w:rPr>
          <w:rFonts w:ascii="Times New Roman" w:hAnsi="Times New Roman" w:cs="Times New Roman"/>
          <w:color w:val="auto"/>
          <w:sz w:val="24"/>
          <w:szCs w:val="24"/>
        </w:rPr>
        <w:t>Metodologia i opis prowadzonych badań</w:t>
      </w:r>
      <w:bookmarkEnd w:id="1474"/>
    </w:p>
    <w:p w:rsidR="00142B1B" w:rsidRPr="00675EE1" w:rsidRDefault="00142B1B" w:rsidP="00142B1B">
      <w:pPr>
        <w:spacing w:after="120" w:line="360" w:lineRule="auto"/>
        <w:ind w:firstLine="708"/>
        <w:jc w:val="both"/>
        <w:rPr>
          <w:rFonts w:ascii="Times New Roman" w:hAnsi="Times New Roman" w:cs="Times New Roman"/>
          <w:sz w:val="24"/>
          <w:szCs w:val="24"/>
        </w:rPr>
      </w:pPr>
      <w:r w:rsidRPr="00675EE1">
        <w:rPr>
          <w:rFonts w:ascii="Times New Roman" w:hAnsi="Times New Roman" w:cs="Times New Roman"/>
          <w:sz w:val="24"/>
          <w:szCs w:val="24"/>
        </w:rPr>
        <w:t xml:space="preserve">Przyjęty model partycypacyjny budowania Strategii Rozwiązywania Problemów Społecznych </w:t>
      </w:r>
      <w:r>
        <w:rPr>
          <w:rFonts w:ascii="Times New Roman" w:hAnsi="Times New Roman" w:cs="Times New Roman"/>
          <w:sz w:val="24"/>
          <w:szCs w:val="24"/>
        </w:rPr>
        <w:t xml:space="preserve">Gminy </w:t>
      </w:r>
      <w:r w:rsidR="0071681C">
        <w:rPr>
          <w:rFonts w:ascii="Times New Roman" w:hAnsi="Times New Roman" w:cs="Times New Roman"/>
          <w:sz w:val="24"/>
          <w:szCs w:val="24"/>
        </w:rPr>
        <w:t xml:space="preserve">i Miasta </w:t>
      </w:r>
      <w:r>
        <w:rPr>
          <w:rFonts w:ascii="Times New Roman" w:hAnsi="Times New Roman" w:cs="Times New Roman"/>
          <w:sz w:val="24"/>
          <w:szCs w:val="24"/>
        </w:rPr>
        <w:t>Rudnik nad Sanem</w:t>
      </w:r>
      <w:r w:rsidRPr="00675EE1">
        <w:rPr>
          <w:rFonts w:ascii="Times New Roman" w:hAnsi="Times New Roman" w:cs="Times New Roman"/>
          <w:sz w:val="24"/>
          <w:szCs w:val="24"/>
        </w:rPr>
        <w:t xml:space="preserve"> sprawił, że jedną z </w:t>
      </w:r>
      <w:r>
        <w:rPr>
          <w:rFonts w:ascii="Times New Roman" w:hAnsi="Times New Roman" w:cs="Times New Roman"/>
          <w:sz w:val="24"/>
          <w:szCs w:val="24"/>
        </w:rPr>
        <w:t>kluczowych form tworzenia</w:t>
      </w:r>
      <w:r w:rsidRPr="00675EE1">
        <w:rPr>
          <w:rFonts w:ascii="Times New Roman" w:hAnsi="Times New Roman" w:cs="Times New Roman"/>
          <w:sz w:val="24"/>
          <w:szCs w:val="24"/>
        </w:rPr>
        <w:t xml:space="preserve"> diagnozy społecznej</w:t>
      </w:r>
      <w:r>
        <w:rPr>
          <w:rFonts w:ascii="Times New Roman" w:hAnsi="Times New Roman" w:cs="Times New Roman"/>
          <w:sz w:val="24"/>
          <w:szCs w:val="24"/>
        </w:rPr>
        <w:t xml:space="preserve"> były</w:t>
      </w:r>
      <w:r w:rsidRPr="00675EE1">
        <w:rPr>
          <w:rFonts w:ascii="Times New Roman" w:hAnsi="Times New Roman" w:cs="Times New Roman"/>
          <w:sz w:val="24"/>
          <w:szCs w:val="24"/>
        </w:rPr>
        <w:t xml:space="preserve"> badania ankietowe. Badania ilościowe zostały wykonane </w:t>
      </w:r>
      <w:r>
        <w:rPr>
          <w:rFonts w:ascii="Times New Roman" w:hAnsi="Times New Roman" w:cs="Times New Roman"/>
          <w:sz w:val="24"/>
          <w:szCs w:val="24"/>
        </w:rPr>
        <w:br/>
      </w:r>
      <w:r w:rsidRPr="00675EE1">
        <w:rPr>
          <w:rFonts w:ascii="Times New Roman" w:hAnsi="Times New Roman" w:cs="Times New Roman"/>
          <w:sz w:val="24"/>
          <w:szCs w:val="24"/>
        </w:rPr>
        <w:t>z wykorzystaniem dwóch metod:</w:t>
      </w:r>
    </w:p>
    <w:p w:rsidR="00142B1B" w:rsidRPr="00675EE1" w:rsidRDefault="00142B1B" w:rsidP="00984DA1">
      <w:pPr>
        <w:pStyle w:val="Akapitzlist"/>
        <w:numPr>
          <w:ilvl w:val="0"/>
          <w:numId w:val="31"/>
        </w:numPr>
        <w:spacing w:line="360" w:lineRule="auto"/>
        <w:jc w:val="both"/>
        <w:rPr>
          <w:rFonts w:ascii="Times New Roman" w:hAnsi="Times New Roman" w:cs="Times New Roman"/>
          <w:sz w:val="24"/>
          <w:szCs w:val="24"/>
        </w:rPr>
      </w:pPr>
      <w:r w:rsidRPr="00675174">
        <w:rPr>
          <w:rFonts w:ascii="Times New Roman" w:hAnsi="Times New Roman" w:cs="Times New Roman"/>
          <w:b/>
          <w:sz w:val="24"/>
          <w:szCs w:val="24"/>
        </w:rPr>
        <w:t>CAWI</w:t>
      </w:r>
      <w:r w:rsidRPr="00675EE1">
        <w:rPr>
          <w:rFonts w:ascii="Times New Roman" w:hAnsi="Times New Roman" w:cs="Times New Roman"/>
          <w:sz w:val="24"/>
          <w:szCs w:val="24"/>
        </w:rPr>
        <w:t xml:space="preserve"> (ang. </w:t>
      </w:r>
      <w:proofErr w:type="spellStart"/>
      <w:r w:rsidRPr="00675EE1">
        <w:rPr>
          <w:rFonts w:ascii="Times New Roman" w:hAnsi="Times New Roman" w:cs="Times New Roman"/>
          <w:sz w:val="24"/>
          <w:szCs w:val="24"/>
        </w:rPr>
        <w:t>Computer</w:t>
      </w:r>
      <w:proofErr w:type="spellEnd"/>
      <w:r w:rsidRPr="00675EE1">
        <w:rPr>
          <w:rFonts w:ascii="Times New Roman" w:hAnsi="Times New Roman" w:cs="Times New Roman"/>
          <w:sz w:val="24"/>
          <w:szCs w:val="24"/>
        </w:rPr>
        <w:t xml:space="preserve"> </w:t>
      </w:r>
      <w:proofErr w:type="spellStart"/>
      <w:r w:rsidRPr="00675EE1">
        <w:rPr>
          <w:rFonts w:ascii="Times New Roman" w:hAnsi="Times New Roman" w:cs="Times New Roman"/>
          <w:sz w:val="24"/>
          <w:szCs w:val="24"/>
        </w:rPr>
        <w:t>Assisted</w:t>
      </w:r>
      <w:proofErr w:type="spellEnd"/>
      <w:r w:rsidRPr="00675EE1">
        <w:rPr>
          <w:rFonts w:ascii="Times New Roman" w:hAnsi="Times New Roman" w:cs="Times New Roman"/>
          <w:sz w:val="24"/>
          <w:szCs w:val="24"/>
        </w:rPr>
        <w:t xml:space="preserve"> Web Interview) – są to wspomagane komputerowo wywiady przy użyciu stron WWW,</w:t>
      </w:r>
    </w:p>
    <w:p w:rsidR="00142B1B" w:rsidRPr="00675EE1" w:rsidRDefault="00142B1B" w:rsidP="00984DA1">
      <w:pPr>
        <w:pStyle w:val="Akapitzlist"/>
        <w:numPr>
          <w:ilvl w:val="0"/>
          <w:numId w:val="31"/>
        </w:numPr>
        <w:spacing w:after="120" w:line="360" w:lineRule="auto"/>
        <w:jc w:val="both"/>
        <w:rPr>
          <w:rFonts w:ascii="Times New Roman" w:hAnsi="Times New Roman" w:cs="Times New Roman"/>
          <w:sz w:val="24"/>
          <w:szCs w:val="24"/>
        </w:rPr>
      </w:pPr>
      <w:r w:rsidRPr="00675174">
        <w:rPr>
          <w:rFonts w:ascii="Times New Roman" w:hAnsi="Times New Roman" w:cs="Times New Roman"/>
          <w:b/>
          <w:sz w:val="24"/>
          <w:szCs w:val="24"/>
        </w:rPr>
        <w:t>Badania ankietowe PAPI</w:t>
      </w:r>
      <w:r w:rsidRPr="00675EE1">
        <w:rPr>
          <w:rFonts w:ascii="Times New Roman" w:hAnsi="Times New Roman" w:cs="Times New Roman"/>
          <w:sz w:val="24"/>
          <w:szCs w:val="24"/>
        </w:rPr>
        <w:t xml:space="preserve"> (ang. Paper and </w:t>
      </w:r>
      <w:proofErr w:type="spellStart"/>
      <w:r w:rsidRPr="00675EE1">
        <w:rPr>
          <w:rFonts w:ascii="Times New Roman" w:hAnsi="Times New Roman" w:cs="Times New Roman"/>
          <w:sz w:val="24"/>
          <w:szCs w:val="24"/>
        </w:rPr>
        <w:t>Pencil</w:t>
      </w:r>
      <w:proofErr w:type="spellEnd"/>
      <w:r w:rsidRPr="00675EE1">
        <w:rPr>
          <w:rFonts w:ascii="Times New Roman" w:hAnsi="Times New Roman" w:cs="Times New Roman"/>
          <w:sz w:val="24"/>
          <w:szCs w:val="24"/>
        </w:rPr>
        <w:t xml:space="preserve"> Interview) – gromadzenie informacji za pomocą tradycyjnej ankiety papierowej.</w:t>
      </w:r>
    </w:p>
    <w:p w:rsidR="00142B1B" w:rsidRPr="00675EE1" w:rsidRDefault="00142B1B" w:rsidP="00142B1B">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Opracowana ankieta </w:t>
      </w:r>
      <w:r w:rsidRPr="00675EE1">
        <w:rPr>
          <w:rFonts w:ascii="Times New Roman" w:hAnsi="Times New Roman" w:cs="Times New Roman"/>
          <w:sz w:val="24"/>
          <w:szCs w:val="24"/>
        </w:rPr>
        <w:t xml:space="preserve">została </w:t>
      </w:r>
      <w:r>
        <w:rPr>
          <w:rFonts w:ascii="Times New Roman" w:hAnsi="Times New Roman" w:cs="Times New Roman"/>
          <w:sz w:val="24"/>
          <w:szCs w:val="24"/>
        </w:rPr>
        <w:t xml:space="preserve">umieszczona w </w:t>
      </w:r>
      <w:proofErr w:type="spellStart"/>
      <w:r>
        <w:rPr>
          <w:rFonts w:ascii="Times New Roman" w:hAnsi="Times New Roman" w:cs="Times New Roman"/>
          <w:sz w:val="24"/>
          <w:szCs w:val="24"/>
        </w:rPr>
        <w:t>social</w:t>
      </w:r>
      <w:proofErr w:type="spellEnd"/>
      <w:r>
        <w:rPr>
          <w:rFonts w:ascii="Times New Roman" w:hAnsi="Times New Roman" w:cs="Times New Roman"/>
          <w:sz w:val="24"/>
          <w:szCs w:val="24"/>
        </w:rPr>
        <w:t xml:space="preserve"> mediach (profil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Urzędu Gminy </w:t>
      </w:r>
      <w:r w:rsidR="0071681C">
        <w:rPr>
          <w:rFonts w:ascii="Times New Roman" w:hAnsi="Times New Roman" w:cs="Times New Roman"/>
          <w:sz w:val="24"/>
          <w:szCs w:val="24"/>
        </w:rPr>
        <w:t xml:space="preserve">i Miasta </w:t>
      </w:r>
      <w:r>
        <w:rPr>
          <w:rFonts w:ascii="Times New Roman" w:hAnsi="Times New Roman" w:cs="Times New Roman"/>
          <w:sz w:val="24"/>
          <w:szCs w:val="24"/>
        </w:rPr>
        <w:t xml:space="preserve">Rudnik nad Sanem w celu skuteczniejszego dotarcia do młodszych mieszkańców gminy. </w:t>
      </w:r>
      <w:r w:rsidRPr="00675EE1">
        <w:rPr>
          <w:rFonts w:ascii="Times New Roman" w:hAnsi="Times New Roman" w:cs="Times New Roman"/>
          <w:sz w:val="24"/>
          <w:szCs w:val="24"/>
        </w:rPr>
        <w:t xml:space="preserve">Ponadto ankiety w </w:t>
      </w:r>
      <w:r>
        <w:rPr>
          <w:rFonts w:ascii="Times New Roman" w:hAnsi="Times New Roman" w:cs="Times New Roman"/>
          <w:sz w:val="24"/>
          <w:szCs w:val="24"/>
        </w:rPr>
        <w:t>tradycyjnej, papierowej formie</w:t>
      </w:r>
      <w:r w:rsidRPr="00675EE1">
        <w:rPr>
          <w:rFonts w:ascii="Times New Roman" w:hAnsi="Times New Roman" w:cs="Times New Roman"/>
          <w:sz w:val="24"/>
          <w:szCs w:val="24"/>
        </w:rPr>
        <w:t xml:space="preserve"> </w:t>
      </w:r>
      <w:r>
        <w:rPr>
          <w:rFonts w:ascii="Times New Roman" w:hAnsi="Times New Roman" w:cs="Times New Roman"/>
          <w:sz w:val="24"/>
          <w:szCs w:val="24"/>
        </w:rPr>
        <w:t xml:space="preserve">zostały rozdysponowane wśród beneficjentów Ośrodka Pomocy Społecznej w Rudniku nad Sanem. Badanie przeprowadzone wśród społeczności lokalnej trwało od 17 września 2020 roku </w:t>
      </w:r>
      <w:r w:rsidR="0071681C">
        <w:rPr>
          <w:rFonts w:ascii="Times New Roman" w:hAnsi="Times New Roman" w:cs="Times New Roman"/>
          <w:sz w:val="24"/>
          <w:szCs w:val="24"/>
        </w:rPr>
        <w:br/>
      </w:r>
      <w:r>
        <w:rPr>
          <w:rFonts w:ascii="Times New Roman" w:hAnsi="Times New Roman" w:cs="Times New Roman"/>
          <w:sz w:val="24"/>
          <w:szCs w:val="24"/>
        </w:rPr>
        <w:t xml:space="preserve">do 19 października 2020 roku. </w:t>
      </w:r>
      <w:r w:rsidRPr="00675EE1">
        <w:rPr>
          <w:rFonts w:ascii="Times New Roman" w:hAnsi="Times New Roman" w:cs="Times New Roman"/>
          <w:sz w:val="24"/>
          <w:szCs w:val="24"/>
        </w:rPr>
        <w:t xml:space="preserve">Zastosowanym narzędziem był kwestionariusz ankiety </w:t>
      </w:r>
      <w:r w:rsidR="0071681C">
        <w:rPr>
          <w:rFonts w:ascii="Times New Roman" w:hAnsi="Times New Roman" w:cs="Times New Roman"/>
          <w:sz w:val="24"/>
          <w:szCs w:val="24"/>
        </w:rPr>
        <w:br/>
      </w:r>
      <w:r w:rsidRPr="00675EE1">
        <w:rPr>
          <w:rFonts w:ascii="Times New Roman" w:hAnsi="Times New Roman" w:cs="Times New Roman"/>
          <w:sz w:val="24"/>
          <w:szCs w:val="24"/>
        </w:rPr>
        <w:t>o wysokim stopniu standaryzacji do samodzi</w:t>
      </w:r>
      <w:r>
        <w:rPr>
          <w:rFonts w:ascii="Times New Roman" w:hAnsi="Times New Roman" w:cs="Times New Roman"/>
          <w:sz w:val="24"/>
          <w:szCs w:val="24"/>
        </w:rPr>
        <w:t xml:space="preserve">elnego wypełnienia zawierający 18 pytań </w:t>
      </w:r>
      <w:r w:rsidR="0071681C">
        <w:rPr>
          <w:rFonts w:ascii="Times New Roman" w:hAnsi="Times New Roman" w:cs="Times New Roman"/>
          <w:sz w:val="24"/>
          <w:szCs w:val="24"/>
        </w:rPr>
        <w:br/>
      </w:r>
      <w:r>
        <w:rPr>
          <w:rFonts w:ascii="Times New Roman" w:hAnsi="Times New Roman" w:cs="Times New Roman"/>
          <w:sz w:val="24"/>
          <w:szCs w:val="24"/>
        </w:rPr>
        <w:t>w części głównej oraz 4 pytania w części metrycznej. W trakcie przeprowadzonego sondażu udział wzięło 122 mieszkańców gminy.</w:t>
      </w:r>
    </w:p>
    <w:p w:rsidR="00142B1B" w:rsidRPr="00675EE1" w:rsidRDefault="00142B1B" w:rsidP="00B574C7">
      <w:pPr>
        <w:spacing w:after="120" w:line="360" w:lineRule="auto"/>
        <w:ind w:firstLine="708"/>
        <w:jc w:val="both"/>
        <w:rPr>
          <w:rFonts w:ascii="Times New Roman" w:hAnsi="Times New Roman" w:cs="Times New Roman"/>
          <w:sz w:val="24"/>
          <w:szCs w:val="24"/>
        </w:rPr>
      </w:pPr>
      <w:r w:rsidRPr="00675EE1">
        <w:rPr>
          <w:rFonts w:ascii="Times New Roman" w:hAnsi="Times New Roman" w:cs="Times New Roman"/>
          <w:sz w:val="24"/>
          <w:szCs w:val="24"/>
        </w:rPr>
        <w:t>Badania miały na celu przynieść odpowiedź na kluczowe kwestie:</w:t>
      </w:r>
    </w:p>
    <w:p w:rsidR="00142B1B" w:rsidRPr="009C36FA" w:rsidRDefault="00B574C7" w:rsidP="00984DA1">
      <w:pPr>
        <w:pStyle w:val="Akapitzlist"/>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Jak</w:t>
      </w:r>
      <w:r w:rsidR="00142B1B" w:rsidRPr="009C36FA">
        <w:rPr>
          <w:rFonts w:ascii="Times New Roman" w:hAnsi="Times New Roman" w:cs="Times New Roman"/>
          <w:sz w:val="24"/>
          <w:szCs w:val="24"/>
        </w:rPr>
        <w:t xml:space="preserve"> mieszkańc</w:t>
      </w:r>
      <w:r>
        <w:rPr>
          <w:rFonts w:ascii="Times New Roman" w:hAnsi="Times New Roman" w:cs="Times New Roman"/>
          <w:sz w:val="24"/>
          <w:szCs w:val="24"/>
        </w:rPr>
        <w:t>y</w:t>
      </w:r>
      <w:r w:rsidR="00142B1B" w:rsidRPr="009C36FA">
        <w:rPr>
          <w:rFonts w:ascii="Times New Roman" w:hAnsi="Times New Roman" w:cs="Times New Roman"/>
          <w:sz w:val="24"/>
          <w:szCs w:val="24"/>
        </w:rPr>
        <w:t xml:space="preserve"> Gminy </w:t>
      </w:r>
      <w:r w:rsidR="0071681C">
        <w:rPr>
          <w:rFonts w:ascii="Times New Roman" w:hAnsi="Times New Roman" w:cs="Times New Roman"/>
          <w:sz w:val="24"/>
          <w:szCs w:val="24"/>
        </w:rPr>
        <w:t xml:space="preserve">i Miasta </w:t>
      </w:r>
      <w:r w:rsidR="00142B1B" w:rsidRPr="009C36FA">
        <w:rPr>
          <w:rFonts w:ascii="Times New Roman" w:hAnsi="Times New Roman" w:cs="Times New Roman"/>
          <w:sz w:val="24"/>
          <w:szCs w:val="24"/>
        </w:rPr>
        <w:t xml:space="preserve">Rudnik nad Sanem oceniają jakość życia w gminie </w:t>
      </w:r>
      <w:r w:rsidR="00AC7165">
        <w:rPr>
          <w:rFonts w:ascii="Times New Roman" w:hAnsi="Times New Roman" w:cs="Times New Roman"/>
          <w:sz w:val="24"/>
          <w:szCs w:val="24"/>
        </w:rPr>
        <w:br/>
      </w:r>
      <w:r w:rsidR="00142B1B" w:rsidRPr="009C36FA">
        <w:rPr>
          <w:rFonts w:ascii="Times New Roman" w:hAnsi="Times New Roman" w:cs="Times New Roman"/>
          <w:sz w:val="24"/>
          <w:szCs w:val="24"/>
        </w:rPr>
        <w:t>we wskazanych obszarach?</w:t>
      </w:r>
    </w:p>
    <w:p w:rsidR="00142B1B" w:rsidRPr="009C36FA" w:rsidRDefault="00142B1B" w:rsidP="00984DA1">
      <w:pPr>
        <w:pStyle w:val="Akapitzlist"/>
        <w:numPr>
          <w:ilvl w:val="0"/>
          <w:numId w:val="32"/>
        </w:numPr>
        <w:spacing w:line="360" w:lineRule="auto"/>
        <w:jc w:val="both"/>
        <w:rPr>
          <w:rFonts w:ascii="Times New Roman" w:hAnsi="Times New Roman" w:cs="Times New Roman"/>
          <w:sz w:val="24"/>
          <w:szCs w:val="24"/>
        </w:rPr>
      </w:pPr>
      <w:r w:rsidRPr="009C36FA">
        <w:rPr>
          <w:rFonts w:ascii="Times New Roman" w:hAnsi="Times New Roman" w:cs="Times New Roman"/>
          <w:sz w:val="24"/>
          <w:szCs w:val="24"/>
        </w:rPr>
        <w:t xml:space="preserve">Jakie zdaniem mieszkańców Gminy </w:t>
      </w:r>
      <w:r w:rsidR="0071681C">
        <w:rPr>
          <w:rFonts w:ascii="Times New Roman" w:hAnsi="Times New Roman" w:cs="Times New Roman"/>
          <w:sz w:val="24"/>
          <w:szCs w:val="24"/>
        </w:rPr>
        <w:t xml:space="preserve">i Miasta </w:t>
      </w:r>
      <w:r w:rsidRPr="009C36FA">
        <w:rPr>
          <w:rFonts w:ascii="Times New Roman" w:hAnsi="Times New Roman" w:cs="Times New Roman"/>
          <w:sz w:val="24"/>
          <w:szCs w:val="24"/>
        </w:rPr>
        <w:t>Rudnik nad Sanem są największe problemy społeczne trapiące gminę?</w:t>
      </w:r>
    </w:p>
    <w:p w:rsidR="00676470" w:rsidRDefault="00142B1B" w:rsidP="00984DA1">
      <w:pPr>
        <w:pStyle w:val="Akapitzlist"/>
        <w:numPr>
          <w:ilvl w:val="0"/>
          <w:numId w:val="32"/>
        </w:numPr>
        <w:spacing w:after="360" w:line="360" w:lineRule="auto"/>
        <w:jc w:val="both"/>
        <w:rPr>
          <w:rFonts w:ascii="Times New Roman" w:hAnsi="Times New Roman" w:cs="Times New Roman"/>
          <w:sz w:val="24"/>
          <w:szCs w:val="24"/>
        </w:rPr>
      </w:pPr>
      <w:r w:rsidRPr="009C36FA">
        <w:rPr>
          <w:rFonts w:ascii="Times New Roman" w:hAnsi="Times New Roman" w:cs="Times New Roman"/>
          <w:sz w:val="24"/>
          <w:szCs w:val="24"/>
        </w:rPr>
        <w:t xml:space="preserve">Co zdaniem mieszkańców Gminy </w:t>
      </w:r>
      <w:r w:rsidR="0071681C">
        <w:rPr>
          <w:rFonts w:ascii="Times New Roman" w:hAnsi="Times New Roman" w:cs="Times New Roman"/>
          <w:sz w:val="24"/>
          <w:szCs w:val="24"/>
        </w:rPr>
        <w:t xml:space="preserve">i Miasta </w:t>
      </w:r>
      <w:r w:rsidRPr="009C36FA">
        <w:rPr>
          <w:rFonts w:ascii="Times New Roman" w:hAnsi="Times New Roman" w:cs="Times New Roman"/>
          <w:sz w:val="24"/>
          <w:szCs w:val="24"/>
        </w:rPr>
        <w:t xml:space="preserve">Rudnik nad Sanem należy uczynić, </w:t>
      </w:r>
      <w:r w:rsidR="0071681C">
        <w:rPr>
          <w:rFonts w:ascii="Times New Roman" w:hAnsi="Times New Roman" w:cs="Times New Roman"/>
          <w:sz w:val="24"/>
          <w:szCs w:val="24"/>
        </w:rPr>
        <w:br/>
      </w:r>
      <w:r w:rsidRPr="009C36FA">
        <w:rPr>
          <w:rFonts w:ascii="Times New Roman" w:hAnsi="Times New Roman" w:cs="Times New Roman"/>
          <w:sz w:val="24"/>
          <w:szCs w:val="24"/>
        </w:rPr>
        <w:t>by rozwiązać wystę</w:t>
      </w:r>
      <w:r w:rsidR="00676470">
        <w:rPr>
          <w:rFonts w:ascii="Times New Roman" w:hAnsi="Times New Roman" w:cs="Times New Roman"/>
          <w:sz w:val="24"/>
          <w:szCs w:val="24"/>
        </w:rPr>
        <w:t>pujące problemy społeczne?</w:t>
      </w:r>
    </w:p>
    <w:p w:rsidR="00676470" w:rsidRPr="00676470" w:rsidRDefault="00676470" w:rsidP="00676470">
      <w:pPr>
        <w:pStyle w:val="Akapitzlist"/>
        <w:spacing w:after="360" w:line="360" w:lineRule="auto"/>
        <w:jc w:val="both"/>
        <w:rPr>
          <w:rFonts w:ascii="Times New Roman" w:hAnsi="Times New Roman" w:cs="Times New Roman"/>
          <w:sz w:val="24"/>
          <w:szCs w:val="24"/>
        </w:rPr>
      </w:pPr>
    </w:p>
    <w:p w:rsidR="00A6627A" w:rsidRPr="00A6627A" w:rsidRDefault="00A6627A" w:rsidP="00984DA1">
      <w:pPr>
        <w:pStyle w:val="Akapitzlist"/>
        <w:keepNext/>
        <w:keepLines/>
        <w:numPr>
          <w:ilvl w:val="0"/>
          <w:numId w:val="33"/>
        </w:numPr>
        <w:spacing w:before="200" w:after="0"/>
        <w:contextualSpacing w:val="0"/>
        <w:outlineLvl w:val="2"/>
        <w:rPr>
          <w:rFonts w:asciiTheme="majorHAnsi" w:eastAsiaTheme="majorEastAsia" w:hAnsiTheme="majorHAnsi" w:cstheme="majorBidi"/>
          <w:b/>
          <w:bCs/>
          <w:vanish/>
          <w:color w:val="4F81BD" w:themeColor="accent1"/>
        </w:rPr>
      </w:pPr>
      <w:bookmarkStart w:id="1475" w:name="_Toc54207946"/>
      <w:bookmarkStart w:id="1476" w:name="_Toc54277940"/>
      <w:bookmarkStart w:id="1477" w:name="_Toc54529958"/>
      <w:bookmarkStart w:id="1478" w:name="_Toc54546588"/>
      <w:bookmarkStart w:id="1479" w:name="_Toc54549352"/>
      <w:bookmarkStart w:id="1480" w:name="_Toc54549486"/>
      <w:bookmarkStart w:id="1481" w:name="_Toc54549620"/>
      <w:bookmarkStart w:id="1482" w:name="_Toc54625601"/>
      <w:bookmarkStart w:id="1483" w:name="_Toc54625739"/>
      <w:bookmarkStart w:id="1484" w:name="_Toc54716810"/>
      <w:bookmarkStart w:id="1485" w:name="_Toc54716951"/>
      <w:bookmarkEnd w:id="1475"/>
      <w:bookmarkEnd w:id="1476"/>
      <w:bookmarkEnd w:id="1477"/>
      <w:bookmarkEnd w:id="1478"/>
      <w:bookmarkEnd w:id="1479"/>
      <w:bookmarkEnd w:id="1480"/>
      <w:bookmarkEnd w:id="1481"/>
      <w:bookmarkEnd w:id="1482"/>
      <w:bookmarkEnd w:id="1483"/>
      <w:bookmarkEnd w:id="1484"/>
      <w:bookmarkEnd w:id="1485"/>
    </w:p>
    <w:p w:rsidR="00A6627A" w:rsidRPr="00A6627A" w:rsidRDefault="00A6627A" w:rsidP="00984DA1">
      <w:pPr>
        <w:pStyle w:val="Akapitzlist"/>
        <w:keepNext/>
        <w:keepLines/>
        <w:numPr>
          <w:ilvl w:val="0"/>
          <w:numId w:val="33"/>
        </w:numPr>
        <w:spacing w:before="200" w:after="0"/>
        <w:contextualSpacing w:val="0"/>
        <w:outlineLvl w:val="2"/>
        <w:rPr>
          <w:rFonts w:asciiTheme="majorHAnsi" w:eastAsiaTheme="majorEastAsia" w:hAnsiTheme="majorHAnsi" w:cstheme="majorBidi"/>
          <w:b/>
          <w:bCs/>
          <w:vanish/>
          <w:color w:val="4F81BD" w:themeColor="accent1"/>
        </w:rPr>
      </w:pPr>
      <w:bookmarkStart w:id="1486" w:name="_Toc54207947"/>
      <w:bookmarkStart w:id="1487" w:name="_Toc54277941"/>
      <w:bookmarkStart w:id="1488" w:name="_Toc54529959"/>
      <w:bookmarkStart w:id="1489" w:name="_Toc54546589"/>
      <w:bookmarkStart w:id="1490" w:name="_Toc54549353"/>
      <w:bookmarkStart w:id="1491" w:name="_Toc54549487"/>
      <w:bookmarkStart w:id="1492" w:name="_Toc54549621"/>
      <w:bookmarkStart w:id="1493" w:name="_Toc54625602"/>
      <w:bookmarkStart w:id="1494" w:name="_Toc54625740"/>
      <w:bookmarkStart w:id="1495" w:name="_Toc54716811"/>
      <w:bookmarkStart w:id="1496" w:name="_Toc54716952"/>
      <w:bookmarkEnd w:id="1486"/>
      <w:bookmarkEnd w:id="1487"/>
      <w:bookmarkEnd w:id="1488"/>
      <w:bookmarkEnd w:id="1489"/>
      <w:bookmarkEnd w:id="1490"/>
      <w:bookmarkEnd w:id="1491"/>
      <w:bookmarkEnd w:id="1492"/>
      <w:bookmarkEnd w:id="1493"/>
      <w:bookmarkEnd w:id="1494"/>
      <w:bookmarkEnd w:id="1495"/>
      <w:bookmarkEnd w:id="1496"/>
    </w:p>
    <w:p w:rsidR="00A6627A" w:rsidRPr="00A6627A" w:rsidRDefault="00A6627A" w:rsidP="00984DA1">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4F81BD" w:themeColor="accent1"/>
        </w:rPr>
      </w:pPr>
      <w:bookmarkStart w:id="1497" w:name="_Toc54207948"/>
      <w:bookmarkStart w:id="1498" w:name="_Toc54277942"/>
      <w:bookmarkStart w:id="1499" w:name="_Toc54529960"/>
      <w:bookmarkStart w:id="1500" w:name="_Toc54546590"/>
      <w:bookmarkStart w:id="1501" w:name="_Toc54549354"/>
      <w:bookmarkStart w:id="1502" w:name="_Toc54549488"/>
      <w:bookmarkStart w:id="1503" w:name="_Toc54549622"/>
      <w:bookmarkStart w:id="1504" w:name="_Toc54625603"/>
      <w:bookmarkStart w:id="1505" w:name="_Toc54625741"/>
      <w:bookmarkStart w:id="1506" w:name="_Toc54716812"/>
      <w:bookmarkStart w:id="1507" w:name="_Toc54716953"/>
      <w:bookmarkEnd w:id="1497"/>
      <w:bookmarkEnd w:id="1498"/>
      <w:bookmarkEnd w:id="1499"/>
      <w:bookmarkEnd w:id="1500"/>
      <w:bookmarkEnd w:id="1501"/>
      <w:bookmarkEnd w:id="1502"/>
      <w:bookmarkEnd w:id="1503"/>
      <w:bookmarkEnd w:id="1504"/>
      <w:bookmarkEnd w:id="1505"/>
      <w:bookmarkEnd w:id="1506"/>
      <w:bookmarkEnd w:id="1507"/>
    </w:p>
    <w:p w:rsidR="00A6627A" w:rsidRPr="00A6627A" w:rsidRDefault="00A6627A" w:rsidP="00984DA1">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4F81BD" w:themeColor="accent1"/>
        </w:rPr>
      </w:pPr>
      <w:bookmarkStart w:id="1508" w:name="_Toc54207949"/>
      <w:bookmarkStart w:id="1509" w:name="_Toc54277943"/>
      <w:bookmarkStart w:id="1510" w:name="_Toc54529961"/>
      <w:bookmarkStart w:id="1511" w:name="_Toc54546591"/>
      <w:bookmarkStart w:id="1512" w:name="_Toc54549355"/>
      <w:bookmarkStart w:id="1513" w:name="_Toc54549489"/>
      <w:bookmarkStart w:id="1514" w:name="_Toc54549623"/>
      <w:bookmarkStart w:id="1515" w:name="_Toc54625604"/>
      <w:bookmarkStart w:id="1516" w:name="_Toc54625742"/>
      <w:bookmarkStart w:id="1517" w:name="_Toc54716813"/>
      <w:bookmarkStart w:id="1518" w:name="_Toc54716954"/>
      <w:bookmarkEnd w:id="1508"/>
      <w:bookmarkEnd w:id="1509"/>
      <w:bookmarkEnd w:id="1510"/>
      <w:bookmarkEnd w:id="1511"/>
      <w:bookmarkEnd w:id="1512"/>
      <w:bookmarkEnd w:id="1513"/>
      <w:bookmarkEnd w:id="1514"/>
      <w:bookmarkEnd w:id="1515"/>
      <w:bookmarkEnd w:id="1516"/>
      <w:bookmarkEnd w:id="1517"/>
      <w:bookmarkEnd w:id="1518"/>
    </w:p>
    <w:p w:rsidR="00A6627A" w:rsidRPr="00A6627A" w:rsidRDefault="00A6627A" w:rsidP="00984DA1">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4F81BD" w:themeColor="accent1"/>
        </w:rPr>
      </w:pPr>
      <w:bookmarkStart w:id="1519" w:name="_Toc54207950"/>
      <w:bookmarkStart w:id="1520" w:name="_Toc54277944"/>
      <w:bookmarkStart w:id="1521" w:name="_Toc54529962"/>
      <w:bookmarkStart w:id="1522" w:name="_Toc54546592"/>
      <w:bookmarkStart w:id="1523" w:name="_Toc54549356"/>
      <w:bookmarkStart w:id="1524" w:name="_Toc54549490"/>
      <w:bookmarkStart w:id="1525" w:name="_Toc54549624"/>
      <w:bookmarkStart w:id="1526" w:name="_Toc54625605"/>
      <w:bookmarkStart w:id="1527" w:name="_Toc54625743"/>
      <w:bookmarkStart w:id="1528" w:name="_Toc54716814"/>
      <w:bookmarkStart w:id="1529" w:name="_Toc54716955"/>
      <w:bookmarkEnd w:id="1519"/>
      <w:bookmarkEnd w:id="1520"/>
      <w:bookmarkEnd w:id="1521"/>
      <w:bookmarkEnd w:id="1522"/>
      <w:bookmarkEnd w:id="1523"/>
      <w:bookmarkEnd w:id="1524"/>
      <w:bookmarkEnd w:id="1525"/>
      <w:bookmarkEnd w:id="1526"/>
      <w:bookmarkEnd w:id="1527"/>
      <w:bookmarkEnd w:id="1528"/>
      <w:bookmarkEnd w:id="1529"/>
    </w:p>
    <w:p w:rsidR="00A6627A" w:rsidRPr="00A6627A" w:rsidRDefault="00A6627A" w:rsidP="00984DA1">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4F81BD" w:themeColor="accent1"/>
        </w:rPr>
      </w:pPr>
      <w:bookmarkStart w:id="1530" w:name="_Toc54207951"/>
      <w:bookmarkStart w:id="1531" w:name="_Toc54277945"/>
      <w:bookmarkStart w:id="1532" w:name="_Toc54529963"/>
      <w:bookmarkStart w:id="1533" w:name="_Toc54546593"/>
      <w:bookmarkStart w:id="1534" w:name="_Toc54549357"/>
      <w:bookmarkStart w:id="1535" w:name="_Toc54549491"/>
      <w:bookmarkStart w:id="1536" w:name="_Toc54549625"/>
      <w:bookmarkStart w:id="1537" w:name="_Toc54625606"/>
      <w:bookmarkStart w:id="1538" w:name="_Toc54625744"/>
      <w:bookmarkStart w:id="1539" w:name="_Toc54716815"/>
      <w:bookmarkStart w:id="1540" w:name="_Toc54716956"/>
      <w:bookmarkEnd w:id="1530"/>
      <w:bookmarkEnd w:id="1531"/>
      <w:bookmarkEnd w:id="1532"/>
      <w:bookmarkEnd w:id="1533"/>
      <w:bookmarkEnd w:id="1534"/>
      <w:bookmarkEnd w:id="1535"/>
      <w:bookmarkEnd w:id="1536"/>
      <w:bookmarkEnd w:id="1537"/>
      <w:bookmarkEnd w:id="1538"/>
      <w:bookmarkEnd w:id="1539"/>
      <w:bookmarkEnd w:id="1540"/>
    </w:p>
    <w:p w:rsidR="00A6627A" w:rsidRPr="00A6627A" w:rsidRDefault="00A6627A" w:rsidP="00984DA1">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4F81BD" w:themeColor="accent1"/>
        </w:rPr>
      </w:pPr>
      <w:bookmarkStart w:id="1541" w:name="_Toc54207952"/>
      <w:bookmarkStart w:id="1542" w:name="_Toc54277946"/>
      <w:bookmarkStart w:id="1543" w:name="_Toc54529964"/>
      <w:bookmarkStart w:id="1544" w:name="_Toc54546594"/>
      <w:bookmarkStart w:id="1545" w:name="_Toc54549358"/>
      <w:bookmarkStart w:id="1546" w:name="_Toc54549492"/>
      <w:bookmarkStart w:id="1547" w:name="_Toc54549626"/>
      <w:bookmarkStart w:id="1548" w:name="_Toc54625607"/>
      <w:bookmarkStart w:id="1549" w:name="_Toc54625745"/>
      <w:bookmarkStart w:id="1550" w:name="_Toc54716816"/>
      <w:bookmarkStart w:id="1551" w:name="_Toc54716957"/>
      <w:bookmarkEnd w:id="1541"/>
      <w:bookmarkEnd w:id="1542"/>
      <w:bookmarkEnd w:id="1543"/>
      <w:bookmarkEnd w:id="1544"/>
      <w:bookmarkEnd w:id="1545"/>
      <w:bookmarkEnd w:id="1546"/>
      <w:bookmarkEnd w:id="1547"/>
      <w:bookmarkEnd w:id="1548"/>
      <w:bookmarkEnd w:id="1549"/>
      <w:bookmarkEnd w:id="1550"/>
      <w:bookmarkEnd w:id="1551"/>
    </w:p>
    <w:p w:rsidR="00A6627A" w:rsidRPr="00A6627A" w:rsidRDefault="00A6627A" w:rsidP="00984DA1">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4F81BD" w:themeColor="accent1"/>
        </w:rPr>
      </w:pPr>
      <w:bookmarkStart w:id="1552" w:name="_Toc54207953"/>
      <w:bookmarkStart w:id="1553" w:name="_Toc54277947"/>
      <w:bookmarkStart w:id="1554" w:name="_Toc54529965"/>
      <w:bookmarkStart w:id="1555" w:name="_Toc54546595"/>
      <w:bookmarkStart w:id="1556" w:name="_Toc54549359"/>
      <w:bookmarkStart w:id="1557" w:name="_Toc54549493"/>
      <w:bookmarkStart w:id="1558" w:name="_Toc54549627"/>
      <w:bookmarkStart w:id="1559" w:name="_Toc54625608"/>
      <w:bookmarkStart w:id="1560" w:name="_Toc54625746"/>
      <w:bookmarkStart w:id="1561" w:name="_Toc54716817"/>
      <w:bookmarkStart w:id="1562" w:name="_Toc54716958"/>
      <w:bookmarkEnd w:id="1552"/>
      <w:bookmarkEnd w:id="1553"/>
      <w:bookmarkEnd w:id="1554"/>
      <w:bookmarkEnd w:id="1555"/>
      <w:bookmarkEnd w:id="1556"/>
      <w:bookmarkEnd w:id="1557"/>
      <w:bookmarkEnd w:id="1558"/>
      <w:bookmarkEnd w:id="1559"/>
      <w:bookmarkEnd w:id="1560"/>
      <w:bookmarkEnd w:id="1561"/>
      <w:bookmarkEnd w:id="1562"/>
    </w:p>
    <w:p w:rsidR="00A6627A" w:rsidRPr="00A6627A" w:rsidRDefault="00A6627A" w:rsidP="00984DA1">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4F81BD" w:themeColor="accent1"/>
        </w:rPr>
      </w:pPr>
      <w:bookmarkStart w:id="1563" w:name="_Toc54207954"/>
      <w:bookmarkStart w:id="1564" w:name="_Toc54277948"/>
      <w:bookmarkStart w:id="1565" w:name="_Toc54529966"/>
      <w:bookmarkStart w:id="1566" w:name="_Toc54546596"/>
      <w:bookmarkStart w:id="1567" w:name="_Toc54549360"/>
      <w:bookmarkStart w:id="1568" w:name="_Toc54549494"/>
      <w:bookmarkStart w:id="1569" w:name="_Toc54549628"/>
      <w:bookmarkStart w:id="1570" w:name="_Toc54625609"/>
      <w:bookmarkStart w:id="1571" w:name="_Toc54625747"/>
      <w:bookmarkStart w:id="1572" w:name="_Toc54716818"/>
      <w:bookmarkStart w:id="1573" w:name="_Toc54716959"/>
      <w:bookmarkEnd w:id="1563"/>
      <w:bookmarkEnd w:id="1564"/>
      <w:bookmarkEnd w:id="1565"/>
      <w:bookmarkEnd w:id="1566"/>
      <w:bookmarkEnd w:id="1567"/>
      <w:bookmarkEnd w:id="1568"/>
      <w:bookmarkEnd w:id="1569"/>
      <w:bookmarkEnd w:id="1570"/>
      <w:bookmarkEnd w:id="1571"/>
      <w:bookmarkEnd w:id="1572"/>
      <w:bookmarkEnd w:id="1573"/>
    </w:p>
    <w:p w:rsidR="00A6627A" w:rsidRPr="00A6627A" w:rsidRDefault="00A6627A" w:rsidP="00984DA1">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4F81BD" w:themeColor="accent1"/>
        </w:rPr>
      </w:pPr>
      <w:bookmarkStart w:id="1574" w:name="_Toc54207955"/>
      <w:bookmarkStart w:id="1575" w:name="_Toc54277949"/>
      <w:bookmarkStart w:id="1576" w:name="_Toc54529967"/>
      <w:bookmarkStart w:id="1577" w:name="_Toc54546597"/>
      <w:bookmarkStart w:id="1578" w:name="_Toc54549361"/>
      <w:bookmarkStart w:id="1579" w:name="_Toc54549495"/>
      <w:bookmarkStart w:id="1580" w:name="_Toc54549629"/>
      <w:bookmarkStart w:id="1581" w:name="_Toc54625610"/>
      <w:bookmarkStart w:id="1582" w:name="_Toc54625748"/>
      <w:bookmarkStart w:id="1583" w:name="_Toc54716819"/>
      <w:bookmarkStart w:id="1584" w:name="_Toc54716960"/>
      <w:bookmarkEnd w:id="1574"/>
      <w:bookmarkEnd w:id="1575"/>
      <w:bookmarkEnd w:id="1576"/>
      <w:bookmarkEnd w:id="1577"/>
      <w:bookmarkEnd w:id="1578"/>
      <w:bookmarkEnd w:id="1579"/>
      <w:bookmarkEnd w:id="1580"/>
      <w:bookmarkEnd w:id="1581"/>
      <w:bookmarkEnd w:id="1582"/>
      <w:bookmarkEnd w:id="1583"/>
      <w:bookmarkEnd w:id="1584"/>
    </w:p>
    <w:p w:rsidR="00A6627A" w:rsidRPr="00A6627A" w:rsidRDefault="00A6627A" w:rsidP="00984DA1">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4F81BD" w:themeColor="accent1"/>
        </w:rPr>
      </w:pPr>
      <w:bookmarkStart w:id="1585" w:name="_Toc54207956"/>
      <w:bookmarkStart w:id="1586" w:name="_Toc54277950"/>
      <w:bookmarkStart w:id="1587" w:name="_Toc54529968"/>
      <w:bookmarkStart w:id="1588" w:name="_Toc54546598"/>
      <w:bookmarkStart w:id="1589" w:name="_Toc54549362"/>
      <w:bookmarkStart w:id="1590" w:name="_Toc54549496"/>
      <w:bookmarkStart w:id="1591" w:name="_Toc54549630"/>
      <w:bookmarkStart w:id="1592" w:name="_Toc54625611"/>
      <w:bookmarkStart w:id="1593" w:name="_Toc54625749"/>
      <w:bookmarkStart w:id="1594" w:name="_Toc54716820"/>
      <w:bookmarkStart w:id="1595" w:name="_Toc54716961"/>
      <w:bookmarkEnd w:id="1585"/>
      <w:bookmarkEnd w:id="1586"/>
      <w:bookmarkEnd w:id="1587"/>
      <w:bookmarkEnd w:id="1588"/>
      <w:bookmarkEnd w:id="1589"/>
      <w:bookmarkEnd w:id="1590"/>
      <w:bookmarkEnd w:id="1591"/>
      <w:bookmarkEnd w:id="1592"/>
      <w:bookmarkEnd w:id="1593"/>
      <w:bookmarkEnd w:id="1594"/>
      <w:bookmarkEnd w:id="1595"/>
    </w:p>
    <w:p w:rsidR="00A6627A" w:rsidRPr="00A6627A" w:rsidRDefault="00A6627A" w:rsidP="00984DA1">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4F81BD" w:themeColor="accent1"/>
        </w:rPr>
      </w:pPr>
      <w:bookmarkStart w:id="1596" w:name="_Toc54207957"/>
      <w:bookmarkStart w:id="1597" w:name="_Toc54277951"/>
      <w:bookmarkStart w:id="1598" w:name="_Toc54529969"/>
      <w:bookmarkStart w:id="1599" w:name="_Toc54546599"/>
      <w:bookmarkStart w:id="1600" w:name="_Toc54549363"/>
      <w:bookmarkStart w:id="1601" w:name="_Toc54549497"/>
      <w:bookmarkStart w:id="1602" w:name="_Toc54549631"/>
      <w:bookmarkStart w:id="1603" w:name="_Toc54625612"/>
      <w:bookmarkStart w:id="1604" w:name="_Toc54625750"/>
      <w:bookmarkStart w:id="1605" w:name="_Toc54716821"/>
      <w:bookmarkStart w:id="1606" w:name="_Toc54716962"/>
      <w:bookmarkEnd w:id="1596"/>
      <w:bookmarkEnd w:id="1597"/>
      <w:bookmarkEnd w:id="1598"/>
      <w:bookmarkEnd w:id="1599"/>
      <w:bookmarkEnd w:id="1600"/>
      <w:bookmarkEnd w:id="1601"/>
      <w:bookmarkEnd w:id="1602"/>
      <w:bookmarkEnd w:id="1603"/>
      <w:bookmarkEnd w:id="1604"/>
      <w:bookmarkEnd w:id="1605"/>
      <w:bookmarkEnd w:id="1606"/>
    </w:p>
    <w:p w:rsidR="00A6627A" w:rsidRPr="00A6627A" w:rsidRDefault="00A6627A" w:rsidP="00984DA1">
      <w:pPr>
        <w:pStyle w:val="Akapitzlist"/>
        <w:keepNext/>
        <w:keepLines/>
        <w:numPr>
          <w:ilvl w:val="1"/>
          <w:numId w:val="33"/>
        </w:numPr>
        <w:spacing w:before="200" w:after="0"/>
        <w:contextualSpacing w:val="0"/>
        <w:outlineLvl w:val="2"/>
        <w:rPr>
          <w:rFonts w:asciiTheme="majorHAnsi" w:eastAsiaTheme="majorEastAsia" w:hAnsiTheme="majorHAnsi" w:cstheme="majorBidi"/>
          <w:b/>
          <w:bCs/>
          <w:vanish/>
          <w:color w:val="4F81BD" w:themeColor="accent1"/>
        </w:rPr>
      </w:pPr>
      <w:bookmarkStart w:id="1607" w:name="_Toc54207958"/>
      <w:bookmarkStart w:id="1608" w:name="_Toc54277952"/>
      <w:bookmarkStart w:id="1609" w:name="_Toc54529970"/>
      <w:bookmarkStart w:id="1610" w:name="_Toc54546600"/>
      <w:bookmarkStart w:id="1611" w:name="_Toc54549364"/>
      <w:bookmarkStart w:id="1612" w:name="_Toc54549498"/>
      <w:bookmarkStart w:id="1613" w:name="_Toc54549632"/>
      <w:bookmarkStart w:id="1614" w:name="_Toc54625613"/>
      <w:bookmarkStart w:id="1615" w:name="_Toc54625751"/>
      <w:bookmarkStart w:id="1616" w:name="_Toc54716822"/>
      <w:bookmarkStart w:id="1617" w:name="_Toc54716963"/>
      <w:bookmarkEnd w:id="1607"/>
      <w:bookmarkEnd w:id="1608"/>
      <w:bookmarkEnd w:id="1609"/>
      <w:bookmarkEnd w:id="1610"/>
      <w:bookmarkEnd w:id="1611"/>
      <w:bookmarkEnd w:id="1612"/>
      <w:bookmarkEnd w:id="1613"/>
      <w:bookmarkEnd w:id="1614"/>
      <w:bookmarkEnd w:id="1615"/>
      <w:bookmarkEnd w:id="1616"/>
      <w:bookmarkEnd w:id="1617"/>
    </w:p>
    <w:p w:rsidR="00A6627A" w:rsidRPr="00A6627A" w:rsidRDefault="00A6627A" w:rsidP="00984DA1">
      <w:pPr>
        <w:pStyle w:val="Akapitzlist"/>
        <w:keepNext/>
        <w:keepLines/>
        <w:numPr>
          <w:ilvl w:val="2"/>
          <w:numId w:val="33"/>
        </w:numPr>
        <w:spacing w:before="200" w:after="0"/>
        <w:contextualSpacing w:val="0"/>
        <w:outlineLvl w:val="2"/>
        <w:rPr>
          <w:rFonts w:asciiTheme="majorHAnsi" w:eastAsiaTheme="majorEastAsia" w:hAnsiTheme="majorHAnsi" w:cstheme="majorBidi"/>
          <w:b/>
          <w:bCs/>
          <w:vanish/>
          <w:color w:val="4F81BD" w:themeColor="accent1"/>
        </w:rPr>
      </w:pPr>
      <w:bookmarkStart w:id="1618" w:name="_Toc54207959"/>
      <w:bookmarkStart w:id="1619" w:name="_Toc54277953"/>
      <w:bookmarkStart w:id="1620" w:name="_Toc54529971"/>
      <w:bookmarkStart w:id="1621" w:name="_Toc54546601"/>
      <w:bookmarkStart w:id="1622" w:name="_Toc54549365"/>
      <w:bookmarkStart w:id="1623" w:name="_Toc54549499"/>
      <w:bookmarkStart w:id="1624" w:name="_Toc54549633"/>
      <w:bookmarkStart w:id="1625" w:name="_Toc54625614"/>
      <w:bookmarkStart w:id="1626" w:name="_Toc54625752"/>
      <w:bookmarkStart w:id="1627" w:name="_Toc54716823"/>
      <w:bookmarkStart w:id="1628" w:name="_Toc54716964"/>
      <w:bookmarkEnd w:id="1618"/>
      <w:bookmarkEnd w:id="1619"/>
      <w:bookmarkEnd w:id="1620"/>
      <w:bookmarkEnd w:id="1621"/>
      <w:bookmarkEnd w:id="1622"/>
      <w:bookmarkEnd w:id="1623"/>
      <w:bookmarkEnd w:id="1624"/>
      <w:bookmarkEnd w:id="1625"/>
      <w:bookmarkEnd w:id="1626"/>
      <w:bookmarkEnd w:id="1627"/>
      <w:bookmarkEnd w:id="1628"/>
    </w:p>
    <w:p w:rsidR="00A6627A" w:rsidRPr="00D111A7" w:rsidRDefault="00847B0E" w:rsidP="00984DA1">
      <w:pPr>
        <w:pStyle w:val="Nagwek3"/>
        <w:numPr>
          <w:ilvl w:val="2"/>
          <w:numId w:val="33"/>
        </w:numPr>
        <w:spacing w:after="200"/>
        <w:ind w:left="426" w:hanging="426"/>
        <w:rPr>
          <w:rFonts w:ascii="Times New Roman" w:hAnsi="Times New Roman" w:cs="Times New Roman"/>
          <w:color w:val="auto"/>
          <w:sz w:val="24"/>
          <w:szCs w:val="24"/>
        </w:rPr>
      </w:pPr>
      <w:r w:rsidRPr="00D111A7">
        <w:rPr>
          <w:rFonts w:ascii="Times New Roman" w:hAnsi="Times New Roman" w:cs="Times New Roman"/>
          <w:color w:val="auto"/>
          <w:sz w:val="24"/>
          <w:szCs w:val="24"/>
        </w:rPr>
        <w:t xml:space="preserve"> </w:t>
      </w:r>
      <w:bookmarkStart w:id="1629" w:name="_Toc54716965"/>
      <w:r w:rsidR="00A6627A" w:rsidRPr="00D111A7">
        <w:rPr>
          <w:rFonts w:ascii="Times New Roman" w:hAnsi="Times New Roman" w:cs="Times New Roman"/>
          <w:color w:val="auto"/>
          <w:sz w:val="24"/>
          <w:szCs w:val="24"/>
        </w:rPr>
        <w:t>Wyniki badań ankietowych</w:t>
      </w:r>
      <w:bookmarkEnd w:id="1629"/>
    </w:p>
    <w:p w:rsidR="00142B1B" w:rsidRDefault="009A0D01" w:rsidP="009A0D01">
      <w:pPr>
        <w:spacing w:line="360" w:lineRule="auto"/>
        <w:ind w:firstLine="708"/>
        <w:jc w:val="both"/>
        <w:rPr>
          <w:rFonts w:ascii="Times New Roman" w:hAnsi="Times New Roman" w:cs="Times New Roman"/>
          <w:sz w:val="24"/>
          <w:szCs w:val="24"/>
        </w:rPr>
      </w:pPr>
      <w:r w:rsidRPr="009A0D01">
        <w:rPr>
          <w:rFonts w:ascii="Times New Roman" w:hAnsi="Times New Roman" w:cs="Times New Roman"/>
          <w:sz w:val="24"/>
          <w:szCs w:val="24"/>
        </w:rPr>
        <w:t xml:space="preserve">W badaniu wzięło udział 122 osoby, w tym 83 kobiety oraz 39 mężczyzn, </w:t>
      </w:r>
      <w:r>
        <w:rPr>
          <w:rFonts w:ascii="Times New Roman" w:hAnsi="Times New Roman" w:cs="Times New Roman"/>
          <w:sz w:val="24"/>
          <w:szCs w:val="24"/>
        </w:rPr>
        <w:br/>
      </w:r>
      <w:r w:rsidRPr="009A0D01">
        <w:rPr>
          <w:rFonts w:ascii="Times New Roman" w:hAnsi="Times New Roman" w:cs="Times New Roman"/>
          <w:sz w:val="24"/>
          <w:szCs w:val="24"/>
        </w:rPr>
        <w:t>co odpowiednio stanowiło 68% i 32% ankietowanych.</w:t>
      </w:r>
    </w:p>
    <w:p w:rsidR="00847B0E" w:rsidRPr="00847B0E" w:rsidRDefault="00847B0E" w:rsidP="00847B0E">
      <w:pPr>
        <w:pStyle w:val="Legenda"/>
        <w:keepNext/>
        <w:jc w:val="center"/>
        <w:rPr>
          <w:rFonts w:ascii="Times New Roman" w:hAnsi="Times New Roman" w:cs="Times New Roman"/>
          <w:color w:val="auto"/>
          <w:sz w:val="20"/>
          <w:szCs w:val="20"/>
        </w:rPr>
      </w:pPr>
      <w:bookmarkStart w:id="1630" w:name="_Toc54716582"/>
      <w:r w:rsidRPr="00847B0E">
        <w:rPr>
          <w:rFonts w:ascii="Times New Roman" w:hAnsi="Times New Roman" w:cs="Times New Roman"/>
          <w:color w:val="auto"/>
          <w:sz w:val="20"/>
          <w:szCs w:val="20"/>
        </w:rPr>
        <w:lastRenderedPageBreak/>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15</w:t>
      </w:r>
      <w:r w:rsidR="004B7A29">
        <w:rPr>
          <w:rFonts w:ascii="Times New Roman" w:hAnsi="Times New Roman" w:cs="Times New Roman"/>
          <w:color w:val="auto"/>
          <w:sz w:val="20"/>
          <w:szCs w:val="20"/>
        </w:rPr>
        <w:fldChar w:fldCharType="end"/>
      </w:r>
      <w:r w:rsidRPr="00847B0E">
        <w:rPr>
          <w:rFonts w:ascii="Times New Roman" w:hAnsi="Times New Roman" w:cs="Times New Roman"/>
          <w:color w:val="auto"/>
          <w:sz w:val="20"/>
          <w:szCs w:val="20"/>
        </w:rPr>
        <w:t xml:space="preserve"> </w:t>
      </w:r>
      <w:r w:rsidR="007568BF">
        <w:rPr>
          <w:rFonts w:ascii="Times New Roman" w:hAnsi="Times New Roman" w:cs="Times New Roman"/>
          <w:color w:val="auto"/>
          <w:sz w:val="20"/>
          <w:szCs w:val="20"/>
        </w:rPr>
        <w:t>Płeć ankietowanych</w:t>
      </w:r>
      <w:bookmarkEnd w:id="1630"/>
    </w:p>
    <w:p w:rsidR="00847B0E" w:rsidRDefault="00847B0E" w:rsidP="00847B0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D557746" wp14:editId="22CD7C8B">
            <wp:extent cx="4733925" cy="2927144"/>
            <wp:effectExtent l="0" t="0" r="0" b="698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łeć.png"/>
                    <pic:cNvPicPr/>
                  </pic:nvPicPr>
                  <pic:blipFill>
                    <a:blip r:embed="rId26">
                      <a:extLst>
                        <a:ext uri="{28A0092B-C50C-407E-A947-70E740481C1C}">
                          <a14:useLocalDpi xmlns:a14="http://schemas.microsoft.com/office/drawing/2010/main" val="0"/>
                        </a:ext>
                      </a:extLst>
                    </a:blip>
                    <a:stretch>
                      <a:fillRect/>
                    </a:stretch>
                  </pic:blipFill>
                  <pic:spPr>
                    <a:xfrm>
                      <a:off x="0" y="0"/>
                      <a:ext cx="4751391" cy="2937944"/>
                    </a:xfrm>
                    <a:prstGeom prst="rect">
                      <a:avLst/>
                    </a:prstGeom>
                  </pic:spPr>
                </pic:pic>
              </a:graphicData>
            </a:graphic>
          </wp:inline>
        </w:drawing>
      </w:r>
    </w:p>
    <w:p w:rsidR="00847B0E" w:rsidRDefault="00847B0E" w:rsidP="00847B0E">
      <w:pPr>
        <w:spacing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71681C">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847B0E" w:rsidRDefault="00847B0E" w:rsidP="00BC10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47B0E">
        <w:rPr>
          <w:rFonts w:ascii="Times New Roman" w:hAnsi="Times New Roman" w:cs="Times New Roman"/>
          <w:sz w:val="24"/>
          <w:szCs w:val="24"/>
        </w:rPr>
        <w:t>Struktura wieku w prób</w:t>
      </w:r>
      <w:r>
        <w:rPr>
          <w:rFonts w:ascii="Times New Roman" w:hAnsi="Times New Roman" w:cs="Times New Roman"/>
          <w:sz w:val="24"/>
          <w:szCs w:val="24"/>
        </w:rPr>
        <w:t>ie była stosunkowo zróżnicowana.</w:t>
      </w:r>
      <w:r w:rsidRPr="00847B0E">
        <w:rPr>
          <w:rFonts w:ascii="Times New Roman" w:hAnsi="Times New Roman" w:cs="Times New Roman"/>
          <w:sz w:val="24"/>
          <w:szCs w:val="24"/>
        </w:rPr>
        <w:t xml:space="preserve"> </w:t>
      </w:r>
      <w:r>
        <w:rPr>
          <w:rFonts w:ascii="Times New Roman" w:hAnsi="Times New Roman" w:cs="Times New Roman"/>
          <w:sz w:val="24"/>
          <w:szCs w:val="24"/>
        </w:rPr>
        <w:t xml:space="preserve">Najliczniejszą grupę wśród uczestników badania stanowiły </w:t>
      </w:r>
      <w:r w:rsidRPr="00847B0E">
        <w:rPr>
          <w:rFonts w:ascii="Times New Roman" w:hAnsi="Times New Roman" w:cs="Times New Roman"/>
          <w:sz w:val="24"/>
          <w:szCs w:val="24"/>
        </w:rPr>
        <w:t>osoby w wieku między 30 a 50 lat (</w:t>
      </w:r>
      <w:r w:rsidR="00427634">
        <w:rPr>
          <w:rFonts w:ascii="Times New Roman" w:hAnsi="Times New Roman" w:cs="Times New Roman"/>
          <w:sz w:val="24"/>
          <w:szCs w:val="24"/>
        </w:rPr>
        <w:t>64 osoby</w:t>
      </w:r>
      <w:r w:rsidR="00676470">
        <w:rPr>
          <w:rFonts w:ascii="Times New Roman" w:hAnsi="Times New Roman" w:cs="Times New Roman"/>
          <w:sz w:val="24"/>
          <w:szCs w:val="24"/>
        </w:rPr>
        <w:t>, co stanowiło 52,46% wszystkich ankietowanych</w:t>
      </w:r>
      <w:r w:rsidR="00427634">
        <w:rPr>
          <w:rFonts w:ascii="Times New Roman" w:hAnsi="Times New Roman" w:cs="Times New Roman"/>
          <w:sz w:val="24"/>
          <w:szCs w:val="24"/>
        </w:rPr>
        <w:t>)</w:t>
      </w:r>
      <w:r w:rsidR="00676470">
        <w:rPr>
          <w:rFonts w:ascii="Times New Roman" w:hAnsi="Times New Roman" w:cs="Times New Roman"/>
          <w:sz w:val="24"/>
          <w:szCs w:val="24"/>
        </w:rPr>
        <w:t xml:space="preserve">. Drugą najliczniejszą kategorią wiekową biorącą udział </w:t>
      </w:r>
      <w:r w:rsidR="00BC1009">
        <w:rPr>
          <w:rFonts w:ascii="Times New Roman" w:hAnsi="Times New Roman" w:cs="Times New Roman"/>
          <w:sz w:val="24"/>
          <w:szCs w:val="24"/>
        </w:rPr>
        <w:br/>
      </w:r>
      <w:r w:rsidR="00676470">
        <w:rPr>
          <w:rFonts w:ascii="Times New Roman" w:hAnsi="Times New Roman" w:cs="Times New Roman"/>
          <w:sz w:val="24"/>
          <w:szCs w:val="24"/>
        </w:rPr>
        <w:t>w badaniach były</w:t>
      </w:r>
      <w:r w:rsidR="00427634">
        <w:rPr>
          <w:rFonts w:ascii="Times New Roman" w:hAnsi="Times New Roman" w:cs="Times New Roman"/>
          <w:sz w:val="24"/>
          <w:szCs w:val="24"/>
        </w:rPr>
        <w:t xml:space="preserve"> </w:t>
      </w:r>
      <w:r w:rsidRPr="00847B0E">
        <w:rPr>
          <w:rFonts w:ascii="Times New Roman" w:hAnsi="Times New Roman" w:cs="Times New Roman"/>
          <w:sz w:val="24"/>
          <w:szCs w:val="24"/>
        </w:rPr>
        <w:t xml:space="preserve">osoby </w:t>
      </w:r>
      <w:r w:rsidR="00676470">
        <w:rPr>
          <w:rFonts w:ascii="Times New Roman" w:hAnsi="Times New Roman" w:cs="Times New Roman"/>
          <w:sz w:val="24"/>
          <w:szCs w:val="24"/>
        </w:rPr>
        <w:t>w wieku 18 – 30 lat (40 osób, a więc</w:t>
      </w:r>
      <w:r w:rsidRPr="00847B0E">
        <w:rPr>
          <w:rFonts w:ascii="Times New Roman" w:hAnsi="Times New Roman" w:cs="Times New Roman"/>
          <w:sz w:val="24"/>
          <w:szCs w:val="24"/>
        </w:rPr>
        <w:t xml:space="preserve"> </w:t>
      </w:r>
      <w:r w:rsidR="00676470">
        <w:rPr>
          <w:rFonts w:ascii="Times New Roman" w:hAnsi="Times New Roman" w:cs="Times New Roman"/>
          <w:sz w:val="24"/>
          <w:szCs w:val="24"/>
        </w:rPr>
        <w:t>32,79</w:t>
      </w:r>
      <w:r w:rsidRPr="00847B0E">
        <w:rPr>
          <w:rFonts w:ascii="Times New Roman" w:hAnsi="Times New Roman" w:cs="Times New Roman"/>
          <w:sz w:val="24"/>
          <w:szCs w:val="24"/>
        </w:rPr>
        <w:t>%</w:t>
      </w:r>
      <w:r w:rsidR="00254F9A">
        <w:rPr>
          <w:rFonts w:ascii="Times New Roman" w:hAnsi="Times New Roman" w:cs="Times New Roman"/>
          <w:sz w:val="24"/>
          <w:szCs w:val="24"/>
        </w:rPr>
        <w:t xml:space="preserve"> </w:t>
      </w:r>
      <w:r w:rsidR="00676470">
        <w:rPr>
          <w:rFonts w:ascii="Times New Roman" w:hAnsi="Times New Roman" w:cs="Times New Roman"/>
          <w:sz w:val="24"/>
          <w:szCs w:val="24"/>
        </w:rPr>
        <w:t>wszystkich ankietowanych</w:t>
      </w:r>
      <w:r w:rsidRPr="00847B0E">
        <w:rPr>
          <w:rFonts w:ascii="Times New Roman" w:hAnsi="Times New Roman" w:cs="Times New Roman"/>
          <w:sz w:val="24"/>
          <w:szCs w:val="24"/>
        </w:rPr>
        <w:t xml:space="preserve">). </w:t>
      </w:r>
      <w:r w:rsidR="00676470">
        <w:rPr>
          <w:rFonts w:ascii="Times New Roman" w:hAnsi="Times New Roman" w:cs="Times New Roman"/>
          <w:sz w:val="24"/>
          <w:szCs w:val="24"/>
        </w:rPr>
        <w:t>Znacznie mniejsze zainteresowanie przeprowadzonymi badaniami wykazały osoby w wieku powyżej 50 lat (13 osób – 10,65 %) oraz osoby poniżej 18 roku życia (5 osób – 4,10%).</w:t>
      </w:r>
    </w:p>
    <w:p w:rsidR="00676470" w:rsidRPr="00676470" w:rsidRDefault="00676470" w:rsidP="00BC1009">
      <w:pPr>
        <w:pStyle w:val="Legenda"/>
        <w:keepNext/>
        <w:spacing w:after="0"/>
        <w:jc w:val="center"/>
        <w:rPr>
          <w:rFonts w:ascii="Times New Roman" w:hAnsi="Times New Roman" w:cs="Times New Roman"/>
          <w:color w:val="auto"/>
          <w:sz w:val="20"/>
          <w:szCs w:val="20"/>
        </w:rPr>
      </w:pPr>
      <w:bookmarkStart w:id="1631" w:name="_Toc54716583"/>
      <w:r w:rsidRPr="00676470">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16</w:t>
      </w:r>
      <w:r w:rsidR="004B7A29">
        <w:rPr>
          <w:rFonts w:ascii="Times New Roman" w:hAnsi="Times New Roman" w:cs="Times New Roman"/>
          <w:color w:val="auto"/>
          <w:sz w:val="20"/>
          <w:szCs w:val="20"/>
        </w:rPr>
        <w:fldChar w:fldCharType="end"/>
      </w:r>
      <w:r w:rsidRPr="00676470">
        <w:rPr>
          <w:rFonts w:ascii="Times New Roman" w:hAnsi="Times New Roman" w:cs="Times New Roman"/>
          <w:color w:val="auto"/>
          <w:sz w:val="20"/>
          <w:szCs w:val="20"/>
        </w:rPr>
        <w:t xml:space="preserve"> </w:t>
      </w:r>
      <w:r w:rsidR="007568BF">
        <w:rPr>
          <w:rFonts w:ascii="Times New Roman" w:hAnsi="Times New Roman" w:cs="Times New Roman"/>
          <w:color w:val="auto"/>
          <w:sz w:val="20"/>
          <w:szCs w:val="20"/>
        </w:rPr>
        <w:t>Wiek ankietowanych</w:t>
      </w:r>
      <w:bookmarkEnd w:id="1631"/>
    </w:p>
    <w:p w:rsidR="00676470" w:rsidRDefault="00676470" w:rsidP="00BC100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54304205" wp14:editId="5A61A0EB">
            <wp:extent cx="4781550" cy="29565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k.png"/>
                    <pic:cNvPicPr/>
                  </pic:nvPicPr>
                  <pic:blipFill>
                    <a:blip r:embed="rId27">
                      <a:extLst>
                        <a:ext uri="{28A0092B-C50C-407E-A947-70E740481C1C}">
                          <a14:useLocalDpi xmlns:a14="http://schemas.microsoft.com/office/drawing/2010/main" val="0"/>
                        </a:ext>
                      </a:extLst>
                    </a:blip>
                    <a:stretch>
                      <a:fillRect/>
                    </a:stretch>
                  </pic:blipFill>
                  <pic:spPr>
                    <a:xfrm>
                      <a:off x="0" y="0"/>
                      <a:ext cx="4804430" cy="2970737"/>
                    </a:xfrm>
                    <a:prstGeom prst="rect">
                      <a:avLst/>
                    </a:prstGeom>
                  </pic:spPr>
                </pic:pic>
              </a:graphicData>
            </a:graphic>
          </wp:inline>
        </w:drawing>
      </w:r>
    </w:p>
    <w:p w:rsidR="00676470" w:rsidRDefault="00BC1009" w:rsidP="00BC1009">
      <w:pPr>
        <w:spacing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71681C">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BC1009" w:rsidRDefault="007568BF" w:rsidP="007568BF">
      <w:pPr>
        <w:spacing w:after="120" w:line="360" w:lineRule="auto"/>
        <w:ind w:firstLine="708"/>
        <w:jc w:val="both"/>
        <w:rPr>
          <w:rFonts w:ascii="Times New Roman" w:hAnsi="Times New Roman" w:cs="Times New Roman"/>
          <w:sz w:val="24"/>
          <w:szCs w:val="24"/>
        </w:rPr>
      </w:pPr>
      <w:r w:rsidRPr="007568BF">
        <w:rPr>
          <w:rFonts w:ascii="Times New Roman" w:hAnsi="Times New Roman" w:cs="Times New Roman"/>
          <w:sz w:val="24"/>
          <w:szCs w:val="24"/>
        </w:rPr>
        <w:lastRenderedPageBreak/>
        <w:t xml:space="preserve">Osoby biorące udział w badaniu najczęściej posiadały wykształcenie wyższe </w:t>
      </w:r>
      <w:r>
        <w:rPr>
          <w:rFonts w:ascii="Times New Roman" w:hAnsi="Times New Roman" w:cs="Times New Roman"/>
          <w:sz w:val="24"/>
          <w:szCs w:val="24"/>
        </w:rPr>
        <w:br/>
      </w:r>
      <w:r w:rsidRPr="007568BF">
        <w:rPr>
          <w:rFonts w:ascii="Times New Roman" w:hAnsi="Times New Roman" w:cs="Times New Roman"/>
          <w:sz w:val="24"/>
          <w:szCs w:val="24"/>
        </w:rPr>
        <w:t>(</w:t>
      </w:r>
      <w:r>
        <w:rPr>
          <w:rFonts w:ascii="Times New Roman" w:hAnsi="Times New Roman" w:cs="Times New Roman"/>
          <w:sz w:val="24"/>
          <w:szCs w:val="24"/>
        </w:rPr>
        <w:t xml:space="preserve">54 osoby) </w:t>
      </w:r>
      <w:r w:rsidRPr="007568BF">
        <w:rPr>
          <w:rFonts w:ascii="Times New Roman" w:hAnsi="Times New Roman" w:cs="Times New Roman"/>
          <w:sz w:val="24"/>
          <w:szCs w:val="24"/>
        </w:rPr>
        <w:t>drugą, co do liczebności, była grupa osób z wykształceniem średnim</w:t>
      </w:r>
      <w:r>
        <w:rPr>
          <w:rFonts w:ascii="Times New Roman" w:hAnsi="Times New Roman" w:cs="Times New Roman"/>
          <w:sz w:val="24"/>
          <w:szCs w:val="24"/>
        </w:rPr>
        <w:t xml:space="preserve"> (42 osoby). Trzynaście osób posiadało wykształcenie zasadnicze zawodowe. Zainteresowanie udziałem </w:t>
      </w:r>
      <w:r>
        <w:rPr>
          <w:rFonts w:ascii="Times New Roman" w:hAnsi="Times New Roman" w:cs="Times New Roman"/>
          <w:sz w:val="24"/>
          <w:szCs w:val="24"/>
        </w:rPr>
        <w:br/>
        <w:t xml:space="preserve">w ankiecie wykazało także 8 osób z wykształceniem podstawowym. </w:t>
      </w:r>
      <w:r w:rsidRPr="007568BF">
        <w:rPr>
          <w:rFonts w:ascii="Times New Roman" w:hAnsi="Times New Roman" w:cs="Times New Roman"/>
          <w:sz w:val="24"/>
          <w:szCs w:val="24"/>
        </w:rPr>
        <w:t>Najmniej, bo</w:t>
      </w:r>
      <w:r>
        <w:rPr>
          <w:rFonts w:ascii="Times New Roman" w:hAnsi="Times New Roman" w:cs="Times New Roman"/>
          <w:sz w:val="24"/>
          <w:szCs w:val="24"/>
        </w:rPr>
        <w:t xml:space="preserve"> 5 osób </w:t>
      </w:r>
      <w:r w:rsidRPr="007568BF">
        <w:rPr>
          <w:rFonts w:ascii="Times New Roman" w:hAnsi="Times New Roman" w:cs="Times New Roman"/>
          <w:sz w:val="24"/>
          <w:szCs w:val="24"/>
        </w:rPr>
        <w:t xml:space="preserve">legitymowało się wykształceniem </w:t>
      </w:r>
      <w:r>
        <w:rPr>
          <w:rFonts w:ascii="Times New Roman" w:hAnsi="Times New Roman" w:cs="Times New Roman"/>
          <w:sz w:val="24"/>
          <w:szCs w:val="24"/>
        </w:rPr>
        <w:t>gimnazjalnym.</w:t>
      </w:r>
    </w:p>
    <w:p w:rsidR="007568BF" w:rsidRPr="007568BF" w:rsidRDefault="007568BF" w:rsidP="00A1098C">
      <w:pPr>
        <w:pStyle w:val="Legenda"/>
        <w:keepNext/>
        <w:jc w:val="center"/>
        <w:rPr>
          <w:rFonts w:ascii="Times New Roman" w:hAnsi="Times New Roman" w:cs="Times New Roman"/>
          <w:color w:val="auto"/>
          <w:sz w:val="20"/>
          <w:szCs w:val="20"/>
        </w:rPr>
      </w:pPr>
      <w:bookmarkStart w:id="1632" w:name="_Toc54716584"/>
      <w:r w:rsidRPr="007568BF">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17</w:t>
      </w:r>
      <w:r w:rsidR="004B7A29">
        <w:rPr>
          <w:rFonts w:ascii="Times New Roman" w:hAnsi="Times New Roman" w:cs="Times New Roman"/>
          <w:color w:val="auto"/>
          <w:sz w:val="20"/>
          <w:szCs w:val="20"/>
        </w:rPr>
        <w:fldChar w:fldCharType="end"/>
      </w:r>
      <w:r w:rsidRPr="007568BF">
        <w:rPr>
          <w:rFonts w:ascii="Times New Roman" w:hAnsi="Times New Roman" w:cs="Times New Roman"/>
          <w:color w:val="auto"/>
          <w:sz w:val="20"/>
          <w:szCs w:val="20"/>
        </w:rPr>
        <w:t xml:space="preserve"> Wykształcenie ankietowanych</w:t>
      </w:r>
      <w:bookmarkEnd w:id="1632"/>
    </w:p>
    <w:p w:rsidR="007568BF" w:rsidRDefault="007568BF" w:rsidP="007568B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6E6745D0" wp14:editId="0AEE32BA">
            <wp:extent cx="5800725" cy="3586781"/>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ształcenie.png"/>
                    <pic:cNvPicPr/>
                  </pic:nvPicPr>
                  <pic:blipFill>
                    <a:blip r:embed="rId28">
                      <a:extLst>
                        <a:ext uri="{28A0092B-C50C-407E-A947-70E740481C1C}">
                          <a14:useLocalDpi xmlns:a14="http://schemas.microsoft.com/office/drawing/2010/main" val="0"/>
                        </a:ext>
                      </a:extLst>
                    </a:blip>
                    <a:stretch>
                      <a:fillRect/>
                    </a:stretch>
                  </pic:blipFill>
                  <pic:spPr>
                    <a:xfrm>
                      <a:off x="0" y="0"/>
                      <a:ext cx="5804415" cy="3589063"/>
                    </a:xfrm>
                    <a:prstGeom prst="rect">
                      <a:avLst/>
                    </a:prstGeom>
                  </pic:spPr>
                </pic:pic>
              </a:graphicData>
            </a:graphic>
          </wp:inline>
        </w:drawing>
      </w:r>
    </w:p>
    <w:p w:rsidR="007568BF" w:rsidRDefault="007568BF" w:rsidP="007568BF">
      <w:pPr>
        <w:spacing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71681C">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9564CF" w:rsidRDefault="00A1098C" w:rsidP="00A1098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Uczestnicy badania zostali poproszeni również o wskazanie swojej sytuacji na rynku pracy. Ponad</w:t>
      </w:r>
      <w:r w:rsidR="00B12EA5" w:rsidRPr="00B12EA5">
        <w:rPr>
          <w:rFonts w:ascii="Times New Roman" w:hAnsi="Times New Roman" w:cs="Times New Roman"/>
          <w:sz w:val="24"/>
          <w:szCs w:val="24"/>
        </w:rPr>
        <w:t xml:space="preserve"> połowę respondentów stanowiły osoby </w:t>
      </w:r>
      <w:r>
        <w:rPr>
          <w:rFonts w:ascii="Times New Roman" w:hAnsi="Times New Roman" w:cs="Times New Roman"/>
          <w:sz w:val="24"/>
          <w:szCs w:val="24"/>
        </w:rPr>
        <w:t>posiadające stałe zatr</w:t>
      </w:r>
      <w:r w:rsidR="00B574C7">
        <w:rPr>
          <w:rFonts w:ascii="Times New Roman" w:hAnsi="Times New Roman" w:cs="Times New Roman"/>
          <w:sz w:val="24"/>
          <w:szCs w:val="24"/>
        </w:rPr>
        <w:t xml:space="preserve">udnienie, </w:t>
      </w:r>
      <w:r w:rsidR="00B574C7">
        <w:rPr>
          <w:rFonts w:ascii="Times New Roman" w:hAnsi="Times New Roman" w:cs="Times New Roman"/>
          <w:sz w:val="24"/>
          <w:szCs w:val="24"/>
        </w:rPr>
        <w:br/>
        <w:t>a mianowicie były to</w:t>
      </w:r>
      <w:r w:rsidR="00B12EA5" w:rsidRPr="00B12EA5">
        <w:rPr>
          <w:rFonts w:ascii="Times New Roman" w:hAnsi="Times New Roman" w:cs="Times New Roman"/>
          <w:sz w:val="24"/>
          <w:szCs w:val="24"/>
        </w:rPr>
        <w:t xml:space="preserve"> </w:t>
      </w:r>
      <w:r>
        <w:rPr>
          <w:rFonts w:ascii="Times New Roman" w:hAnsi="Times New Roman" w:cs="Times New Roman"/>
          <w:sz w:val="24"/>
          <w:szCs w:val="24"/>
        </w:rPr>
        <w:t xml:space="preserve">73 osoby, co stanowiło 59,8% wszystkich ankietowanych. </w:t>
      </w:r>
      <w:r w:rsidR="00B12EA5" w:rsidRPr="00B12EA5">
        <w:rPr>
          <w:rFonts w:ascii="Times New Roman" w:hAnsi="Times New Roman" w:cs="Times New Roman"/>
          <w:sz w:val="24"/>
          <w:szCs w:val="24"/>
        </w:rPr>
        <w:t xml:space="preserve">Kolejną </w:t>
      </w:r>
      <w:r>
        <w:rPr>
          <w:rFonts w:ascii="Times New Roman" w:hAnsi="Times New Roman" w:cs="Times New Roman"/>
          <w:sz w:val="24"/>
          <w:szCs w:val="24"/>
        </w:rPr>
        <w:br/>
      </w:r>
      <w:r w:rsidR="00B12EA5" w:rsidRPr="00B12EA5">
        <w:rPr>
          <w:rFonts w:ascii="Times New Roman" w:hAnsi="Times New Roman" w:cs="Times New Roman"/>
          <w:sz w:val="24"/>
          <w:szCs w:val="24"/>
        </w:rPr>
        <w:t xml:space="preserve">co do </w:t>
      </w:r>
      <w:r>
        <w:rPr>
          <w:rFonts w:ascii="Times New Roman" w:hAnsi="Times New Roman" w:cs="Times New Roman"/>
          <w:sz w:val="24"/>
          <w:szCs w:val="24"/>
        </w:rPr>
        <w:t>wielkości</w:t>
      </w:r>
      <w:r w:rsidR="00B12EA5">
        <w:rPr>
          <w:rFonts w:ascii="Times New Roman" w:hAnsi="Times New Roman" w:cs="Times New Roman"/>
          <w:sz w:val="24"/>
          <w:szCs w:val="24"/>
        </w:rPr>
        <w:t xml:space="preserve"> grupą były osoby </w:t>
      </w:r>
      <w:r>
        <w:rPr>
          <w:rFonts w:ascii="Times New Roman" w:hAnsi="Times New Roman" w:cs="Times New Roman"/>
          <w:sz w:val="24"/>
          <w:szCs w:val="24"/>
        </w:rPr>
        <w:t xml:space="preserve">bezrobotne, a dokładnie były to 23 osoby, </w:t>
      </w:r>
      <w:r>
        <w:rPr>
          <w:rFonts w:ascii="Times New Roman" w:hAnsi="Times New Roman" w:cs="Times New Roman"/>
          <w:sz w:val="24"/>
          <w:szCs w:val="24"/>
        </w:rPr>
        <w:br/>
        <w:t xml:space="preserve">a więc 18,9% całej próby. </w:t>
      </w:r>
      <w:r w:rsidR="00633876">
        <w:rPr>
          <w:rFonts w:ascii="Times New Roman" w:hAnsi="Times New Roman" w:cs="Times New Roman"/>
          <w:sz w:val="24"/>
          <w:szCs w:val="24"/>
        </w:rPr>
        <w:t xml:space="preserve">Dziesięciu badanych kontynuowało obowiązek nauki szkolnej lub studiowało (8,2%). </w:t>
      </w:r>
      <w:r w:rsidR="009564CF">
        <w:rPr>
          <w:rFonts w:ascii="Times New Roman" w:hAnsi="Times New Roman" w:cs="Times New Roman"/>
          <w:sz w:val="24"/>
          <w:szCs w:val="24"/>
        </w:rPr>
        <w:t xml:space="preserve">6,6% ankietowanych (8 osób) było rencistami lub osiągnęło wiek emerytalny i w związku z powyższym faktem pobierało emeryturę. Taka sama liczba respondentów (8 osób, 6,6%) podejmuje się pracy dorywczych, co jednocześnie stanowi ich główne źródło dochodu. </w:t>
      </w:r>
      <w:r w:rsidR="009564CF" w:rsidRPr="009564CF">
        <w:rPr>
          <w:rFonts w:ascii="Times New Roman" w:hAnsi="Times New Roman" w:cs="Times New Roman"/>
          <w:sz w:val="24"/>
          <w:szCs w:val="24"/>
        </w:rPr>
        <w:t>Ze względu na zróżnicowaną grupę badanych, ich spostrzeżenia, problemy oraz oczekiwania również są inne.</w:t>
      </w:r>
    </w:p>
    <w:p w:rsidR="009564CF" w:rsidRDefault="009564CF">
      <w:pPr>
        <w:rPr>
          <w:rFonts w:ascii="Times New Roman" w:hAnsi="Times New Roman" w:cs="Times New Roman"/>
          <w:sz w:val="24"/>
          <w:szCs w:val="24"/>
        </w:rPr>
      </w:pPr>
      <w:r>
        <w:rPr>
          <w:rFonts w:ascii="Times New Roman" w:hAnsi="Times New Roman" w:cs="Times New Roman"/>
          <w:sz w:val="24"/>
          <w:szCs w:val="24"/>
        </w:rPr>
        <w:br w:type="page"/>
      </w:r>
    </w:p>
    <w:p w:rsidR="009564CF" w:rsidRPr="009564CF" w:rsidRDefault="009564CF" w:rsidP="009564CF">
      <w:pPr>
        <w:pStyle w:val="Legenda"/>
        <w:keepNext/>
        <w:jc w:val="center"/>
        <w:rPr>
          <w:rFonts w:ascii="Times New Roman" w:hAnsi="Times New Roman" w:cs="Times New Roman"/>
          <w:color w:val="auto"/>
          <w:sz w:val="20"/>
          <w:szCs w:val="20"/>
        </w:rPr>
      </w:pPr>
      <w:bookmarkStart w:id="1633" w:name="_Toc54716585"/>
      <w:r w:rsidRPr="009564CF">
        <w:rPr>
          <w:rFonts w:ascii="Times New Roman" w:hAnsi="Times New Roman" w:cs="Times New Roman"/>
          <w:color w:val="auto"/>
          <w:sz w:val="20"/>
          <w:szCs w:val="20"/>
        </w:rPr>
        <w:lastRenderedPageBreak/>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18</w:t>
      </w:r>
      <w:r w:rsidR="004B7A29">
        <w:rPr>
          <w:rFonts w:ascii="Times New Roman" w:hAnsi="Times New Roman" w:cs="Times New Roman"/>
          <w:color w:val="auto"/>
          <w:sz w:val="20"/>
          <w:szCs w:val="20"/>
        </w:rPr>
        <w:fldChar w:fldCharType="end"/>
      </w:r>
      <w:r w:rsidRPr="009564CF">
        <w:rPr>
          <w:rFonts w:ascii="Times New Roman" w:hAnsi="Times New Roman" w:cs="Times New Roman"/>
          <w:color w:val="auto"/>
          <w:sz w:val="20"/>
          <w:szCs w:val="20"/>
        </w:rPr>
        <w:t xml:space="preserve"> Sytuacja ankietowanych na rynku pracy</w:t>
      </w:r>
      <w:bookmarkEnd w:id="1633"/>
    </w:p>
    <w:p w:rsidR="007568BF" w:rsidRDefault="009564CF" w:rsidP="009564C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6F1CCE47" wp14:editId="3F226949">
            <wp:extent cx="5730402" cy="3543300"/>
            <wp:effectExtent l="0" t="0" r="381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trudnienie.png"/>
                    <pic:cNvPicPr/>
                  </pic:nvPicPr>
                  <pic:blipFill>
                    <a:blip r:embed="rId29">
                      <a:extLst>
                        <a:ext uri="{28A0092B-C50C-407E-A947-70E740481C1C}">
                          <a14:useLocalDpi xmlns:a14="http://schemas.microsoft.com/office/drawing/2010/main" val="0"/>
                        </a:ext>
                      </a:extLst>
                    </a:blip>
                    <a:stretch>
                      <a:fillRect/>
                    </a:stretch>
                  </pic:blipFill>
                  <pic:spPr>
                    <a:xfrm>
                      <a:off x="0" y="0"/>
                      <a:ext cx="5730520" cy="3543373"/>
                    </a:xfrm>
                    <a:prstGeom prst="rect">
                      <a:avLst/>
                    </a:prstGeom>
                  </pic:spPr>
                </pic:pic>
              </a:graphicData>
            </a:graphic>
          </wp:inline>
        </w:drawing>
      </w:r>
    </w:p>
    <w:p w:rsidR="009564CF" w:rsidRDefault="009564CF" w:rsidP="009564CF">
      <w:pPr>
        <w:spacing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71681C">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3E17D9" w:rsidRDefault="003E17D9" w:rsidP="003E17D9">
      <w:pPr>
        <w:spacing w:line="360" w:lineRule="auto"/>
        <w:ind w:firstLine="708"/>
        <w:jc w:val="both"/>
        <w:rPr>
          <w:rFonts w:ascii="Times New Roman" w:hAnsi="Times New Roman" w:cs="Times New Roman"/>
          <w:sz w:val="24"/>
          <w:szCs w:val="24"/>
        </w:rPr>
      </w:pPr>
    </w:p>
    <w:p w:rsidR="003E17D9" w:rsidRDefault="003E17D9" w:rsidP="003E17D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Próbę badawczą w pierwszej kolejności zapytano o to w jakim stopniu są zadowoleni </w:t>
      </w:r>
      <w:r>
        <w:rPr>
          <w:rFonts w:ascii="Times New Roman" w:hAnsi="Times New Roman" w:cs="Times New Roman"/>
          <w:sz w:val="24"/>
          <w:szCs w:val="24"/>
        </w:rPr>
        <w:br/>
        <w:t>z warunków życia w Gminie</w:t>
      </w:r>
      <w:r w:rsidR="0071681C">
        <w:rPr>
          <w:rFonts w:ascii="Times New Roman" w:hAnsi="Times New Roman" w:cs="Times New Roman"/>
          <w:sz w:val="24"/>
          <w:szCs w:val="24"/>
        </w:rPr>
        <w:t xml:space="preserve"> i Mieście</w:t>
      </w:r>
      <w:r>
        <w:rPr>
          <w:rFonts w:ascii="Times New Roman" w:hAnsi="Times New Roman" w:cs="Times New Roman"/>
          <w:sz w:val="24"/>
          <w:szCs w:val="24"/>
        </w:rPr>
        <w:t xml:space="preserve"> Rudnik nad Sanem. Zdania</w:t>
      </w:r>
      <w:r w:rsidR="0071681C">
        <w:rPr>
          <w:rFonts w:ascii="Times New Roman" w:hAnsi="Times New Roman" w:cs="Times New Roman"/>
          <w:sz w:val="24"/>
          <w:szCs w:val="24"/>
        </w:rPr>
        <w:t xml:space="preserve"> mieszkańców na powyższy temat </w:t>
      </w:r>
      <w:r>
        <w:rPr>
          <w:rFonts w:ascii="Times New Roman" w:hAnsi="Times New Roman" w:cs="Times New Roman"/>
          <w:sz w:val="24"/>
          <w:szCs w:val="24"/>
        </w:rPr>
        <w:t>są podzielone. 41 osób, co stanowi 33,6% wszystkich ankietowan</w:t>
      </w:r>
      <w:r w:rsidR="0071681C">
        <w:rPr>
          <w:rFonts w:ascii="Times New Roman" w:hAnsi="Times New Roman" w:cs="Times New Roman"/>
          <w:sz w:val="24"/>
          <w:szCs w:val="24"/>
        </w:rPr>
        <w:t xml:space="preserve">ych jest zadowolonych </w:t>
      </w:r>
      <w:r>
        <w:rPr>
          <w:rFonts w:ascii="Times New Roman" w:hAnsi="Times New Roman" w:cs="Times New Roman"/>
          <w:sz w:val="24"/>
          <w:szCs w:val="24"/>
        </w:rPr>
        <w:t>z poziomu życia w Gminie</w:t>
      </w:r>
      <w:r w:rsidR="00DE4564">
        <w:rPr>
          <w:rFonts w:ascii="Times New Roman" w:hAnsi="Times New Roman" w:cs="Times New Roman"/>
          <w:sz w:val="24"/>
          <w:szCs w:val="24"/>
        </w:rPr>
        <w:t xml:space="preserve"> i Mieście</w:t>
      </w:r>
      <w:r>
        <w:rPr>
          <w:rFonts w:ascii="Times New Roman" w:hAnsi="Times New Roman" w:cs="Times New Roman"/>
          <w:sz w:val="24"/>
          <w:szCs w:val="24"/>
        </w:rPr>
        <w:t xml:space="preserve"> Rudnik nad Sane</w:t>
      </w:r>
      <w:r w:rsidR="00B574C7">
        <w:rPr>
          <w:rFonts w:ascii="Times New Roman" w:hAnsi="Times New Roman" w:cs="Times New Roman"/>
          <w:sz w:val="24"/>
          <w:szCs w:val="24"/>
        </w:rPr>
        <w:t>m, z drugiej jednak strony aż 34 osoby</w:t>
      </w:r>
      <w:r>
        <w:rPr>
          <w:rFonts w:ascii="Times New Roman" w:hAnsi="Times New Roman" w:cs="Times New Roman"/>
          <w:sz w:val="24"/>
          <w:szCs w:val="24"/>
        </w:rPr>
        <w:t>, c</w:t>
      </w:r>
      <w:r w:rsidR="00B574C7">
        <w:rPr>
          <w:rFonts w:ascii="Times New Roman" w:hAnsi="Times New Roman" w:cs="Times New Roman"/>
          <w:sz w:val="24"/>
          <w:szCs w:val="24"/>
        </w:rPr>
        <w:t>o stanowi 27,9% udzieliło</w:t>
      </w:r>
      <w:r w:rsidR="00000A77">
        <w:rPr>
          <w:rFonts w:ascii="Times New Roman" w:hAnsi="Times New Roman" w:cs="Times New Roman"/>
          <w:sz w:val="24"/>
          <w:szCs w:val="24"/>
        </w:rPr>
        <w:t xml:space="preserve"> przeciwnej</w:t>
      </w:r>
      <w:r w:rsidR="00B574C7">
        <w:rPr>
          <w:rFonts w:ascii="Times New Roman" w:hAnsi="Times New Roman" w:cs="Times New Roman"/>
          <w:sz w:val="24"/>
          <w:szCs w:val="24"/>
        </w:rPr>
        <w:t xml:space="preserve"> oceny</w:t>
      </w:r>
      <w:r>
        <w:rPr>
          <w:rFonts w:ascii="Times New Roman" w:hAnsi="Times New Roman" w:cs="Times New Roman"/>
          <w:sz w:val="24"/>
          <w:szCs w:val="24"/>
        </w:rPr>
        <w:t xml:space="preserve">. Cztery osoby mniej </w:t>
      </w:r>
      <w:r w:rsidR="00DE4564">
        <w:rPr>
          <w:rFonts w:ascii="Times New Roman" w:hAnsi="Times New Roman" w:cs="Times New Roman"/>
          <w:sz w:val="24"/>
          <w:szCs w:val="24"/>
        </w:rPr>
        <w:br/>
      </w:r>
      <w:r>
        <w:rPr>
          <w:rFonts w:ascii="Times New Roman" w:hAnsi="Times New Roman" w:cs="Times New Roman"/>
          <w:sz w:val="24"/>
          <w:szCs w:val="24"/>
        </w:rPr>
        <w:t xml:space="preserve">(30 osób, 24,6%) nie posiada opinii na badany temat i wybrało opcję „trudno powiedzieć”. </w:t>
      </w:r>
      <w:r w:rsidR="00DE4564">
        <w:rPr>
          <w:rFonts w:ascii="Times New Roman" w:hAnsi="Times New Roman" w:cs="Times New Roman"/>
          <w:sz w:val="24"/>
          <w:szCs w:val="24"/>
        </w:rPr>
        <w:br/>
      </w:r>
      <w:r>
        <w:rPr>
          <w:rFonts w:ascii="Times New Roman" w:hAnsi="Times New Roman" w:cs="Times New Roman"/>
          <w:sz w:val="24"/>
          <w:szCs w:val="24"/>
        </w:rPr>
        <w:t xml:space="preserve">15 osób, </w:t>
      </w:r>
      <w:r w:rsidR="00254F9A">
        <w:rPr>
          <w:rFonts w:ascii="Times New Roman" w:hAnsi="Times New Roman" w:cs="Times New Roman"/>
          <w:sz w:val="24"/>
          <w:szCs w:val="24"/>
        </w:rPr>
        <w:t>a więc</w:t>
      </w:r>
      <w:r>
        <w:rPr>
          <w:rFonts w:ascii="Times New Roman" w:hAnsi="Times New Roman" w:cs="Times New Roman"/>
          <w:sz w:val="24"/>
          <w:szCs w:val="24"/>
        </w:rPr>
        <w:t xml:space="preserve"> 12,3% całości badanych jest bardzo niezadowolonych z warunków życia </w:t>
      </w:r>
      <w:r w:rsidR="00DE4564">
        <w:rPr>
          <w:rFonts w:ascii="Times New Roman" w:hAnsi="Times New Roman" w:cs="Times New Roman"/>
          <w:sz w:val="24"/>
          <w:szCs w:val="24"/>
        </w:rPr>
        <w:br/>
      </w:r>
      <w:r>
        <w:rPr>
          <w:rFonts w:ascii="Times New Roman" w:hAnsi="Times New Roman" w:cs="Times New Roman"/>
          <w:sz w:val="24"/>
          <w:szCs w:val="24"/>
        </w:rPr>
        <w:t>w gminie, a tylko dwóch respondentów (1,6%) jest bardzo zadowolonych z warunków egzystencjonalnych w swoim miejscu pobytu.</w:t>
      </w:r>
    </w:p>
    <w:p w:rsidR="003E17D9" w:rsidRDefault="003E17D9">
      <w:pPr>
        <w:rPr>
          <w:rFonts w:ascii="Times New Roman" w:hAnsi="Times New Roman" w:cs="Times New Roman"/>
          <w:sz w:val="24"/>
          <w:szCs w:val="24"/>
        </w:rPr>
      </w:pPr>
      <w:r>
        <w:rPr>
          <w:rFonts w:ascii="Times New Roman" w:hAnsi="Times New Roman" w:cs="Times New Roman"/>
          <w:sz w:val="24"/>
          <w:szCs w:val="24"/>
        </w:rPr>
        <w:br w:type="page"/>
      </w:r>
    </w:p>
    <w:p w:rsidR="003E17D9" w:rsidRPr="00E4622D" w:rsidRDefault="003E17D9" w:rsidP="00E4622D">
      <w:pPr>
        <w:pStyle w:val="Legenda"/>
        <w:keepNext/>
        <w:jc w:val="center"/>
        <w:rPr>
          <w:rFonts w:ascii="Times New Roman" w:hAnsi="Times New Roman" w:cs="Times New Roman"/>
          <w:color w:val="auto"/>
          <w:sz w:val="20"/>
          <w:szCs w:val="20"/>
        </w:rPr>
      </w:pPr>
      <w:bookmarkStart w:id="1634" w:name="_Toc54716586"/>
      <w:r w:rsidRPr="00E4622D">
        <w:rPr>
          <w:rFonts w:ascii="Times New Roman" w:hAnsi="Times New Roman" w:cs="Times New Roman"/>
          <w:color w:val="auto"/>
          <w:sz w:val="20"/>
          <w:szCs w:val="20"/>
        </w:rPr>
        <w:lastRenderedPageBreak/>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19</w:t>
      </w:r>
      <w:r w:rsidR="004B7A29">
        <w:rPr>
          <w:rFonts w:ascii="Times New Roman" w:hAnsi="Times New Roman" w:cs="Times New Roman"/>
          <w:color w:val="auto"/>
          <w:sz w:val="20"/>
          <w:szCs w:val="20"/>
        </w:rPr>
        <w:fldChar w:fldCharType="end"/>
      </w:r>
      <w:r w:rsidRPr="00E4622D">
        <w:rPr>
          <w:rFonts w:ascii="Times New Roman" w:hAnsi="Times New Roman" w:cs="Times New Roman"/>
          <w:color w:val="auto"/>
          <w:sz w:val="20"/>
          <w:szCs w:val="20"/>
        </w:rPr>
        <w:t xml:space="preserve"> Poziom zadowolenia ankietowanych z warunków życia w Gminie </w:t>
      </w:r>
      <w:r w:rsidR="0071681C">
        <w:rPr>
          <w:rFonts w:ascii="Times New Roman" w:hAnsi="Times New Roman" w:cs="Times New Roman"/>
          <w:color w:val="auto"/>
          <w:sz w:val="20"/>
          <w:szCs w:val="20"/>
        </w:rPr>
        <w:t xml:space="preserve">i Mieście </w:t>
      </w:r>
      <w:r w:rsidRPr="00E4622D">
        <w:rPr>
          <w:rFonts w:ascii="Times New Roman" w:hAnsi="Times New Roman" w:cs="Times New Roman"/>
          <w:color w:val="auto"/>
          <w:sz w:val="20"/>
          <w:szCs w:val="20"/>
        </w:rPr>
        <w:t>Rudnik nad Sanem</w:t>
      </w:r>
      <w:bookmarkEnd w:id="1634"/>
    </w:p>
    <w:p w:rsidR="0088494E" w:rsidRDefault="003E17D9" w:rsidP="000C0C9D">
      <w:pPr>
        <w:keepNext/>
        <w:spacing w:after="0" w:line="360" w:lineRule="auto"/>
        <w:jc w:val="center"/>
      </w:pPr>
      <w:r>
        <w:rPr>
          <w:rFonts w:ascii="Times New Roman" w:hAnsi="Times New Roman" w:cs="Times New Roman"/>
          <w:noProof/>
          <w:sz w:val="24"/>
          <w:szCs w:val="24"/>
          <w:lang w:eastAsia="pl-PL"/>
        </w:rPr>
        <w:drawing>
          <wp:inline distT="0" distB="0" distL="0" distR="0" wp14:anchorId="262DFA26" wp14:editId="4CE25B78">
            <wp:extent cx="5760720" cy="3349625"/>
            <wp:effectExtent l="0" t="0" r="0" b="317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1.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3349625"/>
                    </a:xfrm>
                    <a:prstGeom prst="rect">
                      <a:avLst/>
                    </a:prstGeom>
                  </pic:spPr>
                </pic:pic>
              </a:graphicData>
            </a:graphic>
          </wp:inline>
        </w:drawing>
      </w:r>
    </w:p>
    <w:p w:rsidR="00E4622D" w:rsidRDefault="0071681C" w:rsidP="00E4622D">
      <w:pPr>
        <w:spacing w:line="360" w:lineRule="auto"/>
        <w:jc w:val="center"/>
        <w:rPr>
          <w:rFonts w:ascii="Times New Roman" w:hAnsi="Times New Roman" w:cs="Times New Roman"/>
          <w:sz w:val="20"/>
          <w:szCs w:val="20"/>
        </w:rPr>
      </w:pPr>
      <w:r>
        <w:rPr>
          <w:rFonts w:ascii="Times New Roman" w:hAnsi="Times New Roman" w:cs="Times New Roman"/>
          <w:sz w:val="20"/>
          <w:szCs w:val="20"/>
        </w:rPr>
        <w:t>Źródło: O</w:t>
      </w:r>
      <w:r w:rsidR="00E4622D" w:rsidRPr="00847B0E">
        <w:rPr>
          <w:rFonts w:ascii="Times New Roman" w:hAnsi="Times New Roman" w:cs="Times New Roman"/>
          <w:sz w:val="20"/>
          <w:szCs w:val="20"/>
        </w:rPr>
        <w:t>pracowanie własne na podstawie wyników badań ankietowych</w:t>
      </w:r>
    </w:p>
    <w:p w:rsidR="009B0951" w:rsidRDefault="00AA3A16" w:rsidP="00B574C7">
      <w:pPr>
        <w:spacing w:after="120" w:line="360" w:lineRule="auto"/>
        <w:ind w:firstLine="708"/>
        <w:jc w:val="both"/>
        <w:rPr>
          <w:rFonts w:ascii="Times New Roman" w:hAnsi="Times New Roman" w:cs="Times New Roman"/>
          <w:sz w:val="24"/>
          <w:szCs w:val="24"/>
        </w:rPr>
      </w:pPr>
      <w:r w:rsidRPr="00AA3A16">
        <w:rPr>
          <w:rFonts w:ascii="Times New Roman" w:hAnsi="Times New Roman" w:cs="Times New Roman"/>
          <w:sz w:val="24"/>
          <w:szCs w:val="24"/>
        </w:rPr>
        <w:t xml:space="preserve">W drugim pytaniu kwestionariusza ankiety </w:t>
      </w:r>
      <w:r w:rsidR="00B574C7" w:rsidRPr="00AA3A16">
        <w:rPr>
          <w:rFonts w:ascii="Times New Roman" w:hAnsi="Times New Roman" w:cs="Times New Roman"/>
          <w:sz w:val="24"/>
          <w:szCs w:val="24"/>
        </w:rPr>
        <w:t xml:space="preserve">w celu dokładniejszego poznania opinii mieszkańców na temat największych problemów społecznych nękających Gminę </w:t>
      </w:r>
      <w:r w:rsidR="0071681C">
        <w:rPr>
          <w:rFonts w:ascii="Times New Roman" w:hAnsi="Times New Roman" w:cs="Times New Roman"/>
          <w:sz w:val="24"/>
          <w:szCs w:val="24"/>
        </w:rPr>
        <w:t xml:space="preserve">i Miasto </w:t>
      </w:r>
      <w:r w:rsidR="00B574C7" w:rsidRPr="00AA3A16">
        <w:rPr>
          <w:rFonts w:ascii="Times New Roman" w:hAnsi="Times New Roman" w:cs="Times New Roman"/>
          <w:sz w:val="24"/>
          <w:szCs w:val="24"/>
        </w:rPr>
        <w:t>Rudnik nad Sanem</w:t>
      </w:r>
      <w:r w:rsidRPr="00AA3A16">
        <w:rPr>
          <w:rFonts w:ascii="Times New Roman" w:hAnsi="Times New Roman" w:cs="Times New Roman"/>
          <w:sz w:val="24"/>
          <w:szCs w:val="24"/>
        </w:rPr>
        <w:t xml:space="preserve"> </w:t>
      </w:r>
      <w:r w:rsidR="00B574C7">
        <w:rPr>
          <w:rFonts w:ascii="Times New Roman" w:hAnsi="Times New Roman" w:cs="Times New Roman"/>
          <w:sz w:val="24"/>
          <w:szCs w:val="24"/>
        </w:rPr>
        <w:t xml:space="preserve">badani </w:t>
      </w:r>
      <w:r w:rsidRPr="00AA3A16">
        <w:rPr>
          <w:rFonts w:ascii="Times New Roman" w:hAnsi="Times New Roman" w:cs="Times New Roman"/>
          <w:sz w:val="24"/>
          <w:szCs w:val="24"/>
        </w:rPr>
        <w:t>mieli</w:t>
      </w:r>
      <w:r w:rsidR="00B574C7">
        <w:rPr>
          <w:rFonts w:ascii="Times New Roman" w:hAnsi="Times New Roman" w:cs="Times New Roman"/>
          <w:sz w:val="24"/>
          <w:szCs w:val="24"/>
        </w:rPr>
        <w:t xml:space="preserve"> możliwość wielokrotnego wyboru</w:t>
      </w:r>
      <w:r w:rsidRPr="00AA3A16">
        <w:rPr>
          <w:rFonts w:ascii="Times New Roman" w:hAnsi="Times New Roman" w:cs="Times New Roman"/>
          <w:sz w:val="24"/>
          <w:szCs w:val="24"/>
        </w:rPr>
        <w:t>.</w:t>
      </w:r>
      <w:r>
        <w:rPr>
          <w:rFonts w:ascii="Times New Roman" w:hAnsi="Times New Roman" w:cs="Times New Roman"/>
          <w:sz w:val="24"/>
          <w:szCs w:val="24"/>
        </w:rPr>
        <w:t xml:space="preserve"> Według respondentów </w:t>
      </w:r>
      <w:r w:rsidRPr="00AA3A16">
        <w:rPr>
          <w:rFonts w:ascii="Times New Roman" w:hAnsi="Times New Roman" w:cs="Times New Roman"/>
          <w:sz w:val="24"/>
          <w:szCs w:val="24"/>
        </w:rPr>
        <w:t xml:space="preserve">problemy społeczne, które najbardziej dotykają rodziny zamieszkujące </w:t>
      </w:r>
      <w:r>
        <w:rPr>
          <w:rFonts w:ascii="Times New Roman" w:hAnsi="Times New Roman" w:cs="Times New Roman"/>
          <w:sz w:val="24"/>
          <w:szCs w:val="24"/>
        </w:rPr>
        <w:t>g</w:t>
      </w:r>
      <w:r w:rsidRPr="00AA3A16">
        <w:rPr>
          <w:rFonts w:ascii="Times New Roman" w:hAnsi="Times New Roman" w:cs="Times New Roman"/>
          <w:sz w:val="24"/>
          <w:szCs w:val="24"/>
        </w:rPr>
        <w:t xml:space="preserve">minę to: </w:t>
      </w:r>
      <w:r w:rsidR="009B0951" w:rsidRPr="009B0951">
        <w:rPr>
          <w:rFonts w:ascii="Times New Roman" w:hAnsi="Times New Roman" w:cs="Times New Roman"/>
          <w:sz w:val="24"/>
          <w:szCs w:val="24"/>
        </w:rPr>
        <w:t>brak możliwości ciekawego spędzania czasu</w:t>
      </w:r>
      <w:r w:rsidR="009B0951">
        <w:rPr>
          <w:rFonts w:ascii="Times New Roman" w:hAnsi="Times New Roman" w:cs="Times New Roman"/>
          <w:sz w:val="24"/>
          <w:szCs w:val="24"/>
        </w:rPr>
        <w:t xml:space="preserve"> (74 osoby - 20,1%)</w:t>
      </w:r>
      <w:r w:rsidR="009B0951" w:rsidRPr="009B0951">
        <w:rPr>
          <w:rFonts w:ascii="Times New Roman" w:hAnsi="Times New Roman" w:cs="Times New Roman"/>
          <w:sz w:val="24"/>
          <w:szCs w:val="24"/>
        </w:rPr>
        <w:t>, migracja osób młodych</w:t>
      </w:r>
      <w:r w:rsidR="009B0951">
        <w:rPr>
          <w:rFonts w:ascii="Times New Roman" w:hAnsi="Times New Roman" w:cs="Times New Roman"/>
          <w:sz w:val="24"/>
          <w:szCs w:val="24"/>
        </w:rPr>
        <w:t xml:space="preserve"> (66 osób - 17,9%)</w:t>
      </w:r>
      <w:r w:rsidR="009B0951" w:rsidRPr="009B0951">
        <w:rPr>
          <w:rFonts w:ascii="Times New Roman" w:hAnsi="Times New Roman" w:cs="Times New Roman"/>
          <w:sz w:val="24"/>
          <w:szCs w:val="24"/>
        </w:rPr>
        <w:t>, bezrobocie</w:t>
      </w:r>
      <w:r w:rsidR="009B0951">
        <w:rPr>
          <w:rFonts w:ascii="Times New Roman" w:hAnsi="Times New Roman" w:cs="Times New Roman"/>
          <w:sz w:val="24"/>
          <w:szCs w:val="24"/>
        </w:rPr>
        <w:t xml:space="preserve"> (56 osób – 15,2%)</w:t>
      </w:r>
      <w:r w:rsidR="009B0951" w:rsidRPr="009B0951">
        <w:rPr>
          <w:rFonts w:ascii="Times New Roman" w:hAnsi="Times New Roman" w:cs="Times New Roman"/>
          <w:sz w:val="24"/>
          <w:szCs w:val="24"/>
        </w:rPr>
        <w:t>, starzejące się społeczeństwo</w:t>
      </w:r>
      <w:r w:rsidR="009B0951">
        <w:rPr>
          <w:rFonts w:ascii="Times New Roman" w:hAnsi="Times New Roman" w:cs="Times New Roman"/>
          <w:sz w:val="24"/>
          <w:szCs w:val="24"/>
        </w:rPr>
        <w:t xml:space="preserve"> (49 osób – 13,3%)</w:t>
      </w:r>
      <w:r w:rsidR="009B0951" w:rsidRPr="009B0951">
        <w:rPr>
          <w:rFonts w:ascii="Times New Roman" w:hAnsi="Times New Roman" w:cs="Times New Roman"/>
          <w:sz w:val="24"/>
          <w:szCs w:val="24"/>
        </w:rPr>
        <w:t xml:space="preserve"> oraz alkoholizm</w:t>
      </w:r>
      <w:r w:rsidR="009B0951">
        <w:rPr>
          <w:rFonts w:ascii="Times New Roman" w:hAnsi="Times New Roman" w:cs="Times New Roman"/>
          <w:sz w:val="24"/>
          <w:szCs w:val="24"/>
        </w:rPr>
        <w:t xml:space="preserve"> (31 osób – 8,4%). Powyższe wyniki</w:t>
      </w:r>
      <w:r w:rsidRPr="00AA3A16">
        <w:rPr>
          <w:rFonts w:ascii="Times New Roman" w:hAnsi="Times New Roman" w:cs="Times New Roman"/>
          <w:sz w:val="24"/>
          <w:szCs w:val="24"/>
        </w:rPr>
        <w:t xml:space="preserve"> wskazywać mogą na </w:t>
      </w:r>
      <w:r>
        <w:rPr>
          <w:rFonts w:ascii="Times New Roman" w:hAnsi="Times New Roman" w:cs="Times New Roman"/>
          <w:sz w:val="24"/>
          <w:szCs w:val="24"/>
        </w:rPr>
        <w:t xml:space="preserve">wysoką świadomość respondentów </w:t>
      </w:r>
      <w:r w:rsidRPr="00AA3A16">
        <w:rPr>
          <w:rFonts w:ascii="Times New Roman" w:hAnsi="Times New Roman" w:cs="Times New Roman"/>
          <w:sz w:val="24"/>
          <w:szCs w:val="24"/>
        </w:rPr>
        <w:t>o negatywnych</w:t>
      </w:r>
      <w:r w:rsidR="00254F9A">
        <w:rPr>
          <w:rFonts w:ascii="Times New Roman" w:hAnsi="Times New Roman" w:cs="Times New Roman"/>
          <w:sz w:val="24"/>
          <w:szCs w:val="24"/>
        </w:rPr>
        <w:t xml:space="preserve"> </w:t>
      </w:r>
      <w:r w:rsidRPr="00AA3A16">
        <w:rPr>
          <w:rFonts w:ascii="Times New Roman" w:hAnsi="Times New Roman" w:cs="Times New Roman"/>
          <w:sz w:val="24"/>
          <w:szCs w:val="24"/>
        </w:rPr>
        <w:t xml:space="preserve">konsekwencjach demograficznych, przejawiających </w:t>
      </w:r>
      <w:r w:rsidR="00FB42A8">
        <w:rPr>
          <w:rFonts w:ascii="Times New Roman" w:hAnsi="Times New Roman" w:cs="Times New Roman"/>
          <w:sz w:val="24"/>
          <w:szCs w:val="24"/>
        </w:rPr>
        <w:br/>
      </w:r>
      <w:r w:rsidRPr="00AA3A16">
        <w:rPr>
          <w:rFonts w:ascii="Times New Roman" w:hAnsi="Times New Roman" w:cs="Times New Roman"/>
          <w:sz w:val="24"/>
          <w:szCs w:val="24"/>
        </w:rPr>
        <w:t>się odpływem ludzi młodych, a wzrostem liczby mieszkańców starszych.</w:t>
      </w:r>
      <w:r w:rsidR="009B0951">
        <w:rPr>
          <w:rFonts w:ascii="Times New Roman" w:hAnsi="Times New Roman" w:cs="Times New Roman"/>
          <w:sz w:val="24"/>
          <w:szCs w:val="24"/>
        </w:rPr>
        <w:t xml:space="preserve"> Uczestnicy badania mieli ponadto możliwość udzielenia własnej odpowiedzi. Osoby, które sk</w:t>
      </w:r>
      <w:r w:rsidR="00B574C7">
        <w:rPr>
          <w:rFonts w:ascii="Times New Roman" w:hAnsi="Times New Roman" w:cs="Times New Roman"/>
          <w:sz w:val="24"/>
          <w:szCs w:val="24"/>
        </w:rPr>
        <w:t>orzystały z tej opcji wskazywały</w:t>
      </w:r>
      <w:r w:rsidR="009B0951">
        <w:rPr>
          <w:rFonts w:ascii="Times New Roman" w:hAnsi="Times New Roman" w:cs="Times New Roman"/>
          <w:sz w:val="24"/>
          <w:szCs w:val="24"/>
        </w:rPr>
        <w:t xml:space="preserve"> między innymi na takie problemy jak: </w:t>
      </w:r>
    </w:p>
    <w:p w:rsidR="009B0951" w:rsidRDefault="009B0951" w:rsidP="00984DA1">
      <w:pPr>
        <w:pStyle w:val="Akapitzlist"/>
        <w:numPr>
          <w:ilvl w:val="0"/>
          <w:numId w:val="3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błąkające się po ulicach psy, </w:t>
      </w:r>
    </w:p>
    <w:p w:rsidR="009B0951" w:rsidRDefault="009B0951" w:rsidP="00984DA1">
      <w:pPr>
        <w:pStyle w:val="Akapitzlist"/>
        <w:numPr>
          <w:ilvl w:val="0"/>
          <w:numId w:val="3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bezradność szkół wobec przemocy rówieśniczej, brak psychologa w tych placówkach, </w:t>
      </w:r>
    </w:p>
    <w:p w:rsidR="009B0951" w:rsidRDefault="009B0951" w:rsidP="00984DA1">
      <w:pPr>
        <w:pStyle w:val="Akapitzlist"/>
        <w:numPr>
          <w:ilvl w:val="0"/>
          <w:numId w:val="3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mały kontakt z włodarzami miasta,</w:t>
      </w:r>
    </w:p>
    <w:p w:rsidR="009B0951" w:rsidRDefault="009B0951" w:rsidP="00984DA1">
      <w:pPr>
        <w:pStyle w:val="Akapitzlist"/>
        <w:numPr>
          <w:ilvl w:val="0"/>
          <w:numId w:val="3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słaba promocja miasta,</w:t>
      </w:r>
    </w:p>
    <w:p w:rsidR="009B0951" w:rsidRDefault="009B0951" w:rsidP="00984DA1">
      <w:pPr>
        <w:pStyle w:val="Akapitzlist"/>
        <w:numPr>
          <w:ilvl w:val="0"/>
          <w:numId w:val="3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park miejski wymagający rewitalizacji,</w:t>
      </w:r>
    </w:p>
    <w:p w:rsidR="009B0951" w:rsidRDefault="009B0951" w:rsidP="00984DA1">
      <w:pPr>
        <w:pStyle w:val="Akapitzlist"/>
        <w:numPr>
          <w:ilvl w:val="0"/>
          <w:numId w:val="3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zaniedbany stadion i jego okolica,</w:t>
      </w:r>
    </w:p>
    <w:p w:rsidR="009B0951" w:rsidRDefault="009B0951" w:rsidP="00984DA1">
      <w:pPr>
        <w:pStyle w:val="Akapitzlist"/>
        <w:numPr>
          <w:ilvl w:val="0"/>
          <w:numId w:val="3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mała ilość koszy na ulicach,</w:t>
      </w:r>
    </w:p>
    <w:p w:rsidR="009B0951" w:rsidRDefault="009B0951" w:rsidP="00984DA1">
      <w:pPr>
        <w:pStyle w:val="Akapitzlist"/>
        <w:numPr>
          <w:ilvl w:val="0"/>
          <w:numId w:val="34"/>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zaniedbane podwórka, chodniki i </w:t>
      </w:r>
      <w:r w:rsidR="00B574C7">
        <w:rPr>
          <w:rFonts w:ascii="Times New Roman" w:hAnsi="Times New Roman" w:cs="Times New Roman"/>
          <w:sz w:val="24"/>
          <w:szCs w:val="24"/>
        </w:rPr>
        <w:t>jezdnie</w:t>
      </w:r>
      <w:r>
        <w:rPr>
          <w:rFonts w:ascii="Times New Roman" w:hAnsi="Times New Roman" w:cs="Times New Roman"/>
          <w:sz w:val="24"/>
          <w:szCs w:val="24"/>
        </w:rPr>
        <w:t xml:space="preserve"> na niektórych ulicach,</w:t>
      </w:r>
    </w:p>
    <w:p w:rsidR="009B0951" w:rsidRDefault="009B0951" w:rsidP="00984DA1">
      <w:pPr>
        <w:pStyle w:val="Akapitzlist"/>
        <w:numPr>
          <w:ilvl w:val="0"/>
          <w:numId w:val="34"/>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zaniedbane witryny sklepowe, które negatywnie wpływają na wizerunek centrum miasta.</w:t>
      </w:r>
    </w:p>
    <w:p w:rsidR="00E4622D" w:rsidRDefault="009B0951" w:rsidP="009B0951">
      <w:pPr>
        <w:keepNext/>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Jedna osoba jest zdania, iż wszystkie dostępne w pytaniu odpowiedzi pasują do Gminy Rudnik nad Sanem.</w:t>
      </w:r>
    </w:p>
    <w:p w:rsidR="009B0951" w:rsidRPr="009B0951" w:rsidRDefault="009B0951" w:rsidP="009B0951">
      <w:pPr>
        <w:pStyle w:val="Legenda"/>
        <w:keepNext/>
        <w:jc w:val="center"/>
        <w:rPr>
          <w:rFonts w:ascii="Times New Roman" w:hAnsi="Times New Roman" w:cs="Times New Roman"/>
          <w:color w:val="auto"/>
          <w:sz w:val="20"/>
          <w:szCs w:val="20"/>
        </w:rPr>
      </w:pPr>
      <w:bookmarkStart w:id="1635" w:name="_Toc54716587"/>
      <w:r w:rsidRPr="009B0951">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20</w:t>
      </w:r>
      <w:r w:rsidR="004B7A29">
        <w:rPr>
          <w:rFonts w:ascii="Times New Roman" w:hAnsi="Times New Roman" w:cs="Times New Roman"/>
          <w:color w:val="auto"/>
          <w:sz w:val="20"/>
          <w:szCs w:val="20"/>
        </w:rPr>
        <w:fldChar w:fldCharType="end"/>
      </w:r>
      <w:r w:rsidRPr="009B0951">
        <w:rPr>
          <w:rFonts w:ascii="Times New Roman" w:hAnsi="Times New Roman" w:cs="Times New Roman"/>
          <w:color w:val="auto"/>
          <w:sz w:val="20"/>
          <w:szCs w:val="20"/>
        </w:rPr>
        <w:t xml:space="preserve"> Główne problemy społeczne występujące w </w:t>
      </w:r>
      <w:r w:rsidR="0071681C">
        <w:rPr>
          <w:rFonts w:ascii="Times New Roman" w:hAnsi="Times New Roman" w:cs="Times New Roman"/>
          <w:color w:val="auto"/>
          <w:sz w:val="20"/>
          <w:szCs w:val="20"/>
        </w:rPr>
        <w:t>G</w:t>
      </w:r>
      <w:r w:rsidRPr="009B0951">
        <w:rPr>
          <w:rFonts w:ascii="Times New Roman" w:hAnsi="Times New Roman" w:cs="Times New Roman"/>
          <w:color w:val="auto"/>
          <w:sz w:val="20"/>
          <w:szCs w:val="20"/>
        </w:rPr>
        <w:t>minie</w:t>
      </w:r>
      <w:r w:rsidR="0071681C">
        <w:rPr>
          <w:rFonts w:ascii="Times New Roman" w:hAnsi="Times New Roman" w:cs="Times New Roman"/>
          <w:color w:val="auto"/>
          <w:sz w:val="20"/>
          <w:szCs w:val="20"/>
        </w:rPr>
        <w:t xml:space="preserve"> i Mieście</w:t>
      </w:r>
      <w:r w:rsidRPr="009B0951">
        <w:rPr>
          <w:rFonts w:ascii="Times New Roman" w:hAnsi="Times New Roman" w:cs="Times New Roman"/>
          <w:color w:val="auto"/>
          <w:sz w:val="20"/>
          <w:szCs w:val="20"/>
        </w:rPr>
        <w:t xml:space="preserve"> Rudnik nad Sanem w opinii mieszkańców</w:t>
      </w:r>
      <w:bookmarkEnd w:id="1635"/>
    </w:p>
    <w:p w:rsidR="009B0951" w:rsidRDefault="009B0951" w:rsidP="000C0C9D">
      <w:pPr>
        <w:keepNext/>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6791C3E1" wp14:editId="5E148A85">
            <wp:extent cx="5683072" cy="4341495"/>
            <wp:effectExtent l="0" t="0" r="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2.png"/>
                    <pic:cNvPicPr/>
                  </pic:nvPicPr>
                  <pic:blipFill>
                    <a:blip r:embed="rId31">
                      <a:extLst>
                        <a:ext uri="{28A0092B-C50C-407E-A947-70E740481C1C}">
                          <a14:useLocalDpi xmlns:a14="http://schemas.microsoft.com/office/drawing/2010/main" val="0"/>
                        </a:ext>
                      </a:extLst>
                    </a:blip>
                    <a:stretch>
                      <a:fillRect/>
                    </a:stretch>
                  </pic:blipFill>
                  <pic:spPr>
                    <a:xfrm>
                      <a:off x="0" y="0"/>
                      <a:ext cx="5683072" cy="4341495"/>
                    </a:xfrm>
                    <a:prstGeom prst="rect">
                      <a:avLst/>
                    </a:prstGeom>
                  </pic:spPr>
                </pic:pic>
              </a:graphicData>
            </a:graphic>
          </wp:inline>
        </w:drawing>
      </w:r>
    </w:p>
    <w:p w:rsidR="003A6B68" w:rsidRDefault="009B0951" w:rsidP="003A6B68">
      <w:pPr>
        <w:spacing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923DA9">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9B0951" w:rsidRDefault="00FB42A8" w:rsidP="003A6B6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Grupę badawczą zapytano również o to </w:t>
      </w:r>
      <w:r w:rsidRPr="00FB42A8">
        <w:rPr>
          <w:rFonts w:ascii="Times New Roman" w:hAnsi="Times New Roman" w:cs="Times New Roman"/>
          <w:sz w:val="24"/>
          <w:szCs w:val="24"/>
        </w:rPr>
        <w:t>w jakim obszarze pomoc świadczona osobom i rodzinom dotkniętym problemami społecznymi jest zadowalająca</w:t>
      </w:r>
      <w:r>
        <w:rPr>
          <w:rFonts w:ascii="Times New Roman" w:hAnsi="Times New Roman" w:cs="Times New Roman"/>
          <w:sz w:val="24"/>
          <w:szCs w:val="24"/>
        </w:rPr>
        <w:t>.</w:t>
      </w:r>
      <w:r w:rsidR="00000A77">
        <w:rPr>
          <w:rFonts w:ascii="Times New Roman" w:hAnsi="Times New Roman" w:cs="Times New Roman"/>
          <w:sz w:val="24"/>
          <w:szCs w:val="24"/>
        </w:rPr>
        <w:t xml:space="preserve"> Również w tym przypadku ankietowani mieli możliwość wielokrotnego wyboru.</w:t>
      </w:r>
      <w:r>
        <w:rPr>
          <w:rFonts w:ascii="Times New Roman" w:hAnsi="Times New Roman" w:cs="Times New Roman"/>
          <w:sz w:val="24"/>
          <w:szCs w:val="24"/>
        </w:rPr>
        <w:t xml:space="preserve"> </w:t>
      </w:r>
      <w:r w:rsidR="00464469" w:rsidRPr="00464469">
        <w:rPr>
          <w:rFonts w:ascii="Times New Roman" w:hAnsi="Times New Roman" w:cs="Times New Roman"/>
          <w:sz w:val="24"/>
          <w:szCs w:val="24"/>
        </w:rPr>
        <w:t xml:space="preserve">W opinii </w:t>
      </w:r>
      <w:r w:rsidR="00464469">
        <w:rPr>
          <w:rFonts w:ascii="Times New Roman" w:hAnsi="Times New Roman" w:cs="Times New Roman"/>
          <w:sz w:val="24"/>
          <w:szCs w:val="24"/>
        </w:rPr>
        <w:t>33,6</w:t>
      </w:r>
      <w:r w:rsidR="00464469" w:rsidRPr="00464469">
        <w:rPr>
          <w:rFonts w:ascii="Times New Roman" w:hAnsi="Times New Roman" w:cs="Times New Roman"/>
          <w:sz w:val="24"/>
          <w:szCs w:val="24"/>
        </w:rPr>
        <w:t>% respondentów</w:t>
      </w:r>
      <w:r w:rsidR="00464469">
        <w:rPr>
          <w:rFonts w:ascii="Times New Roman" w:hAnsi="Times New Roman" w:cs="Times New Roman"/>
          <w:sz w:val="24"/>
          <w:szCs w:val="24"/>
        </w:rPr>
        <w:t xml:space="preserve"> (41 osób) najlepsza pomoc udzielana jest osobom starszym</w:t>
      </w:r>
      <w:r w:rsidR="00464469" w:rsidRPr="00464469">
        <w:rPr>
          <w:rFonts w:ascii="Times New Roman" w:hAnsi="Times New Roman" w:cs="Times New Roman"/>
          <w:sz w:val="24"/>
          <w:szCs w:val="24"/>
        </w:rPr>
        <w:t xml:space="preserve">. Drugim </w:t>
      </w:r>
      <w:r w:rsidR="003A6B68">
        <w:rPr>
          <w:rFonts w:ascii="Times New Roman" w:hAnsi="Times New Roman" w:cs="Times New Roman"/>
          <w:sz w:val="24"/>
          <w:szCs w:val="24"/>
        </w:rPr>
        <w:br/>
      </w:r>
      <w:r w:rsidR="00464469" w:rsidRPr="00464469">
        <w:rPr>
          <w:rFonts w:ascii="Times New Roman" w:hAnsi="Times New Roman" w:cs="Times New Roman"/>
          <w:sz w:val="24"/>
          <w:szCs w:val="24"/>
        </w:rPr>
        <w:t xml:space="preserve">w kolejności </w:t>
      </w:r>
      <w:r w:rsidR="00464469">
        <w:rPr>
          <w:rFonts w:ascii="Times New Roman" w:hAnsi="Times New Roman" w:cs="Times New Roman"/>
          <w:sz w:val="24"/>
          <w:szCs w:val="24"/>
        </w:rPr>
        <w:t xml:space="preserve">obszarem z zadowalającym wsparciem instytucjonalnym jest pomoc osobom niepełnosprawnym </w:t>
      </w:r>
      <w:r w:rsidR="00464469" w:rsidRPr="00464469">
        <w:rPr>
          <w:rFonts w:ascii="Times New Roman" w:hAnsi="Times New Roman" w:cs="Times New Roman"/>
          <w:sz w:val="24"/>
          <w:szCs w:val="24"/>
        </w:rPr>
        <w:t xml:space="preserve">– tego zdania jest </w:t>
      </w:r>
      <w:r w:rsidR="00464469">
        <w:rPr>
          <w:rFonts w:ascii="Times New Roman" w:hAnsi="Times New Roman" w:cs="Times New Roman"/>
          <w:sz w:val="24"/>
          <w:szCs w:val="24"/>
        </w:rPr>
        <w:t>27</w:t>
      </w:r>
      <w:r w:rsidR="00464469" w:rsidRPr="00464469">
        <w:rPr>
          <w:rFonts w:ascii="Times New Roman" w:hAnsi="Times New Roman" w:cs="Times New Roman"/>
          <w:sz w:val="24"/>
          <w:szCs w:val="24"/>
        </w:rPr>
        <w:t>% badanych</w:t>
      </w:r>
      <w:r w:rsidR="00464469">
        <w:rPr>
          <w:rFonts w:ascii="Times New Roman" w:hAnsi="Times New Roman" w:cs="Times New Roman"/>
          <w:sz w:val="24"/>
          <w:szCs w:val="24"/>
        </w:rPr>
        <w:t xml:space="preserve"> (33 osoby)</w:t>
      </w:r>
      <w:r w:rsidR="00464469" w:rsidRPr="00464469">
        <w:rPr>
          <w:rFonts w:ascii="Times New Roman" w:hAnsi="Times New Roman" w:cs="Times New Roman"/>
          <w:sz w:val="24"/>
          <w:szCs w:val="24"/>
        </w:rPr>
        <w:t xml:space="preserve">. Spory odsetek, bo </w:t>
      </w:r>
      <w:r w:rsidR="00464469">
        <w:rPr>
          <w:rFonts w:ascii="Times New Roman" w:hAnsi="Times New Roman" w:cs="Times New Roman"/>
          <w:sz w:val="24"/>
          <w:szCs w:val="24"/>
        </w:rPr>
        <w:t>20,5</w:t>
      </w:r>
      <w:r w:rsidR="00464469" w:rsidRPr="00464469">
        <w:rPr>
          <w:rFonts w:ascii="Times New Roman" w:hAnsi="Times New Roman" w:cs="Times New Roman"/>
          <w:sz w:val="24"/>
          <w:szCs w:val="24"/>
        </w:rPr>
        <w:t xml:space="preserve">% badanych </w:t>
      </w:r>
      <w:r w:rsidR="00464469">
        <w:rPr>
          <w:rFonts w:ascii="Times New Roman" w:hAnsi="Times New Roman" w:cs="Times New Roman"/>
          <w:sz w:val="24"/>
          <w:szCs w:val="24"/>
        </w:rPr>
        <w:t>(25 osób) uznał</w:t>
      </w:r>
      <w:r w:rsidR="00464469" w:rsidRPr="00464469">
        <w:rPr>
          <w:rFonts w:ascii="Times New Roman" w:hAnsi="Times New Roman" w:cs="Times New Roman"/>
          <w:sz w:val="24"/>
          <w:szCs w:val="24"/>
        </w:rPr>
        <w:t xml:space="preserve">, że </w:t>
      </w:r>
      <w:r w:rsidR="00464469">
        <w:rPr>
          <w:rFonts w:ascii="Times New Roman" w:hAnsi="Times New Roman" w:cs="Times New Roman"/>
          <w:sz w:val="24"/>
          <w:szCs w:val="24"/>
        </w:rPr>
        <w:t>satysfakcjonującą pomoc społeczną otrzymują</w:t>
      </w:r>
      <w:r w:rsidR="00B574C7">
        <w:rPr>
          <w:rFonts w:ascii="Times New Roman" w:hAnsi="Times New Roman" w:cs="Times New Roman"/>
          <w:sz w:val="24"/>
          <w:szCs w:val="24"/>
        </w:rPr>
        <w:t xml:space="preserve"> także</w:t>
      </w:r>
      <w:r w:rsidR="00464469">
        <w:rPr>
          <w:rFonts w:ascii="Times New Roman" w:hAnsi="Times New Roman" w:cs="Times New Roman"/>
          <w:sz w:val="24"/>
          <w:szCs w:val="24"/>
        </w:rPr>
        <w:t xml:space="preserve"> osoby bezrobotne. Ankietowani są również</w:t>
      </w:r>
      <w:r w:rsidR="003A6B68">
        <w:rPr>
          <w:rFonts w:ascii="Times New Roman" w:hAnsi="Times New Roman" w:cs="Times New Roman"/>
          <w:sz w:val="24"/>
          <w:szCs w:val="24"/>
        </w:rPr>
        <w:t xml:space="preserve"> zdania, że pomoc społeczna jest świadczona </w:t>
      </w:r>
      <w:r w:rsidR="00923DA9">
        <w:rPr>
          <w:rFonts w:ascii="Times New Roman" w:hAnsi="Times New Roman" w:cs="Times New Roman"/>
          <w:sz w:val="24"/>
          <w:szCs w:val="24"/>
        </w:rPr>
        <w:br/>
      </w:r>
      <w:r w:rsidR="003A6B68">
        <w:rPr>
          <w:rFonts w:ascii="Times New Roman" w:hAnsi="Times New Roman" w:cs="Times New Roman"/>
          <w:sz w:val="24"/>
          <w:szCs w:val="24"/>
        </w:rPr>
        <w:lastRenderedPageBreak/>
        <w:t xml:space="preserve">na odpowiednim poziomie w stosunku do osób doświadczających przemocy w rodzinie </w:t>
      </w:r>
      <w:r w:rsidR="003A6B68">
        <w:rPr>
          <w:rFonts w:ascii="Times New Roman" w:hAnsi="Times New Roman" w:cs="Times New Roman"/>
          <w:sz w:val="24"/>
          <w:szCs w:val="24"/>
        </w:rPr>
        <w:br/>
        <w:t>(24 osoby – 19,7%) oraz innych dysfunkcjonalności w rodzinach (21 osób – 17,2%), cierpiących na ubóstwo (23 osoby – 18,9%)</w:t>
      </w:r>
      <w:r w:rsidR="00923DA9">
        <w:rPr>
          <w:rFonts w:ascii="Times New Roman" w:hAnsi="Times New Roman" w:cs="Times New Roman"/>
          <w:sz w:val="24"/>
          <w:szCs w:val="24"/>
        </w:rPr>
        <w:t>,</w:t>
      </w:r>
      <w:r w:rsidR="003A6B68">
        <w:rPr>
          <w:rFonts w:ascii="Times New Roman" w:hAnsi="Times New Roman" w:cs="Times New Roman"/>
          <w:sz w:val="24"/>
          <w:szCs w:val="24"/>
        </w:rPr>
        <w:t xml:space="preserve"> czy zmagających się z uzależnieniem </w:t>
      </w:r>
      <w:r w:rsidR="00923DA9">
        <w:rPr>
          <w:rFonts w:ascii="Times New Roman" w:hAnsi="Times New Roman" w:cs="Times New Roman"/>
          <w:sz w:val="24"/>
          <w:szCs w:val="24"/>
        </w:rPr>
        <w:br/>
      </w:r>
      <w:r w:rsidR="003A6B68">
        <w:rPr>
          <w:rFonts w:ascii="Times New Roman" w:hAnsi="Times New Roman" w:cs="Times New Roman"/>
          <w:sz w:val="24"/>
          <w:szCs w:val="24"/>
        </w:rPr>
        <w:t>od alkoholu (20 osób – 16,4%). W opinii trzech osób (2,5%) pomoc</w:t>
      </w:r>
      <w:r w:rsidR="00923DA9">
        <w:rPr>
          <w:rFonts w:ascii="Times New Roman" w:hAnsi="Times New Roman" w:cs="Times New Roman"/>
          <w:sz w:val="24"/>
          <w:szCs w:val="24"/>
        </w:rPr>
        <w:t xml:space="preserve"> społeczna nie jest udzielania </w:t>
      </w:r>
      <w:r w:rsidR="003A6B68">
        <w:rPr>
          <w:rFonts w:ascii="Times New Roman" w:hAnsi="Times New Roman" w:cs="Times New Roman"/>
          <w:sz w:val="24"/>
          <w:szCs w:val="24"/>
        </w:rPr>
        <w:t xml:space="preserve">w zadowalającym stopniu w żadnym ze wskazanych obszarów problemowych. </w:t>
      </w:r>
    </w:p>
    <w:p w:rsidR="003A6B68" w:rsidRPr="003A6B68" w:rsidRDefault="003A6B68" w:rsidP="003A6B68">
      <w:pPr>
        <w:pStyle w:val="Legenda"/>
        <w:keepNext/>
        <w:jc w:val="center"/>
        <w:rPr>
          <w:rFonts w:ascii="Times New Roman" w:hAnsi="Times New Roman" w:cs="Times New Roman"/>
          <w:color w:val="auto"/>
          <w:sz w:val="20"/>
          <w:szCs w:val="20"/>
        </w:rPr>
      </w:pPr>
      <w:bookmarkStart w:id="1636" w:name="_Toc54716588"/>
      <w:r w:rsidRPr="003A6B68">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21</w:t>
      </w:r>
      <w:r w:rsidR="004B7A29">
        <w:rPr>
          <w:rFonts w:ascii="Times New Roman" w:hAnsi="Times New Roman" w:cs="Times New Roman"/>
          <w:color w:val="auto"/>
          <w:sz w:val="20"/>
          <w:szCs w:val="20"/>
        </w:rPr>
        <w:fldChar w:fldCharType="end"/>
      </w:r>
      <w:r w:rsidRPr="003A6B68">
        <w:rPr>
          <w:rFonts w:ascii="Times New Roman" w:hAnsi="Times New Roman" w:cs="Times New Roman"/>
          <w:color w:val="auto"/>
          <w:sz w:val="20"/>
          <w:szCs w:val="20"/>
        </w:rPr>
        <w:t xml:space="preserve"> Obszary pomocy świadczonej osobom i rodzinom dotkniętym problemami społecznymi, </w:t>
      </w:r>
      <w:r w:rsidR="00254F9A">
        <w:rPr>
          <w:rFonts w:ascii="Times New Roman" w:hAnsi="Times New Roman" w:cs="Times New Roman"/>
          <w:color w:val="auto"/>
          <w:sz w:val="20"/>
          <w:szCs w:val="20"/>
        </w:rPr>
        <w:br/>
      </w:r>
      <w:r w:rsidRPr="003A6B68">
        <w:rPr>
          <w:rFonts w:ascii="Times New Roman" w:hAnsi="Times New Roman" w:cs="Times New Roman"/>
          <w:color w:val="auto"/>
          <w:sz w:val="20"/>
          <w:szCs w:val="20"/>
        </w:rPr>
        <w:t>w których pomoc realizowana jest w zadowalającym stopniu</w:t>
      </w:r>
      <w:bookmarkEnd w:id="1636"/>
    </w:p>
    <w:p w:rsidR="003A6B68" w:rsidRDefault="003A6B68" w:rsidP="000C0C9D">
      <w:pPr>
        <w:spacing w:after="0" w:line="360" w:lineRule="auto"/>
        <w:jc w:val="center"/>
        <w:rPr>
          <w:rFonts w:ascii="Times New Roman" w:hAnsi="Times New Roman" w:cs="Times New Roman"/>
          <w:sz w:val="20"/>
          <w:szCs w:val="20"/>
        </w:rPr>
      </w:pPr>
      <w:r>
        <w:rPr>
          <w:rFonts w:ascii="Times New Roman" w:hAnsi="Times New Roman" w:cs="Times New Roman"/>
          <w:noProof/>
          <w:sz w:val="20"/>
          <w:szCs w:val="20"/>
          <w:lang w:eastAsia="pl-PL"/>
        </w:rPr>
        <w:drawing>
          <wp:inline distT="0" distB="0" distL="0" distR="0" wp14:anchorId="5512ECDA" wp14:editId="52154D8C">
            <wp:extent cx="5721490" cy="3380881"/>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3.png"/>
                    <pic:cNvPicPr/>
                  </pic:nvPicPr>
                  <pic:blipFill>
                    <a:blip r:embed="rId32">
                      <a:extLst>
                        <a:ext uri="{28A0092B-C50C-407E-A947-70E740481C1C}">
                          <a14:useLocalDpi xmlns:a14="http://schemas.microsoft.com/office/drawing/2010/main" val="0"/>
                        </a:ext>
                      </a:extLst>
                    </a:blip>
                    <a:stretch>
                      <a:fillRect/>
                    </a:stretch>
                  </pic:blipFill>
                  <pic:spPr>
                    <a:xfrm>
                      <a:off x="0" y="0"/>
                      <a:ext cx="5721490" cy="3380881"/>
                    </a:xfrm>
                    <a:prstGeom prst="rect">
                      <a:avLst/>
                    </a:prstGeom>
                  </pic:spPr>
                </pic:pic>
              </a:graphicData>
            </a:graphic>
          </wp:inline>
        </w:drawing>
      </w:r>
    </w:p>
    <w:p w:rsidR="003A6B68" w:rsidRDefault="003A6B68" w:rsidP="003A6B68">
      <w:pPr>
        <w:spacing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662063">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3A6B68" w:rsidRDefault="003A6B68" w:rsidP="003A6B6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 kolejnym pytaniu uczestnicy zostali poproszeni o ocenę poziomu</w:t>
      </w:r>
      <w:r w:rsidRPr="00C01986">
        <w:rPr>
          <w:rFonts w:ascii="Times New Roman" w:hAnsi="Times New Roman" w:cs="Times New Roman"/>
          <w:sz w:val="24"/>
          <w:szCs w:val="24"/>
        </w:rPr>
        <w:t xml:space="preserve"> ubóstwa </w:t>
      </w:r>
      <w:r>
        <w:rPr>
          <w:rFonts w:ascii="Times New Roman" w:hAnsi="Times New Roman" w:cs="Times New Roman"/>
          <w:sz w:val="24"/>
          <w:szCs w:val="24"/>
        </w:rPr>
        <w:br/>
      </w:r>
      <w:r w:rsidRPr="00C01986">
        <w:rPr>
          <w:rFonts w:ascii="Times New Roman" w:hAnsi="Times New Roman" w:cs="Times New Roman"/>
          <w:sz w:val="24"/>
          <w:szCs w:val="24"/>
        </w:rPr>
        <w:t xml:space="preserve">w </w:t>
      </w:r>
      <w:r>
        <w:rPr>
          <w:rFonts w:ascii="Times New Roman" w:hAnsi="Times New Roman" w:cs="Times New Roman"/>
          <w:sz w:val="24"/>
          <w:szCs w:val="24"/>
        </w:rPr>
        <w:t xml:space="preserve">Gminie </w:t>
      </w:r>
      <w:r w:rsidR="00662063">
        <w:rPr>
          <w:rFonts w:ascii="Times New Roman" w:hAnsi="Times New Roman" w:cs="Times New Roman"/>
          <w:sz w:val="24"/>
          <w:szCs w:val="24"/>
        </w:rPr>
        <w:t xml:space="preserve">i Mieście </w:t>
      </w:r>
      <w:r>
        <w:rPr>
          <w:rFonts w:ascii="Times New Roman" w:hAnsi="Times New Roman" w:cs="Times New Roman"/>
          <w:sz w:val="24"/>
          <w:szCs w:val="24"/>
        </w:rPr>
        <w:t>Rudnik nad Sanem. Ankietowani wybierali spośród</w:t>
      </w:r>
      <w:r w:rsidRPr="00C01986">
        <w:rPr>
          <w:rFonts w:ascii="Times New Roman" w:hAnsi="Times New Roman" w:cs="Times New Roman"/>
          <w:sz w:val="24"/>
          <w:szCs w:val="24"/>
        </w:rPr>
        <w:t xml:space="preserve"> </w:t>
      </w:r>
      <w:r>
        <w:rPr>
          <w:rFonts w:ascii="Times New Roman" w:hAnsi="Times New Roman" w:cs="Times New Roman"/>
          <w:sz w:val="24"/>
          <w:szCs w:val="24"/>
        </w:rPr>
        <w:t>odpowiedzi</w:t>
      </w:r>
      <w:r w:rsidRPr="00C01986">
        <w:rPr>
          <w:rFonts w:ascii="Times New Roman" w:hAnsi="Times New Roman" w:cs="Times New Roman"/>
          <w:sz w:val="24"/>
          <w:szCs w:val="24"/>
        </w:rPr>
        <w:t xml:space="preserve">, gdzie </w:t>
      </w:r>
      <w:r w:rsidR="00662063">
        <w:rPr>
          <w:rFonts w:ascii="Times New Roman" w:hAnsi="Times New Roman" w:cs="Times New Roman"/>
          <w:sz w:val="24"/>
          <w:szCs w:val="24"/>
        </w:rPr>
        <w:br/>
      </w:r>
      <w:r w:rsidRPr="00C01986">
        <w:rPr>
          <w:rFonts w:ascii="Times New Roman" w:hAnsi="Times New Roman" w:cs="Times New Roman"/>
          <w:sz w:val="24"/>
          <w:szCs w:val="24"/>
        </w:rPr>
        <w:t>1 oznacza</w:t>
      </w:r>
      <w:r>
        <w:rPr>
          <w:rFonts w:ascii="Times New Roman" w:hAnsi="Times New Roman" w:cs="Times New Roman"/>
          <w:sz w:val="24"/>
          <w:szCs w:val="24"/>
        </w:rPr>
        <w:t>ło</w:t>
      </w:r>
      <w:r w:rsidRPr="00C01986">
        <w:rPr>
          <w:rFonts w:ascii="Times New Roman" w:hAnsi="Times New Roman" w:cs="Times New Roman"/>
          <w:sz w:val="24"/>
          <w:szCs w:val="24"/>
        </w:rPr>
        <w:t>, że problem nie występuje, a 5 oznacza</w:t>
      </w:r>
      <w:r>
        <w:rPr>
          <w:rFonts w:ascii="Times New Roman" w:hAnsi="Times New Roman" w:cs="Times New Roman"/>
          <w:sz w:val="24"/>
          <w:szCs w:val="24"/>
        </w:rPr>
        <w:t>ło</w:t>
      </w:r>
      <w:r w:rsidRPr="00C01986">
        <w:rPr>
          <w:rFonts w:ascii="Times New Roman" w:hAnsi="Times New Roman" w:cs="Times New Roman"/>
          <w:sz w:val="24"/>
          <w:szCs w:val="24"/>
        </w:rPr>
        <w:t xml:space="preserve">, iż </w:t>
      </w:r>
      <w:r>
        <w:rPr>
          <w:rFonts w:ascii="Times New Roman" w:hAnsi="Times New Roman" w:cs="Times New Roman"/>
          <w:sz w:val="24"/>
          <w:szCs w:val="24"/>
        </w:rPr>
        <w:t>problem występuje bardzo często. Połowa respondentów wybrało opcję z numerem 3, co mogłoby wskazywać, iż ich zdaniem problem ubóstwa wśród rodzin zamieszkujących na terenie Gminy</w:t>
      </w:r>
      <w:r w:rsidR="00662063">
        <w:rPr>
          <w:rFonts w:ascii="Times New Roman" w:hAnsi="Times New Roman" w:cs="Times New Roman"/>
          <w:sz w:val="24"/>
          <w:szCs w:val="24"/>
        </w:rPr>
        <w:t xml:space="preserve"> i Miasta</w:t>
      </w:r>
      <w:r>
        <w:rPr>
          <w:rFonts w:ascii="Times New Roman" w:hAnsi="Times New Roman" w:cs="Times New Roman"/>
          <w:sz w:val="24"/>
          <w:szCs w:val="24"/>
        </w:rPr>
        <w:t xml:space="preserve"> Rudnik nad Sanem występuje czasami. Drugą najczęściej wybieraną odpowiedzią był numer 2 (24 osoby, 19,7% całości próby), co oznacza, iż według tej grupy problem ubóstwa występuje rzadko. </w:t>
      </w:r>
      <w:r w:rsidR="00662063">
        <w:rPr>
          <w:rFonts w:ascii="Times New Roman" w:hAnsi="Times New Roman" w:cs="Times New Roman"/>
          <w:sz w:val="24"/>
          <w:szCs w:val="24"/>
        </w:rPr>
        <w:br/>
      </w:r>
      <w:r>
        <w:rPr>
          <w:rFonts w:ascii="Times New Roman" w:hAnsi="Times New Roman" w:cs="Times New Roman"/>
          <w:sz w:val="24"/>
          <w:szCs w:val="24"/>
        </w:rPr>
        <w:t xml:space="preserve">W dalszej kolejności uczestnicy badania decydowali się na zaznaczenie odpowiedzi </w:t>
      </w:r>
      <w:r w:rsidR="00662063">
        <w:rPr>
          <w:rFonts w:ascii="Times New Roman" w:hAnsi="Times New Roman" w:cs="Times New Roman"/>
          <w:sz w:val="24"/>
          <w:szCs w:val="24"/>
        </w:rPr>
        <w:br/>
      </w:r>
      <w:r>
        <w:rPr>
          <w:rFonts w:ascii="Times New Roman" w:hAnsi="Times New Roman" w:cs="Times New Roman"/>
          <w:sz w:val="24"/>
          <w:szCs w:val="24"/>
        </w:rPr>
        <w:t>4 (18 osób, 14,8% wszystkich ankietowanych) i 5 (12 osób, 9,8% wszystkich ankietowanych), a więc równoznaczników częstego i bardzo częstego występowania problemu ubóstwa. Zdaniem jedynie 7 osób (5,7%) problem ubóstwa nie występuje w ogóle.</w:t>
      </w:r>
    </w:p>
    <w:p w:rsidR="00365216" w:rsidRPr="00365216" w:rsidRDefault="00365216" w:rsidP="00365216">
      <w:pPr>
        <w:pStyle w:val="Legenda"/>
        <w:keepNext/>
        <w:jc w:val="center"/>
        <w:rPr>
          <w:rFonts w:ascii="Times New Roman" w:hAnsi="Times New Roman" w:cs="Times New Roman"/>
          <w:color w:val="auto"/>
          <w:sz w:val="20"/>
          <w:szCs w:val="20"/>
        </w:rPr>
      </w:pPr>
      <w:bookmarkStart w:id="1637" w:name="_Toc54716589"/>
      <w:r w:rsidRPr="00365216">
        <w:rPr>
          <w:rFonts w:ascii="Times New Roman" w:hAnsi="Times New Roman" w:cs="Times New Roman"/>
          <w:color w:val="auto"/>
          <w:sz w:val="20"/>
          <w:szCs w:val="20"/>
        </w:rPr>
        <w:lastRenderedPageBreak/>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22</w:t>
      </w:r>
      <w:r w:rsidR="004B7A29">
        <w:rPr>
          <w:rFonts w:ascii="Times New Roman" w:hAnsi="Times New Roman" w:cs="Times New Roman"/>
          <w:color w:val="auto"/>
          <w:sz w:val="20"/>
          <w:szCs w:val="20"/>
        </w:rPr>
        <w:fldChar w:fldCharType="end"/>
      </w:r>
      <w:r w:rsidRPr="00365216">
        <w:rPr>
          <w:rFonts w:ascii="Times New Roman" w:hAnsi="Times New Roman" w:cs="Times New Roman"/>
          <w:color w:val="auto"/>
          <w:sz w:val="20"/>
          <w:szCs w:val="20"/>
        </w:rPr>
        <w:t xml:space="preserve"> Skala ubóstwa w Gminie</w:t>
      </w:r>
      <w:r w:rsidR="00662063">
        <w:rPr>
          <w:rFonts w:ascii="Times New Roman" w:hAnsi="Times New Roman" w:cs="Times New Roman"/>
          <w:color w:val="auto"/>
          <w:sz w:val="20"/>
          <w:szCs w:val="20"/>
        </w:rPr>
        <w:t xml:space="preserve"> i Mieście</w:t>
      </w:r>
      <w:r w:rsidRPr="00365216">
        <w:rPr>
          <w:rFonts w:ascii="Times New Roman" w:hAnsi="Times New Roman" w:cs="Times New Roman"/>
          <w:color w:val="auto"/>
          <w:sz w:val="20"/>
          <w:szCs w:val="20"/>
        </w:rPr>
        <w:t xml:space="preserve"> Rudnik nad Sanem w opinii mieszkańców</w:t>
      </w:r>
      <w:bookmarkEnd w:id="1637"/>
    </w:p>
    <w:p w:rsidR="00365216" w:rsidRDefault="00365216" w:rsidP="000C0C9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64CD259" wp14:editId="1C2E55AF">
            <wp:extent cx="5715000" cy="353377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4.png"/>
                    <pic:cNvPicPr/>
                  </pic:nvPicPr>
                  <pic:blipFill>
                    <a:blip r:embed="rId33">
                      <a:extLst>
                        <a:ext uri="{28A0092B-C50C-407E-A947-70E740481C1C}">
                          <a14:useLocalDpi xmlns:a14="http://schemas.microsoft.com/office/drawing/2010/main" val="0"/>
                        </a:ext>
                      </a:extLst>
                    </a:blip>
                    <a:stretch>
                      <a:fillRect/>
                    </a:stretch>
                  </pic:blipFill>
                  <pic:spPr>
                    <a:xfrm>
                      <a:off x="0" y="0"/>
                      <a:ext cx="5715000" cy="3533775"/>
                    </a:xfrm>
                    <a:prstGeom prst="rect">
                      <a:avLst/>
                    </a:prstGeom>
                  </pic:spPr>
                </pic:pic>
              </a:graphicData>
            </a:graphic>
          </wp:inline>
        </w:drawing>
      </w:r>
    </w:p>
    <w:p w:rsidR="00365216" w:rsidRDefault="00365216" w:rsidP="00365216">
      <w:pPr>
        <w:spacing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26399B">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3A6B68" w:rsidRDefault="0061670E" w:rsidP="00E56E01">
      <w:pPr>
        <w:spacing w:line="360" w:lineRule="auto"/>
        <w:ind w:firstLine="708"/>
        <w:jc w:val="both"/>
        <w:rPr>
          <w:rFonts w:ascii="Times New Roman" w:hAnsi="Times New Roman" w:cs="Times New Roman"/>
          <w:sz w:val="24"/>
          <w:szCs w:val="24"/>
        </w:rPr>
      </w:pPr>
      <w:r w:rsidRPr="0061670E">
        <w:rPr>
          <w:rFonts w:ascii="Times New Roman" w:hAnsi="Times New Roman" w:cs="Times New Roman"/>
          <w:sz w:val="24"/>
          <w:szCs w:val="24"/>
        </w:rPr>
        <w:t xml:space="preserve">Wśród </w:t>
      </w:r>
      <w:r w:rsidR="003D2987">
        <w:rPr>
          <w:rFonts w:ascii="Times New Roman" w:hAnsi="Times New Roman" w:cs="Times New Roman"/>
          <w:sz w:val="24"/>
          <w:szCs w:val="24"/>
        </w:rPr>
        <w:t>powodów</w:t>
      </w:r>
      <w:r w:rsidRPr="0061670E">
        <w:rPr>
          <w:rFonts w:ascii="Times New Roman" w:hAnsi="Times New Roman" w:cs="Times New Roman"/>
          <w:sz w:val="24"/>
          <w:szCs w:val="24"/>
        </w:rPr>
        <w:t xml:space="preserve"> ubóstwa w opinii respondentów znajdują się w zdecyd</w:t>
      </w:r>
      <w:r w:rsidR="00E56E01">
        <w:rPr>
          <w:rFonts w:ascii="Times New Roman" w:hAnsi="Times New Roman" w:cs="Times New Roman"/>
          <w:sz w:val="24"/>
          <w:szCs w:val="24"/>
        </w:rPr>
        <w:t xml:space="preserve">owanej większości przyczyny tak zwane pozaosobiste, a więc bezrobocie, tą odpowiedź wskazało </w:t>
      </w:r>
      <w:r w:rsidR="00161F01">
        <w:rPr>
          <w:rFonts w:ascii="Times New Roman" w:hAnsi="Times New Roman" w:cs="Times New Roman"/>
          <w:sz w:val="24"/>
          <w:szCs w:val="24"/>
        </w:rPr>
        <w:br/>
      </w:r>
      <w:r w:rsidR="00E56E01">
        <w:rPr>
          <w:rFonts w:ascii="Times New Roman" w:hAnsi="Times New Roman" w:cs="Times New Roman"/>
          <w:sz w:val="24"/>
          <w:szCs w:val="24"/>
        </w:rPr>
        <w:t xml:space="preserve">80 ankietowanych. </w:t>
      </w:r>
      <w:r w:rsidRPr="0061670E">
        <w:rPr>
          <w:rFonts w:ascii="Times New Roman" w:hAnsi="Times New Roman" w:cs="Times New Roman"/>
          <w:sz w:val="24"/>
          <w:szCs w:val="24"/>
        </w:rPr>
        <w:t xml:space="preserve">W obszarze przyczyn osobistych (zawinionych) respondenci uznali uzależnienia – </w:t>
      </w:r>
      <w:r w:rsidR="00E56E01">
        <w:rPr>
          <w:rFonts w:ascii="Times New Roman" w:hAnsi="Times New Roman" w:cs="Times New Roman"/>
          <w:sz w:val="24"/>
          <w:szCs w:val="24"/>
        </w:rPr>
        <w:t>69 osób</w:t>
      </w:r>
      <w:r w:rsidRPr="0061670E">
        <w:rPr>
          <w:rFonts w:ascii="Times New Roman" w:hAnsi="Times New Roman" w:cs="Times New Roman"/>
          <w:sz w:val="24"/>
          <w:szCs w:val="24"/>
        </w:rPr>
        <w:t xml:space="preserve"> oraz dziedziczenie ubóstwa – </w:t>
      </w:r>
      <w:r w:rsidR="00E56E01">
        <w:rPr>
          <w:rFonts w:ascii="Times New Roman" w:hAnsi="Times New Roman" w:cs="Times New Roman"/>
          <w:sz w:val="24"/>
          <w:szCs w:val="24"/>
        </w:rPr>
        <w:t>51 osób. W dalszej kolejności respondenci wskazywali na takie przyczyny ubóstwa jak: dysfunkcjonalność rodzin (30 osób), problemy osób starszych (27 osób), długotrwała lub ciężka choroba (22 osoby) oraz niepełnosprawność (13 osób). W</w:t>
      </w:r>
      <w:r w:rsidRPr="0061670E">
        <w:rPr>
          <w:rFonts w:ascii="Times New Roman" w:hAnsi="Times New Roman" w:cs="Times New Roman"/>
          <w:sz w:val="24"/>
          <w:szCs w:val="24"/>
        </w:rPr>
        <w:t xml:space="preserve"> opinii badanych w najmn</w:t>
      </w:r>
      <w:r w:rsidR="00E56E01">
        <w:rPr>
          <w:rFonts w:ascii="Times New Roman" w:hAnsi="Times New Roman" w:cs="Times New Roman"/>
          <w:sz w:val="24"/>
          <w:szCs w:val="24"/>
        </w:rPr>
        <w:t xml:space="preserve">iejszym stopniu </w:t>
      </w:r>
      <w:r w:rsidRPr="0061670E">
        <w:rPr>
          <w:rFonts w:ascii="Times New Roman" w:hAnsi="Times New Roman" w:cs="Times New Roman"/>
          <w:sz w:val="24"/>
          <w:szCs w:val="24"/>
        </w:rPr>
        <w:t xml:space="preserve">do ubożenia </w:t>
      </w:r>
      <w:r w:rsidR="00E56E01">
        <w:rPr>
          <w:rFonts w:ascii="Times New Roman" w:hAnsi="Times New Roman" w:cs="Times New Roman"/>
          <w:sz w:val="24"/>
          <w:szCs w:val="24"/>
        </w:rPr>
        <w:t>przyczynia się wielodzietność (10 osób). Do dyspozycji ankietowanych pozostawiono możliwość udzielenia własnej odpowiedzi. Osoby, które skorzystały z tej opcji jako powód ubóst</w:t>
      </w:r>
      <w:r w:rsidR="003D2987">
        <w:rPr>
          <w:rFonts w:ascii="Times New Roman" w:hAnsi="Times New Roman" w:cs="Times New Roman"/>
          <w:sz w:val="24"/>
          <w:szCs w:val="24"/>
        </w:rPr>
        <w:t>wa wskazywały ponadto</w:t>
      </w:r>
      <w:r w:rsidR="00E56E01">
        <w:rPr>
          <w:rFonts w:ascii="Times New Roman" w:hAnsi="Times New Roman" w:cs="Times New Roman"/>
          <w:sz w:val="24"/>
          <w:szCs w:val="24"/>
        </w:rPr>
        <w:t xml:space="preserve">: alkoholizm, brak chęci do pracy osób młodych, </w:t>
      </w:r>
      <w:r w:rsidR="00D914B0">
        <w:rPr>
          <w:rFonts w:ascii="Times New Roman" w:hAnsi="Times New Roman" w:cs="Times New Roman"/>
          <w:sz w:val="24"/>
          <w:szCs w:val="24"/>
        </w:rPr>
        <w:br/>
      </w:r>
      <w:r w:rsidR="00E56E01">
        <w:rPr>
          <w:rFonts w:ascii="Times New Roman" w:hAnsi="Times New Roman" w:cs="Times New Roman"/>
          <w:sz w:val="24"/>
          <w:szCs w:val="24"/>
        </w:rPr>
        <w:t>w szczególności młodych małżeństw.</w:t>
      </w:r>
      <w:r w:rsidR="00254F9A">
        <w:rPr>
          <w:rFonts w:ascii="Times New Roman" w:hAnsi="Times New Roman" w:cs="Times New Roman"/>
          <w:sz w:val="24"/>
          <w:szCs w:val="24"/>
        </w:rPr>
        <w:t xml:space="preserve"> </w:t>
      </w:r>
      <w:r w:rsidR="00E56E01">
        <w:rPr>
          <w:rFonts w:ascii="Times New Roman" w:hAnsi="Times New Roman" w:cs="Times New Roman"/>
          <w:sz w:val="24"/>
          <w:szCs w:val="24"/>
        </w:rPr>
        <w:t xml:space="preserve">Jedna osoba za przyczynę trudnej sytuacji materialnej mieszkańców Gminy </w:t>
      </w:r>
      <w:r w:rsidR="00662063">
        <w:rPr>
          <w:rFonts w:ascii="Times New Roman" w:hAnsi="Times New Roman" w:cs="Times New Roman"/>
          <w:sz w:val="24"/>
          <w:szCs w:val="24"/>
        </w:rPr>
        <w:t xml:space="preserve">i Miasta </w:t>
      </w:r>
      <w:r w:rsidR="00E56E01">
        <w:rPr>
          <w:rFonts w:ascii="Times New Roman" w:hAnsi="Times New Roman" w:cs="Times New Roman"/>
          <w:sz w:val="24"/>
          <w:szCs w:val="24"/>
        </w:rPr>
        <w:t xml:space="preserve">Rudnik nad Sanem uważa brak miejsc pracy oraz </w:t>
      </w:r>
      <w:r w:rsidR="00D914B0">
        <w:rPr>
          <w:rFonts w:ascii="Times New Roman" w:hAnsi="Times New Roman" w:cs="Times New Roman"/>
          <w:sz w:val="24"/>
          <w:szCs w:val="24"/>
        </w:rPr>
        <w:t xml:space="preserve">brak </w:t>
      </w:r>
      <w:r w:rsidR="003D2987">
        <w:rPr>
          <w:rFonts w:ascii="Times New Roman" w:hAnsi="Times New Roman" w:cs="Times New Roman"/>
          <w:sz w:val="24"/>
          <w:szCs w:val="24"/>
        </w:rPr>
        <w:t xml:space="preserve">godnego wynagrodzenia </w:t>
      </w:r>
      <w:r w:rsidR="00596FE2">
        <w:rPr>
          <w:rFonts w:ascii="Times New Roman" w:hAnsi="Times New Roman" w:cs="Times New Roman"/>
          <w:sz w:val="24"/>
          <w:szCs w:val="24"/>
        </w:rPr>
        <w:t>za wykonywaną pracę.</w:t>
      </w:r>
    </w:p>
    <w:p w:rsidR="00596FE2" w:rsidRPr="00596FE2" w:rsidRDefault="00596FE2" w:rsidP="00526AED">
      <w:pPr>
        <w:pStyle w:val="Legenda"/>
        <w:keepNext/>
        <w:spacing w:after="120"/>
        <w:jc w:val="center"/>
        <w:rPr>
          <w:rFonts w:ascii="Times New Roman" w:hAnsi="Times New Roman" w:cs="Times New Roman"/>
          <w:color w:val="auto"/>
          <w:sz w:val="20"/>
          <w:szCs w:val="20"/>
        </w:rPr>
      </w:pPr>
      <w:bookmarkStart w:id="1638" w:name="_Toc54716590"/>
      <w:r w:rsidRPr="00596FE2">
        <w:rPr>
          <w:rFonts w:ascii="Times New Roman" w:hAnsi="Times New Roman" w:cs="Times New Roman"/>
          <w:color w:val="auto"/>
          <w:sz w:val="20"/>
          <w:szCs w:val="20"/>
        </w:rPr>
        <w:lastRenderedPageBreak/>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23</w:t>
      </w:r>
      <w:r w:rsidR="004B7A29">
        <w:rPr>
          <w:rFonts w:ascii="Times New Roman" w:hAnsi="Times New Roman" w:cs="Times New Roman"/>
          <w:color w:val="auto"/>
          <w:sz w:val="20"/>
          <w:szCs w:val="20"/>
        </w:rPr>
        <w:fldChar w:fldCharType="end"/>
      </w:r>
      <w:r w:rsidRPr="00596FE2">
        <w:rPr>
          <w:rFonts w:ascii="Times New Roman" w:hAnsi="Times New Roman" w:cs="Times New Roman"/>
          <w:color w:val="auto"/>
          <w:sz w:val="20"/>
          <w:szCs w:val="20"/>
        </w:rPr>
        <w:t xml:space="preserve"> Przyczyny ubóstwa według ankietowanych</w:t>
      </w:r>
      <w:bookmarkEnd w:id="1638"/>
    </w:p>
    <w:p w:rsidR="00596FE2" w:rsidRDefault="00596FE2" w:rsidP="00217AB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5BC6779" wp14:editId="77DA4FAD">
            <wp:extent cx="4600804" cy="2850579"/>
            <wp:effectExtent l="0" t="0" r="9525" b="698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5.png"/>
                    <pic:cNvPicPr/>
                  </pic:nvPicPr>
                  <pic:blipFill>
                    <a:blip r:embed="rId34">
                      <a:extLst>
                        <a:ext uri="{28A0092B-C50C-407E-A947-70E740481C1C}">
                          <a14:useLocalDpi xmlns:a14="http://schemas.microsoft.com/office/drawing/2010/main" val="0"/>
                        </a:ext>
                      </a:extLst>
                    </a:blip>
                    <a:stretch>
                      <a:fillRect/>
                    </a:stretch>
                  </pic:blipFill>
                  <pic:spPr>
                    <a:xfrm>
                      <a:off x="0" y="0"/>
                      <a:ext cx="4600804" cy="2850579"/>
                    </a:xfrm>
                    <a:prstGeom prst="rect">
                      <a:avLst/>
                    </a:prstGeom>
                  </pic:spPr>
                </pic:pic>
              </a:graphicData>
            </a:graphic>
          </wp:inline>
        </w:drawing>
      </w:r>
    </w:p>
    <w:p w:rsidR="00596FE2" w:rsidRDefault="00596FE2" w:rsidP="00526AED">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26399B">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596FE2" w:rsidRDefault="00526AED" w:rsidP="00526AED">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W szóstym pytaniu kwestionariusza ankiety zapytano mieszkańców Gminy</w:t>
      </w:r>
      <w:r w:rsidR="00662063">
        <w:rPr>
          <w:rFonts w:ascii="Times New Roman" w:hAnsi="Times New Roman" w:cs="Times New Roman"/>
          <w:sz w:val="24"/>
          <w:szCs w:val="24"/>
        </w:rPr>
        <w:t xml:space="preserve"> i Miasta </w:t>
      </w:r>
      <w:r>
        <w:rPr>
          <w:rFonts w:ascii="Times New Roman" w:hAnsi="Times New Roman" w:cs="Times New Roman"/>
          <w:sz w:val="24"/>
          <w:szCs w:val="24"/>
        </w:rPr>
        <w:t xml:space="preserve"> Rudnik nad Sanem o skalę problemu uzależnień w gminie. Znaczna </w:t>
      </w:r>
      <w:r w:rsidR="00662063">
        <w:rPr>
          <w:rFonts w:ascii="Times New Roman" w:hAnsi="Times New Roman" w:cs="Times New Roman"/>
          <w:sz w:val="24"/>
          <w:szCs w:val="24"/>
        </w:rPr>
        <w:t xml:space="preserve">większość ankietowanych uważa, </w:t>
      </w:r>
      <w:r>
        <w:rPr>
          <w:rFonts w:ascii="Times New Roman" w:hAnsi="Times New Roman" w:cs="Times New Roman"/>
          <w:sz w:val="24"/>
          <w:szCs w:val="24"/>
        </w:rPr>
        <w:t>iż skala zjawiska uzależnień w gminie jest średnia (62 osoby, 50,8%).</w:t>
      </w:r>
      <w:r w:rsidR="00254F9A">
        <w:rPr>
          <w:rFonts w:ascii="Times New Roman" w:hAnsi="Times New Roman" w:cs="Times New Roman"/>
          <w:sz w:val="24"/>
          <w:szCs w:val="24"/>
        </w:rPr>
        <w:t xml:space="preserve"> </w:t>
      </w:r>
      <w:r w:rsidRPr="00CC70AF">
        <w:rPr>
          <w:rFonts w:ascii="Times New Roman" w:hAnsi="Times New Roman" w:cs="Times New Roman"/>
          <w:sz w:val="24"/>
          <w:szCs w:val="24"/>
        </w:rPr>
        <w:t>Należy zaznaczyć</w:t>
      </w:r>
      <w:r>
        <w:rPr>
          <w:rFonts w:ascii="Times New Roman" w:hAnsi="Times New Roman" w:cs="Times New Roman"/>
          <w:sz w:val="24"/>
          <w:szCs w:val="24"/>
        </w:rPr>
        <w:t>,</w:t>
      </w:r>
      <w:r w:rsidRPr="00CC70AF">
        <w:rPr>
          <w:rFonts w:ascii="Times New Roman" w:hAnsi="Times New Roman" w:cs="Times New Roman"/>
          <w:sz w:val="24"/>
          <w:szCs w:val="24"/>
        </w:rPr>
        <w:t xml:space="preserve"> że</w:t>
      </w:r>
      <w:r>
        <w:rPr>
          <w:rFonts w:ascii="Times New Roman" w:hAnsi="Times New Roman" w:cs="Times New Roman"/>
          <w:sz w:val="24"/>
          <w:szCs w:val="24"/>
        </w:rPr>
        <w:t xml:space="preserve"> zdaniem</w:t>
      </w:r>
      <w:r w:rsidRPr="00CC70AF">
        <w:rPr>
          <w:rFonts w:ascii="Times New Roman" w:hAnsi="Times New Roman" w:cs="Times New Roman"/>
          <w:sz w:val="24"/>
          <w:szCs w:val="24"/>
        </w:rPr>
        <w:t>, aż</w:t>
      </w:r>
      <w:r>
        <w:rPr>
          <w:rFonts w:ascii="Times New Roman" w:hAnsi="Times New Roman" w:cs="Times New Roman"/>
          <w:sz w:val="24"/>
          <w:szCs w:val="24"/>
        </w:rPr>
        <w:t xml:space="preserve"> 32% respondentów (39 osób) problem uzależnień w gminie jest na wysokim poziomie. Jedynie 8 osób (6,6%) stoi na st</w:t>
      </w:r>
      <w:r w:rsidR="00662063">
        <w:rPr>
          <w:rFonts w:ascii="Times New Roman" w:hAnsi="Times New Roman" w:cs="Times New Roman"/>
          <w:sz w:val="24"/>
          <w:szCs w:val="24"/>
        </w:rPr>
        <w:t xml:space="preserve">anowisku, że problem uzależnień w gminie </w:t>
      </w:r>
      <w:r w:rsidR="00632AC5">
        <w:rPr>
          <w:rFonts w:ascii="Times New Roman" w:hAnsi="Times New Roman" w:cs="Times New Roman"/>
          <w:sz w:val="24"/>
          <w:szCs w:val="24"/>
        </w:rPr>
        <w:t>nie występuje</w:t>
      </w:r>
      <w:r>
        <w:rPr>
          <w:rFonts w:ascii="Times New Roman" w:hAnsi="Times New Roman" w:cs="Times New Roman"/>
          <w:sz w:val="24"/>
          <w:szCs w:val="24"/>
        </w:rPr>
        <w:t xml:space="preserve">. Trzynastu badanych (10,7%) </w:t>
      </w:r>
      <w:r w:rsidRPr="002457B2">
        <w:rPr>
          <w:rFonts w:ascii="Times New Roman" w:hAnsi="Times New Roman" w:cs="Times New Roman"/>
          <w:sz w:val="24"/>
          <w:szCs w:val="24"/>
        </w:rPr>
        <w:t xml:space="preserve">posiada stosunek ambiwalentny </w:t>
      </w:r>
      <w:r w:rsidR="00662063">
        <w:rPr>
          <w:rFonts w:ascii="Times New Roman" w:hAnsi="Times New Roman" w:cs="Times New Roman"/>
          <w:sz w:val="24"/>
          <w:szCs w:val="24"/>
        </w:rPr>
        <w:br/>
      </w:r>
      <w:r w:rsidRPr="002457B2">
        <w:rPr>
          <w:rFonts w:ascii="Times New Roman" w:hAnsi="Times New Roman" w:cs="Times New Roman"/>
          <w:sz w:val="24"/>
          <w:szCs w:val="24"/>
        </w:rPr>
        <w:t>do problemu</w:t>
      </w:r>
      <w:r>
        <w:rPr>
          <w:rFonts w:ascii="Times New Roman" w:hAnsi="Times New Roman" w:cs="Times New Roman"/>
          <w:sz w:val="24"/>
          <w:szCs w:val="24"/>
        </w:rPr>
        <w:t>.</w:t>
      </w:r>
    </w:p>
    <w:p w:rsidR="00526AED" w:rsidRPr="00526AED" w:rsidRDefault="00526AED" w:rsidP="0026399B">
      <w:pPr>
        <w:pStyle w:val="Legenda"/>
        <w:keepNext/>
        <w:spacing w:after="0"/>
        <w:jc w:val="center"/>
        <w:rPr>
          <w:rFonts w:ascii="Times New Roman" w:hAnsi="Times New Roman" w:cs="Times New Roman"/>
          <w:color w:val="auto"/>
          <w:sz w:val="20"/>
        </w:rPr>
      </w:pPr>
      <w:bookmarkStart w:id="1639" w:name="_Toc54716591"/>
      <w:r w:rsidRPr="00526AED">
        <w:rPr>
          <w:rFonts w:ascii="Times New Roman" w:hAnsi="Times New Roman" w:cs="Times New Roman"/>
          <w:color w:val="auto"/>
          <w:sz w:val="20"/>
        </w:rPr>
        <w:t xml:space="preserve">Wykres </w:t>
      </w:r>
      <w:r w:rsidR="004B7A29">
        <w:rPr>
          <w:rFonts w:ascii="Times New Roman" w:hAnsi="Times New Roman" w:cs="Times New Roman"/>
          <w:color w:val="auto"/>
          <w:sz w:val="20"/>
        </w:rPr>
        <w:fldChar w:fldCharType="begin"/>
      </w:r>
      <w:r w:rsidR="004B7A29">
        <w:rPr>
          <w:rFonts w:ascii="Times New Roman" w:hAnsi="Times New Roman" w:cs="Times New Roman"/>
          <w:color w:val="auto"/>
          <w:sz w:val="20"/>
        </w:rPr>
        <w:instrText xml:space="preserve"> SEQ Wykres \* ARABIC </w:instrText>
      </w:r>
      <w:r w:rsidR="004B7A29">
        <w:rPr>
          <w:rFonts w:ascii="Times New Roman" w:hAnsi="Times New Roman" w:cs="Times New Roman"/>
          <w:color w:val="auto"/>
          <w:sz w:val="20"/>
        </w:rPr>
        <w:fldChar w:fldCharType="separate"/>
      </w:r>
      <w:r w:rsidR="004B7A29">
        <w:rPr>
          <w:rFonts w:ascii="Times New Roman" w:hAnsi="Times New Roman" w:cs="Times New Roman"/>
          <w:noProof/>
          <w:color w:val="auto"/>
          <w:sz w:val="20"/>
        </w:rPr>
        <w:t>24</w:t>
      </w:r>
      <w:r w:rsidR="004B7A29">
        <w:rPr>
          <w:rFonts w:ascii="Times New Roman" w:hAnsi="Times New Roman" w:cs="Times New Roman"/>
          <w:color w:val="auto"/>
          <w:sz w:val="20"/>
        </w:rPr>
        <w:fldChar w:fldCharType="end"/>
      </w:r>
      <w:r w:rsidRPr="00526AED">
        <w:rPr>
          <w:rFonts w:ascii="Times New Roman" w:hAnsi="Times New Roman" w:cs="Times New Roman"/>
          <w:color w:val="auto"/>
          <w:sz w:val="20"/>
        </w:rPr>
        <w:t xml:space="preserve"> Skala problemu uzależnień w Gminie</w:t>
      </w:r>
      <w:r w:rsidR="00662063">
        <w:rPr>
          <w:rFonts w:ascii="Times New Roman" w:hAnsi="Times New Roman" w:cs="Times New Roman"/>
          <w:color w:val="auto"/>
          <w:sz w:val="20"/>
        </w:rPr>
        <w:t xml:space="preserve"> i Mieście</w:t>
      </w:r>
      <w:r w:rsidRPr="00526AED">
        <w:rPr>
          <w:rFonts w:ascii="Times New Roman" w:hAnsi="Times New Roman" w:cs="Times New Roman"/>
          <w:color w:val="auto"/>
          <w:sz w:val="20"/>
        </w:rPr>
        <w:t xml:space="preserve"> Rudnik nad Sanem w opinii ankietowanych</w:t>
      </w:r>
      <w:bookmarkEnd w:id="1639"/>
    </w:p>
    <w:p w:rsidR="00526AED" w:rsidRDefault="00217AB8" w:rsidP="00217AB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7C77AE59" wp14:editId="16688E8F">
            <wp:extent cx="5391150" cy="3063970"/>
            <wp:effectExtent l="0" t="0" r="0" b="317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6.png"/>
                    <pic:cNvPicPr/>
                  </pic:nvPicPr>
                  <pic:blipFill>
                    <a:blip r:embed="rId35">
                      <a:extLst>
                        <a:ext uri="{28A0092B-C50C-407E-A947-70E740481C1C}">
                          <a14:useLocalDpi xmlns:a14="http://schemas.microsoft.com/office/drawing/2010/main" val="0"/>
                        </a:ext>
                      </a:extLst>
                    </a:blip>
                    <a:stretch>
                      <a:fillRect/>
                    </a:stretch>
                  </pic:blipFill>
                  <pic:spPr>
                    <a:xfrm>
                      <a:off x="0" y="0"/>
                      <a:ext cx="5390476" cy="3063587"/>
                    </a:xfrm>
                    <a:prstGeom prst="rect">
                      <a:avLst/>
                    </a:prstGeom>
                  </pic:spPr>
                </pic:pic>
              </a:graphicData>
            </a:graphic>
          </wp:inline>
        </w:drawing>
      </w:r>
    </w:p>
    <w:p w:rsidR="00526AED" w:rsidRDefault="00526AED" w:rsidP="00526AED">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26399B">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161F01" w:rsidRDefault="00161F01" w:rsidP="00161F01">
      <w:pPr>
        <w:spacing w:line="360" w:lineRule="auto"/>
        <w:ind w:firstLine="708"/>
        <w:jc w:val="both"/>
        <w:rPr>
          <w:rFonts w:ascii="Times New Roman" w:hAnsi="Times New Roman" w:cs="Times New Roman"/>
          <w:sz w:val="24"/>
          <w:szCs w:val="24"/>
        </w:rPr>
      </w:pPr>
      <w:r w:rsidRPr="002457B2">
        <w:rPr>
          <w:rFonts w:ascii="Times New Roman" w:hAnsi="Times New Roman" w:cs="Times New Roman"/>
          <w:sz w:val="24"/>
          <w:szCs w:val="24"/>
        </w:rPr>
        <w:lastRenderedPageBreak/>
        <w:t>W</w:t>
      </w:r>
      <w:r w:rsidR="00254F9A">
        <w:rPr>
          <w:rFonts w:ascii="Times New Roman" w:hAnsi="Times New Roman" w:cs="Times New Roman"/>
          <w:sz w:val="24"/>
          <w:szCs w:val="24"/>
        </w:rPr>
        <w:t xml:space="preserve"> </w:t>
      </w:r>
      <w:r>
        <w:rPr>
          <w:rFonts w:ascii="Times New Roman" w:hAnsi="Times New Roman" w:cs="Times New Roman"/>
          <w:sz w:val="24"/>
          <w:szCs w:val="24"/>
        </w:rPr>
        <w:t>opinii</w:t>
      </w:r>
      <w:r w:rsidR="00254F9A">
        <w:rPr>
          <w:rFonts w:ascii="Times New Roman" w:hAnsi="Times New Roman" w:cs="Times New Roman"/>
          <w:sz w:val="24"/>
          <w:szCs w:val="24"/>
        </w:rPr>
        <w:t xml:space="preserve"> </w:t>
      </w:r>
      <w:r>
        <w:rPr>
          <w:rFonts w:ascii="Times New Roman" w:hAnsi="Times New Roman" w:cs="Times New Roman"/>
          <w:sz w:val="24"/>
          <w:szCs w:val="24"/>
        </w:rPr>
        <w:t>badanych</w:t>
      </w:r>
      <w:r w:rsidRPr="002457B2">
        <w:rPr>
          <w:rFonts w:ascii="Times New Roman" w:hAnsi="Times New Roman" w:cs="Times New Roman"/>
          <w:sz w:val="24"/>
          <w:szCs w:val="24"/>
        </w:rPr>
        <w:t xml:space="preserve"> alkoholizm jest najczęściej występującym uzależnieniem </w:t>
      </w:r>
      <w:r>
        <w:rPr>
          <w:rFonts w:ascii="Times New Roman" w:hAnsi="Times New Roman" w:cs="Times New Roman"/>
          <w:sz w:val="24"/>
          <w:szCs w:val="24"/>
        </w:rPr>
        <w:br/>
      </w:r>
      <w:r w:rsidRPr="002457B2">
        <w:rPr>
          <w:rFonts w:ascii="Times New Roman" w:hAnsi="Times New Roman" w:cs="Times New Roman"/>
          <w:sz w:val="24"/>
          <w:szCs w:val="24"/>
        </w:rPr>
        <w:t xml:space="preserve">w </w:t>
      </w:r>
      <w:r>
        <w:rPr>
          <w:rFonts w:ascii="Times New Roman" w:hAnsi="Times New Roman" w:cs="Times New Roman"/>
          <w:sz w:val="24"/>
          <w:szCs w:val="24"/>
        </w:rPr>
        <w:t xml:space="preserve">gminie (95 osób, 77,9%). W dalszej kolejności ankietowani wskazywali na uzależnienie </w:t>
      </w:r>
      <w:r w:rsidR="00662063">
        <w:rPr>
          <w:rFonts w:ascii="Times New Roman" w:hAnsi="Times New Roman" w:cs="Times New Roman"/>
          <w:sz w:val="24"/>
          <w:szCs w:val="24"/>
        </w:rPr>
        <w:br/>
      </w:r>
      <w:r w:rsidRPr="002457B2">
        <w:rPr>
          <w:rFonts w:ascii="Times New Roman" w:hAnsi="Times New Roman" w:cs="Times New Roman"/>
          <w:sz w:val="24"/>
          <w:szCs w:val="24"/>
        </w:rPr>
        <w:t>od urządzeń</w:t>
      </w:r>
      <w:r>
        <w:rPr>
          <w:rFonts w:ascii="Times New Roman" w:hAnsi="Times New Roman" w:cs="Times New Roman"/>
          <w:sz w:val="24"/>
          <w:szCs w:val="24"/>
        </w:rPr>
        <w:t xml:space="preserve"> </w:t>
      </w:r>
      <w:r w:rsidRPr="002457B2">
        <w:rPr>
          <w:rFonts w:ascii="Times New Roman" w:hAnsi="Times New Roman" w:cs="Times New Roman"/>
          <w:sz w:val="24"/>
          <w:szCs w:val="24"/>
        </w:rPr>
        <w:t>elektronicznych</w:t>
      </w:r>
      <w:r>
        <w:rPr>
          <w:rFonts w:ascii="Times New Roman" w:hAnsi="Times New Roman" w:cs="Times New Roman"/>
          <w:sz w:val="24"/>
          <w:szCs w:val="24"/>
        </w:rPr>
        <w:t xml:space="preserve">, a więc </w:t>
      </w:r>
      <w:proofErr w:type="spellStart"/>
      <w:r w:rsidRPr="002457B2">
        <w:rPr>
          <w:rFonts w:ascii="Times New Roman" w:hAnsi="Times New Roman" w:cs="Times New Roman"/>
          <w:sz w:val="24"/>
          <w:szCs w:val="24"/>
        </w:rPr>
        <w:t>internet</w:t>
      </w:r>
      <w:r>
        <w:rPr>
          <w:rFonts w:ascii="Times New Roman" w:hAnsi="Times New Roman" w:cs="Times New Roman"/>
          <w:sz w:val="24"/>
          <w:szCs w:val="24"/>
        </w:rPr>
        <w:t>u</w:t>
      </w:r>
      <w:proofErr w:type="spellEnd"/>
      <w:r w:rsidRPr="002457B2">
        <w:rPr>
          <w:rFonts w:ascii="Times New Roman" w:hAnsi="Times New Roman" w:cs="Times New Roman"/>
          <w:sz w:val="24"/>
          <w:szCs w:val="24"/>
        </w:rPr>
        <w:t>, telewizj</w:t>
      </w:r>
      <w:r>
        <w:rPr>
          <w:rFonts w:ascii="Times New Roman" w:hAnsi="Times New Roman" w:cs="Times New Roman"/>
          <w:sz w:val="24"/>
          <w:szCs w:val="24"/>
        </w:rPr>
        <w:t>i</w:t>
      </w:r>
      <w:r w:rsidRPr="002457B2">
        <w:rPr>
          <w:rFonts w:ascii="Times New Roman" w:hAnsi="Times New Roman" w:cs="Times New Roman"/>
          <w:sz w:val="24"/>
          <w:szCs w:val="24"/>
        </w:rPr>
        <w:t>,</w:t>
      </w:r>
      <w:r>
        <w:rPr>
          <w:rFonts w:ascii="Times New Roman" w:hAnsi="Times New Roman" w:cs="Times New Roman"/>
          <w:sz w:val="24"/>
          <w:szCs w:val="24"/>
        </w:rPr>
        <w:t xml:space="preserve"> </w:t>
      </w:r>
      <w:r w:rsidRPr="002457B2">
        <w:rPr>
          <w:rFonts w:ascii="Times New Roman" w:hAnsi="Times New Roman" w:cs="Times New Roman"/>
          <w:sz w:val="24"/>
          <w:szCs w:val="24"/>
        </w:rPr>
        <w:t>telefon</w:t>
      </w:r>
      <w:r>
        <w:rPr>
          <w:rFonts w:ascii="Times New Roman" w:hAnsi="Times New Roman" w:cs="Times New Roman"/>
          <w:sz w:val="24"/>
          <w:szCs w:val="24"/>
        </w:rPr>
        <w:t>u itd. (12 osób, 9,</w:t>
      </w:r>
      <w:r w:rsidR="003C68C9">
        <w:rPr>
          <w:rFonts w:ascii="Times New Roman" w:hAnsi="Times New Roman" w:cs="Times New Roman"/>
          <w:sz w:val="24"/>
          <w:szCs w:val="24"/>
        </w:rPr>
        <w:t>8</w:t>
      </w:r>
      <w:r>
        <w:rPr>
          <w:rFonts w:ascii="Times New Roman" w:hAnsi="Times New Roman" w:cs="Times New Roman"/>
          <w:sz w:val="24"/>
          <w:szCs w:val="24"/>
        </w:rPr>
        <w:t>%) oraz narkomanię (9 osób, 7,4%). Taka sama liczba respondentów (</w:t>
      </w:r>
      <w:r w:rsidR="003C68C9">
        <w:rPr>
          <w:rFonts w:ascii="Times New Roman" w:hAnsi="Times New Roman" w:cs="Times New Roman"/>
          <w:sz w:val="24"/>
          <w:szCs w:val="24"/>
        </w:rPr>
        <w:t>2 osoby</w:t>
      </w:r>
      <w:r w:rsidR="00D91B79">
        <w:rPr>
          <w:rFonts w:ascii="Times New Roman" w:hAnsi="Times New Roman" w:cs="Times New Roman"/>
          <w:sz w:val="24"/>
          <w:szCs w:val="24"/>
        </w:rPr>
        <w:t>,</w:t>
      </w:r>
      <w:r w:rsidR="003C68C9">
        <w:rPr>
          <w:rFonts w:ascii="Times New Roman" w:hAnsi="Times New Roman" w:cs="Times New Roman"/>
          <w:sz w:val="24"/>
          <w:szCs w:val="24"/>
        </w:rPr>
        <w:t xml:space="preserve"> co stanowi</w:t>
      </w:r>
      <w:r>
        <w:rPr>
          <w:rFonts w:ascii="Times New Roman" w:hAnsi="Times New Roman" w:cs="Times New Roman"/>
          <w:sz w:val="24"/>
          <w:szCs w:val="24"/>
        </w:rPr>
        <w:t xml:space="preserve"> 1,6%</w:t>
      </w:r>
      <w:r w:rsidR="003C68C9">
        <w:rPr>
          <w:rFonts w:ascii="Times New Roman" w:hAnsi="Times New Roman" w:cs="Times New Roman"/>
          <w:sz w:val="24"/>
          <w:szCs w:val="24"/>
        </w:rPr>
        <w:t xml:space="preserve"> ogółu badanych) uważa, </w:t>
      </w:r>
      <w:r>
        <w:rPr>
          <w:rFonts w:ascii="Times New Roman" w:hAnsi="Times New Roman" w:cs="Times New Roman"/>
          <w:sz w:val="24"/>
          <w:szCs w:val="24"/>
        </w:rPr>
        <w:t>iż najczęściej występującymi uzależnieniami w gminie są hazard</w:t>
      </w:r>
      <w:r w:rsidR="00FF698B">
        <w:rPr>
          <w:rFonts w:ascii="Times New Roman" w:hAnsi="Times New Roman" w:cs="Times New Roman"/>
          <w:sz w:val="24"/>
          <w:szCs w:val="24"/>
        </w:rPr>
        <w:t xml:space="preserve"> lub</w:t>
      </w:r>
      <w:r>
        <w:rPr>
          <w:rFonts w:ascii="Times New Roman" w:hAnsi="Times New Roman" w:cs="Times New Roman"/>
          <w:sz w:val="24"/>
          <w:szCs w:val="24"/>
        </w:rPr>
        <w:t xml:space="preserve"> lekomania, bądź uzależnienie od dopalaczy.</w:t>
      </w:r>
    </w:p>
    <w:p w:rsidR="00161F01" w:rsidRPr="00161F01" w:rsidRDefault="00161F01" w:rsidP="00161F01">
      <w:pPr>
        <w:pStyle w:val="Legenda"/>
        <w:keepNext/>
        <w:jc w:val="center"/>
        <w:rPr>
          <w:rFonts w:ascii="Times New Roman" w:hAnsi="Times New Roman" w:cs="Times New Roman"/>
          <w:color w:val="auto"/>
          <w:sz w:val="20"/>
          <w:szCs w:val="20"/>
        </w:rPr>
      </w:pPr>
      <w:bookmarkStart w:id="1640" w:name="_Toc54716592"/>
      <w:r w:rsidRPr="00161F01">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25</w:t>
      </w:r>
      <w:r w:rsidR="004B7A29">
        <w:rPr>
          <w:rFonts w:ascii="Times New Roman" w:hAnsi="Times New Roman" w:cs="Times New Roman"/>
          <w:color w:val="auto"/>
          <w:sz w:val="20"/>
          <w:szCs w:val="20"/>
        </w:rPr>
        <w:fldChar w:fldCharType="end"/>
      </w:r>
      <w:r w:rsidRPr="00161F01">
        <w:rPr>
          <w:rFonts w:ascii="Times New Roman" w:hAnsi="Times New Roman" w:cs="Times New Roman"/>
          <w:color w:val="auto"/>
          <w:sz w:val="20"/>
          <w:szCs w:val="20"/>
        </w:rPr>
        <w:t xml:space="preserve"> Najczęściej występujące uzależnienia na terenie Gminy </w:t>
      </w:r>
      <w:r w:rsidR="00D91B79">
        <w:rPr>
          <w:rFonts w:ascii="Times New Roman" w:hAnsi="Times New Roman" w:cs="Times New Roman"/>
          <w:color w:val="auto"/>
          <w:sz w:val="20"/>
          <w:szCs w:val="20"/>
        </w:rPr>
        <w:t xml:space="preserve">i Miasta </w:t>
      </w:r>
      <w:r w:rsidRPr="00161F01">
        <w:rPr>
          <w:rFonts w:ascii="Times New Roman" w:hAnsi="Times New Roman" w:cs="Times New Roman"/>
          <w:color w:val="auto"/>
          <w:sz w:val="20"/>
          <w:szCs w:val="20"/>
        </w:rPr>
        <w:t xml:space="preserve">Rudnik nad Sanem </w:t>
      </w:r>
      <w:r w:rsidR="00D91B79">
        <w:rPr>
          <w:rFonts w:ascii="Times New Roman" w:hAnsi="Times New Roman" w:cs="Times New Roman"/>
          <w:color w:val="auto"/>
          <w:sz w:val="20"/>
          <w:szCs w:val="20"/>
        </w:rPr>
        <w:br/>
      </w:r>
      <w:r w:rsidRPr="00161F01">
        <w:rPr>
          <w:rFonts w:ascii="Times New Roman" w:hAnsi="Times New Roman" w:cs="Times New Roman"/>
          <w:color w:val="auto"/>
          <w:sz w:val="20"/>
          <w:szCs w:val="20"/>
        </w:rPr>
        <w:t>według badanych</w:t>
      </w:r>
      <w:bookmarkEnd w:id="1640"/>
    </w:p>
    <w:p w:rsidR="00161F01" w:rsidRDefault="00161F01" w:rsidP="00161F0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3113A441" wp14:editId="59911F03">
            <wp:extent cx="5715000" cy="3516194"/>
            <wp:effectExtent l="0" t="0" r="0" b="825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7.png"/>
                    <pic:cNvPicPr/>
                  </pic:nvPicPr>
                  <pic:blipFill>
                    <a:blip r:embed="rId36">
                      <a:extLst>
                        <a:ext uri="{28A0092B-C50C-407E-A947-70E740481C1C}">
                          <a14:useLocalDpi xmlns:a14="http://schemas.microsoft.com/office/drawing/2010/main" val="0"/>
                        </a:ext>
                      </a:extLst>
                    </a:blip>
                    <a:stretch>
                      <a:fillRect/>
                    </a:stretch>
                  </pic:blipFill>
                  <pic:spPr>
                    <a:xfrm>
                      <a:off x="0" y="0"/>
                      <a:ext cx="5715000" cy="3516194"/>
                    </a:xfrm>
                    <a:prstGeom prst="rect">
                      <a:avLst/>
                    </a:prstGeom>
                  </pic:spPr>
                </pic:pic>
              </a:graphicData>
            </a:graphic>
          </wp:inline>
        </w:drawing>
      </w:r>
    </w:p>
    <w:p w:rsidR="00161F01" w:rsidRDefault="00161F01" w:rsidP="00161F01">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662063">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807B7C" w:rsidRDefault="00F4778D" w:rsidP="00C032A5">
      <w:pPr>
        <w:spacing w:after="120" w:line="360" w:lineRule="auto"/>
        <w:ind w:firstLine="708"/>
        <w:jc w:val="both"/>
        <w:rPr>
          <w:rFonts w:ascii="Times New Roman" w:hAnsi="Times New Roman" w:cs="Times New Roman"/>
          <w:sz w:val="24"/>
          <w:szCs w:val="24"/>
        </w:rPr>
      </w:pPr>
      <w:r w:rsidRPr="00F4778D">
        <w:rPr>
          <w:rFonts w:ascii="Times New Roman" w:hAnsi="Times New Roman" w:cs="Times New Roman"/>
          <w:sz w:val="24"/>
          <w:szCs w:val="24"/>
        </w:rPr>
        <w:t xml:space="preserve">Odpowiadając </w:t>
      </w:r>
      <w:r w:rsidR="00662063">
        <w:rPr>
          <w:rFonts w:ascii="Times New Roman" w:hAnsi="Times New Roman" w:cs="Times New Roman"/>
          <w:sz w:val="24"/>
          <w:szCs w:val="24"/>
        </w:rPr>
        <w:t>na następne pytanie, ankietowani</w:t>
      </w:r>
      <w:r w:rsidRPr="00F4778D">
        <w:rPr>
          <w:rFonts w:ascii="Times New Roman" w:hAnsi="Times New Roman" w:cs="Times New Roman"/>
          <w:sz w:val="24"/>
          <w:szCs w:val="24"/>
        </w:rPr>
        <w:t xml:space="preserve"> identyfikowali najczęstsze przyczyny występowania uzależnień. </w:t>
      </w:r>
      <w:r>
        <w:rPr>
          <w:rFonts w:ascii="Times New Roman" w:hAnsi="Times New Roman" w:cs="Times New Roman"/>
          <w:sz w:val="24"/>
          <w:szCs w:val="24"/>
        </w:rPr>
        <w:t>R</w:t>
      </w:r>
      <w:r w:rsidRPr="00F4778D">
        <w:rPr>
          <w:rFonts w:ascii="Times New Roman" w:hAnsi="Times New Roman" w:cs="Times New Roman"/>
          <w:sz w:val="24"/>
          <w:szCs w:val="24"/>
        </w:rPr>
        <w:t xml:space="preserve">espondenci najczęściej wymieniali: </w:t>
      </w:r>
      <w:r>
        <w:rPr>
          <w:rFonts w:ascii="Times New Roman" w:hAnsi="Times New Roman" w:cs="Times New Roman"/>
          <w:sz w:val="24"/>
          <w:szCs w:val="24"/>
        </w:rPr>
        <w:t>problemy osobiste osób uzależnionych (21,</w:t>
      </w:r>
      <w:r w:rsidR="003C68C9">
        <w:rPr>
          <w:rFonts w:ascii="Times New Roman" w:hAnsi="Times New Roman" w:cs="Times New Roman"/>
          <w:sz w:val="24"/>
          <w:szCs w:val="24"/>
        </w:rPr>
        <w:t>9</w:t>
      </w:r>
      <w:r w:rsidRPr="00F4778D">
        <w:rPr>
          <w:rFonts w:ascii="Times New Roman" w:hAnsi="Times New Roman" w:cs="Times New Roman"/>
          <w:sz w:val="24"/>
          <w:szCs w:val="24"/>
        </w:rPr>
        <w:t xml:space="preserve">%), </w:t>
      </w:r>
      <w:r>
        <w:rPr>
          <w:rFonts w:ascii="Times New Roman" w:hAnsi="Times New Roman" w:cs="Times New Roman"/>
          <w:sz w:val="24"/>
          <w:szCs w:val="24"/>
        </w:rPr>
        <w:t>stres</w:t>
      </w:r>
      <w:r w:rsidRPr="00F4778D">
        <w:rPr>
          <w:rFonts w:ascii="Times New Roman" w:hAnsi="Times New Roman" w:cs="Times New Roman"/>
          <w:sz w:val="24"/>
          <w:szCs w:val="24"/>
        </w:rPr>
        <w:t xml:space="preserve"> (</w:t>
      </w:r>
      <w:r>
        <w:rPr>
          <w:rFonts w:ascii="Times New Roman" w:hAnsi="Times New Roman" w:cs="Times New Roman"/>
          <w:sz w:val="24"/>
          <w:szCs w:val="24"/>
        </w:rPr>
        <w:t>16,2</w:t>
      </w:r>
      <w:r w:rsidRPr="00F4778D">
        <w:rPr>
          <w:rFonts w:ascii="Times New Roman" w:hAnsi="Times New Roman" w:cs="Times New Roman"/>
          <w:sz w:val="24"/>
          <w:szCs w:val="24"/>
        </w:rPr>
        <w:t xml:space="preserve">%), </w:t>
      </w:r>
      <w:r>
        <w:rPr>
          <w:rFonts w:ascii="Times New Roman" w:hAnsi="Times New Roman" w:cs="Times New Roman"/>
          <w:sz w:val="24"/>
          <w:szCs w:val="24"/>
        </w:rPr>
        <w:t xml:space="preserve">zaniedbania wychowawcze (13,9%), odczuwanie nudy (13,3%), niedostosowanie społeczne </w:t>
      </w:r>
      <w:r w:rsidR="00C032A5">
        <w:rPr>
          <w:rFonts w:ascii="Times New Roman" w:hAnsi="Times New Roman" w:cs="Times New Roman"/>
          <w:sz w:val="24"/>
          <w:szCs w:val="24"/>
        </w:rPr>
        <w:t>(11,</w:t>
      </w:r>
      <w:r w:rsidR="003C68C9">
        <w:rPr>
          <w:rFonts w:ascii="Times New Roman" w:hAnsi="Times New Roman" w:cs="Times New Roman"/>
          <w:sz w:val="24"/>
          <w:szCs w:val="24"/>
        </w:rPr>
        <w:t>6</w:t>
      </w:r>
      <w:r w:rsidR="00C032A5">
        <w:rPr>
          <w:rFonts w:ascii="Times New Roman" w:hAnsi="Times New Roman" w:cs="Times New Roman"/>
          <w:sz w:val="24"/>
          <w:szCs w:val="24"/>
        </w:rPr>
        <w:t>%) oraz samotność (10,9%).</w:t>
      </w:r>
      <w:r w:rsidR="00807B7C">
        <w:rPr>
          <w:rFonts w:ascii="Times New Roman" w:hAnsi="Times New Roman" w:cs="Times New Roman"/>
          <w:sz w:val="24"/>
          <w:szCs w:val="24"/>
        </w:rPr>
        <w:t xml:space="preserve"> Zdaniem badanych najmniejszą </w:t>
      </w:r>
      <w:r w:rsidR="00807B7C" w:rsidRPr="00807B7C">
        <w:rPr>
          <w:rFonts w:ascii="Times New Roman" w:hAnsi="Times New Roman" w:cs="Times New Roman"/>
          <w:sz w:val="24"/>
          <w:szCs w:val="24"/>
        </w:rPr>
        <w:t xml:space="preserve">determinantą </w:t>
      </w:r>
      <w:r w:rsidR="00807B7C">
        <w:rPr>
          <w:rFonts w:ascii="Times New Roman" w:hAnsi="Times New Roman" w:cs="Times New Roman"/>
          <w:sz w:val="24"/>
          <w:szCs w:val="24"/>
        </w:rPr>
        <w:t xml:space="preserve">są choroby lub niepełnosprawność </w:t>
      </w:r>
      <w:r w:rsidR="00807B7C" w:rsidRPr="00807B7C">
        <w:rPr>
          <w:rFonts w:ascii="Times New Roman" w:hAnsi="Times New Roman" w:cs="Times New Roman"/>
          <w:sz w:val="24"/>
          <w:szCs w:val="24"/>
        </w:rPr>
        <w:t>(</w:t>
      </w:r>
      <w:r w:rsidR="00807B7C">
        <w:rPr>
          <w:rFonts w:ascii="Times New Roman" w:hAnsi="Times New Roman" w:cs="Times New Roman"/>
          <w:sz w:val="24"/>
          <w:szCs w:val="24"/>
        </w:rPr>
        <w:t>3,2%). Respondenci w ramach możliwości „inna odpowiedź” wskazywali na takie powody popadania w uzależnienia</w:t>
      </w:r>
      <w:r w:rsidR="00662063">
        <w:rPr>
          <w:rFonts w:ascii="Times New Roman" w:hAnsi="Times New Roman" w:cs="Times New Roman"/>
          <w:sz w:val="24"/>
          <w:szCs w:val="24"/>
        </w:rPr>
        <w:t>,</w:t>
      </w:r>
      <w:r w:rsidR="00807B7C">
        <w:rPr>
          <w:rFonts w:ascii="Times New Roman" w:hAnsi="Times New Roman" w:cs="Times New Roman"/>
          <w:sz w:val="24"/>
          <w:szCs w:val="24"/>
        </w:rPr>
        <w:t xml:space="preserve"> jak:</w:t>
      </w:r>
    </w:p>
    <w:p w:rsidR="00807B7C" w:rsidRDefault="00807B7C" w:rsidP="00984DA1">
      <w:pPr>
        <w:pStyle w:val="Akapitzlist"/>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usprawiedliwianie uzależnienia autorytetami, które również zmagają się z tym problemem,</w:t>
      </w:r>
    </w:p>
    <w:p w:rsidR="00807B7C" w:rsidRDefault="00807B7C" w:rsidP="00984DA1">
      <w:pPr>
        <w:pStyle w:val="Akapitzlist"/>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przyznawanie pomocy społecznej osobom uzależnionym.</w:t>
      </w:r>
    </w:p>
    <w:p w:rsidR="00807B7C" w:rsidRPr="00807B7C" w:rsidRDefault="00807B7C" w:rsidP="00807B7C">
      <w:pPr>
        <w:pStyle w:val="Legenda"/>
        <w:keepNext/>
        <w:jc w:val="center"/>
        <w:rPr>
          <w:rFonts w:ascii="Times New Roman" w:hAnsi="Times New Roman" w:cs="Times New Roman"/>
          <w:sz w:val="20"/>
          <w:szCs w:val="20"/>
        </w:rPr>
      </w:pPr>
      <w:bookmarkStart w:id="1641" w:name="_Toc54716593"/>
      <w:r w:rsidRPr="00807B7C">
        <w:rPr>
          <w:rFonts w:ascii="Times New Roman" w:hAnsi="Times New Roman" w:cs="Times New Roman"/>
          <w:color w:val="auto"/>
          <w:sz w:val="20"/>
          <w:szCs w:val="20"/>
        </w:rPr>
        <w:lastRenderedPageBreak/>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26</w:t>
      </w:r>
      <w:r w:rsidR="004B7A29">
        <w:rPr>
          <w:rFonts w:ascii="Times New Roman" w:hAnsi="Times New Roman" w:cs="Times New Roman"/>
          <w:color w:val="auto"/>
          <w:sz w:val="20"/>
          <w:szCs w:val="20"/>
        </w:rPr>
        <w:fldChar w:fldCharType="end"/>
      </w:r>
      <w:r w:rsidRPr="00807B7C">
        <w:rPr>
          <w:rFonts w:ascii="Times New Roman" w:hAnsi="Times New Roman" w:cs="Times New Roman"/>
          <w:color w:val="auto"/>
          <w:sz w:val="20"/>
          <w:szCs w:val="20"/>
        </w:rPr>
        <w:t xml:space="preserve"> Przyczyny uzależnień w </w:t>
      </w:r>
      <w:r w:rsidR="00A24E2D">
        <w:rPr>
          <w:rFonts w:ascii="Times New Roman" w:hAnsi="Times New Roman" w:cs="Times New Roman"/>
          <w:color w:val="auto"/>
          <w:sz w:val="20"/>
          <w:szCs w:val="20"/>
        </w:rPr>
        <w:t>G</w:t>
      </w:r>
      <w:r w:rsidRPr="00807B7C">
        <w:rPr>
          <w:rFonts w:ascii="Times New Roman" w:hAnsi="Times New Roman" w:cs="Times New Roman"/>
          <w:color w:val="auto"/>
          <w:sz w:val="20"/>
          <w:szCs w:val="20"/>
        </w:rPr>
        <w:t>minie</w:t>
      </w:r>
      <w:r w:rsidR="00A24E2D">
        <w:rPr>
          <w:rFonts w:ascii="Times New Roman" w:hAnsi="Times New Roman" w:cs="Times New Roman"/>
          <w:color w:val="auto"/>
          <w:sz w:val="20"/>
          <w:szCs w:val="20"/>
        </w:rPr>
        <w:t xml:space="preserve"> i Mieście</w:t>
      </w:r>
      <w:r w:rsidRPr="00807B7C">
        <w:rPr>
          <w:rFonts w:ascii="Times New Roman" w:hAnsi="Times New Roman" w:cs="Times New Roman"/>
          <w:color w:val="auto"/>
          <w:sz w:val="20"/>
          <w:szCs w:val="20"/>
        </w:rPr>
        <w:t xml:space="preserve"> Rudnik nad Sanem w opinii ankietowanych</w:t>
      </w:r>
      <w:bookmarkEnd w:id="1641"/>
    </w:p>
    <w:p w:rsidR="00807B7C" w:rsidRDefault="00807B7C" w:rsidP="000C0C9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2F5FA848" wp14:editId="03C7A51B">
            <wp:extent cx="5715000" cy="3516193"/>
            <wp:effectExtent l="0" t="0" r="0" b="825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8.png"/>
                    <pic:cNvPicPr/>
                  </pic:nvPicPr>
                  <pic:blipFill>
                    <a:blip r:embed="rId37">
                      <a:extLst>
                        <a:ext uri="{28A0092B-C50C-407E-A947-70E740481C1C}">
                          <a14:useLocalDpi xmlns:a14="http://schemas.microsoft.com/office/drawing/2010/main" val="0"/>
                        </a:ext>
                      </a:extLst>
                    </a:blip>
                    <a:stretch>
                      <a:fillRect/>
                    </a:stretch>
                  </pic:blipFill>
                  <pic:spPr>
                    <a:xfrm>
                      <a:off x="0" y="0"/>
                      <a:ext cx="5715000" cy="3516193"/>
                    </a:xfrm>
                    <a:prstGeom prst="rect">
                      <a:avLst/>
                    </a:prstGeom>
                  </pic:spPr>
                </pic:pic>
              </a:graphicData>
            </a:graphic>
          </wp:inline>
        </w:drawing>
      </w:r>
    </w:p>
    <w:p w:rsidR="00807B7C" w:rsidRDefault="00807B7C" w:rsidP="00807B7C">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D91B79">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D0032D" w:rsidRPr="00835761" w:rsidRDefault="00D0032D" w:rsidP="00D0032D">
      <w:pPr>
        <w:spacing w:after="120" w:line="360" w:lineRule="auto"/>
        <w:ind w:firstLine="708"/>
        <w:jc w:val="both"/>
        <w:rPr>
          <w:rFonts w:ascii="Times New Roman" w:hAnsi="Times New Roman" w:cs="Times New Roman"/>
          <w:sz w:val="24"/>
          <w:szCs w:val="24"/>
        </w:rPr>
      </w:pPr>
      <w:r w:rsidRPr="00835761">
        <w:rPr>
          <w:rFonts w:ascii="Times New Roman" w:hAnsi="Times New Roman" w:cs="Times New Roman"/>
          <w:sz w:val="24"/>
          <w:szCs w:val="24"/>
        </w:rPr>
        <w:t>Zadaniem kwestionariusza badań ankietowych było także poznanie opinii mieszkańców na temat</w:t>
      </w:r>
      <w:r w:rsidR="00A24E2D">
        <w:rPr>
          <w:rFonts w:ascii="Times New Roman" w:hAnsi="Times New Roman" w:cs="Times New Roman"/>
          <w:sz w:val="24"/>
          <w:szCs w:val="24"/>
        </w:rPr>
        <w:t>,</w:t>
      </w:r>
      <w:r w:rsidRPr="00835761">
        <w:rPr>
          <w:rFonts w:ascii="Times New Roman" w:hAnsi="Times New Roman" w:cs="Times New Roman"/>
          <w:sz w:val="24"/>
          <w:szCs w:val="24"/>
        </w:rPr>
        <w:t xml:space="preserve"> co jest głównym czynnikiem wywołującym zjawisko bezrobocia </w:t>
      </w:r>
      <w:r>
        <w:rPr>
          <w:rFonts w:ascii="Times New Roman" w:hAnsi="Times New Roman" w:cs="Times New Roman"/>
          <w:sz w:val="24"/>
          <w:szCs w:val="24"/>
        </w:rPr>
        <w:br/>
      </w:r>
      <w:r w:rsidRPr="00835761">
        <w:rPr>
          <w:rFonts w:ascii="Times New Roman" w:hAnsi="Times New Roman" w:cs="Times New Roman"/>
          <w:sz w:val="24"/>
          <w:szCs w:val="24"/>
        </w:rPr>
        <w:t>w Gminie</w:t>
      </w:r>
      <w:r w:rsidR="00A24E2D">
        <w:rPr>
          <w:rFonts w:ascii="Times New Roman" w:hAnsi="Times New Roman" w:cs="Times New Roman"/>
          <w:sz w:val="24"/>
          <w:szCs w:val="24"/>
        </w:rPr>
        <w:t xml:space="preserve"> i Mieście</w:t>
      </w:r>
      <w:r w:rsidRPr="00835761">
        <w:rPr>
          <w:rFonts w:ascii="Times New Roman" w:hAnsi="Times New Roman" w:cs="Times New Roman"/>
          <w:sz w:val="24"/>
          <w:szCs w:val="24"/>
        </w:rPr>
        <w:t xml:space="preserve"> Rudnik nad Sanem. Według znacznej części ankietowanych najpoważniejszym powodem jest brak ofert pracy na lokalnym rynku pracy (38 osób). </w:t>
      </w:r>
      <w:r w:rsidR="00A24E2D">
        <w:rPr>
          <w:rFonts w:ascii="Times New Roman" w:hAnsi="Times New Roman" w:cs="Times New Roman"/>
          <w:sz w:val="24"/>
          <w:szCs w:val="24"/>
        </w:rPr>
        <w:br/>
      </w:r>
      <w:r w:rsidRPr="00835761">
        <w:rPr>
          <w:rFonts w:ascii="Times New Roman" w:hAnsi="Times New Roman" w:cs="Times New Roman"/>
          <w:sz w:val="24"/>
          <w:szCs w:val="24"/>
        </w:rPr>
        <w:t xml:space="preserve">W dalszej </w:t>
      </w:r>
      <w:r w:rsidR="00C032A5">
        <w:rPr>
          <w:rFonts w:ascii="Times New Roman" w:hAnsi="Times New Roman" w:cs="Times New Roman"/>
          <w:sz w:val="24"/>
          <w:szCs w:val="24"/>
        </w:rPr>
        <w:t>kolejności badani wskazywali na</w:t>
      </w:r>
      <w:r w:rsidRPr="00835761">
        <w:rPr>
          <w:rFonts w:ascii="Times New Roman" w:hAnsi="Times New Roman" w:cs="Times New Roman"/>
          <w:sz w:val="24"/>
          <w:szCs w:val="24"/>
        </w:rPr>
        <w:t xml:space="preserve"> przyzwyczajenie osób bezrobotnych do obecnego stylu życia (24 osoby). Znacznie mniej osób uważa, iż bezrobocie wywołują takie zjawiska jak: niskie kwalifikacje zawodowe osób poszuk</w:t>
      </w:r>
      <w:r w:rsidR="00C032A5">
        <w:rPr>
          <w:rFonts w:ascii="Times New Roman" w:hAnsi="Times New Roman" w:cs="Times New Roman"/>
          <w:sz w:val="24"/>
          <w:szCs w:val="24"/>
        </w:rPr>
        <w:t>ujących pracy (10 osób</w:t>
      </w:r>
      <w:r w:rsidRPr="00835761">
        <w:rPr>
          <w:rFonts w:ascii="Times New Roman" w:hAnsi="Times New Roman" w:cs="Times New Roman"/>
          <w:sz w:val="24"/>
          <w:szCs w:val="24"/>
        </w:rPr>
        <w:t xml:space="preserve">), złe warunki zatrudnienia (9 osób), niechęć do podjęcia pracy (8 osób) oraz aktywność zawodowa emerytów, co jednocześnie wiąże się z brakiem miejsc pracy </w:t>
      </w:r>
      <w:r w:rsidR="00A24E2D">
        <w:rPr>
          <w:rFonts w:ascii="Times New Roman" w:hAnsi="Times New Roman" w:cs="Times New Roman"/>
          <w:sz w:val="24"/>
          <w:szCs w:val="24"/>
        </w:rPr>
        <w:t>dla osób młodych (6 osób). Według</w:t>
      </w:r>
      <w:r w:rsidRPr="00835761">
        <w:rPr>
          <w:rFonts w:ascii="Times New Roman" w:hAnsi="Times New Roman" w:cs="Times New Roman"/>
          <w:sz w:val="24"/>
          <w:szCs w:val="24"/>
        </w:rPr>
        <w:t xml:space="preserve"> respondentów w najmniejszym stopniu do pow</w:t>
      </w:r>
      <w:r w:rsidR="00C032A5">
        <w:rPr>
          <w:rFonts w:ascii="Times New Roman" w:hAnsi="Times New Roman" w:cs="Times New Roman"/>
          <w:sz w:val="24"/>
          <w:szCs w:val="24"/>
        </w:rPr>
        <w:t>stawania bezrobocia</w:t>
      </w:r>
      <w:r w:rsidRPr="00835761">
        <w:rPr>
          <w:rFonts w:ascii="Times New Roman" w:hAnsi="Times New Roman" w:cs="Times New Roman"/>
          <w:sz w:val="24"/>
          <w:szCs w:val="24"/>
        </w:rPr>
        <w:t xml:space="preserve"> w Gminie </w:t>
      </w:r>
      <w:r w:rsidR="00A24E2D">
        <w:rPr>
          <w:rFonts w:ascii="Times New Roman" w:hAnsi="Times New Roman" w:cs="Times New Roman"/>
          <w:sz w:val="24"/>
          <w:szCs w:val="24"/>
        </w:rPr>
        <w:br/>
        <w:t xml:space="preserve">i Mieście </w:t>
      </w:r>
      <w:r w:rsidRPr="00835761">
        <w:rPr>
          <w:rFonts w:ascii="Times New Roman" w:hAnsi="Times New Roman" w:cs="Times New Roman"/>
          <w:sz w:val="24"/>
          <w:szCs w:val="24"/>
        </w:rPr>
        <w:t xml:space="preserve">Rudnik nad Sanem przyczynia się brak ofert pracy dla osób z wyższym wykształceniem (1 osoba). Również jedna osoba jest zdania, że wszystkie opcje dostępne </w:t>
      </w:r>
      <w:r w:rsidR="00A24E2D">
        <w:rPr>
          <w:rFonts w:ascii="Times New Roman" w:hAnsi="Times New Roman" w:cs="Times New Roman"/>
          <w:sz w:val="24"/>
          <w:szCs w:val="24"/>
        </w:rPr>
        <w:br/>
      </w:r>
      <w:r w:rsidRPr="00835761">
        <w:rPr>
          <w:rFonts w:ascii="Times New Roman" w:hAnsi="Times New Roman" w:cs="Times New Roman"/>
          <w:sz w:val="24"/>
          <w:szCs w:val="24"/>
        </w:rPr>
        <w:t xml:space="preserve">do wyboru w niniejszym pytaniu w równym stopniu wpływają na powstawanie bezrobocia </w:t>
      </w:r>
      <w:r w:rsidR="00A24E2D">
        <w:rPr>
          <w:rFonts w:ascii="Times New Roman" w:hAnsi="Times New Roman" w:cs="Times New Roman"/>
          <w:sz w:val="24"/>
          <w:szCs w:val="24"/>
        </w:rPr>
        <w:br/>
      </w:r>
      <w:r w:rsidRPr="00835761">
        <w:rPr>
          <w:rFonts w:ascii="Times New Roman" w:hAnsi="Times New Roman" w:cs="Times New Roman"/>
          <w:sz w:val="24"/>
          <w:szCs w:val="24"/>
        </w:rPr>
        <w:t>w gminie. Ponadto w ramach możliwości udzielenia własnej odpowiedzi uczestnicy badania wskazywali na takie przyczyny bezrobocia</w:t>
      </w:r>
      <w:r w:rsidR="00A24E2D">
        <w:rPr>
          <w:rFonts w:ascii="Times New Roman" w:hAnsi="Times New Roman" w:cs="Times New Roman"/>
          <w:sz w:val="24"/>
          <w:szCs w:val="24"/>
        </w:rPr>
        <w:t>,</w:t>
      </w:r>
      <w:r w:rsidRPr="00835761">
        <w:rPr>
          <w:rFonts w:ascii="Times New Roman" w:hAnsi="Times New Roman" w:cs="Times New Roman"/>
          <w:sz w:val="24"/>
          <w:szCs w:val="24"/>
        </w:rPr>
        <w:t xml:space="preserve"> jak: </w:t>
      </w:r>
    </w:p>
    <w:p w:rsidR="00D0032D" w:rsidRPr="00835761" w:rsidRDefault="00D0032D" w:rsidP="00984DA1">
      <w:pPr>
        <w:pStyle w:val="Akapitzlist"/>
        <w:numPr>
          <w:ilvl w:val="0"/>
          <w:numId w:val="36"/>
        </w:numPr>
        <w:spacing w:after="160" w:line="360" w:lineRule="auto"/>
        <w:jc w:val="both"/>
        <w:rPr>
          <w:rFonts w:ascii="Times New Roman" w:hAnsi="Times New Roman" w:cs="Times New Roman"/>
          <w:sz w:val="24"/>
          <w:szCs w:val="24"/>
        </w:rPr>
      </w:pPr>
      <w:r w:rsidRPr="00835761">
        <w:rPr>
          <w:rFonts w:ascii="Times New Roman" w:hAnsi="Times New Roman" w:cs="Times New Roman"/>
          <w:sz w:val="24"/>
          <w:szCs w:val="24"/>
        </w:rPr>
        <w:t>zatrudnianie osób „po znajomości”, przez co stanowiska o wyższym prestiżu społecznym są poza zasięgiem osób, które nie posiadają koneksji,</w:t>
      </w:r>
    </w:p>
    <w:p w:rsidR="00D0032D" w:rsidRPr="00835761" w:rsidRDefault="00D0032D" w:rsidP="00984DA1">
      <w:pPr>
        <w:pStyle w:val="Akapitzlist"/>
        <w:numPr>
          <w:ilvl w:val="0"/>
          <w:numId w:val="36"/>
        </w:numPr>
        <w:spacing w:after="160" w:line="360" w:lineRule="auto"/>
        <w:jc w:val="both"/>
        <w:rPr>
          <w:rFonts w:ascii="Times New Roman" w:hAnsi="Times New Roman" w:cs="Times New Roman"/>
          <w:sz w:val="24"/>
          <w:szCs w:val="24"/>
        </w:rPr>
      </w:pPr>
      <w:r w:rsidRPr="00835761">
        <w:rPr>
          <w:rFonts w:ascii="Times New Roman" w:hAnsi="Times New Roman" w:cs="Times New Roman"/>
          <w:sz w:val="24"/>
          <w:szCs w:val="24"/>
        </w:rPr>
        <w:lastRenderedPageBreak/>
        <w:t xml:space="preserve">brak zakładów pracy, </w:t>
      </w:r>
    </w:p>
    <w:p w:rsidR="00D0032D" w:rsidRPr="00835761" w:rsidRDefault="00D0032D" w:rsidP="00984DA1">
      <w:pPr>
        <w:pStyle w:val="Akapitzlist"/>
        <w:numPr>
          <w:ilvl w:val="0"/>
          <w:numId w:val="36"/>
        </w:numPr>
        <w:spacing w:after="160" w:line="360" w:lineRule="auto"/>
        <w:jc w:val="both"/>
        <w:rPr>
          <w:rFonts w:ascii="Times New Roman" w:hAnsi="Times New Roman" w:cs="Times New Roman"/>
          <w:sz w:val="24"/>
          <w:szCs w:val="24"/>
        </w:rPr>
      </w:pPr>
      <w:r w:rsidRPr="00835761">
        <w:rPr>
          <w:rFonts w:ascii="Times New Roman" w:hAnsi="Times New Roman" w:cs="Times New Roman"/>
          <w:sz w:val="24"/>
          <w:szCs w:val="24"/>
        </w:rPr>
        <w:t>niska aktywność osób młodych,</w:t>
      </w:r>
    </w:p>
    <w:p w:rsidR="00D0032D" w:rsidRPr="00835761" w:rsidRDefault="00D0032D" w:rsidP="00984DA1">
      <w:pPr>
        <w:pStyle w:val="Akapitzlist"/>
        <w:numPr>
          <w:ilvl w:val="0"/>
          <w:numId w:val="36"/>
        </w:numPr>
        <w:spacing w:after="160" w:line="360" w:lineRule="auto"/>
        <w:jc w:val="both"/>
        <w:rPr>
          <w:rFonts w:ascii="Times New Roman" w:hAnsi="Times New Roman" w:cs="Times New Roman"/>
          <w:sz w:val="24"/>
          <w:szCs w:val="24"/>
        </w:rPr>
      </w:pPr>
      <w:r w:rsidRPr="00835761">
        <w:rPr>
          <w:rFonts w:ascii="Times New Roman" w:hAnsi="Times New Roman" w:cs="Times New Roman"/>
          <w:sz w:val="24"/>
          <w:szCs w:val="24"/>
        </w:rPr>
        <w:t xml:space="preserve">brak wiedzy w zakresie </w:t>
      </w:r>
      <w:r w:rsidR="00C032A5">
        <w:rPr>
          <w:rFonts w:ascii="Times New Roman" w:hAnsi="Times New Roman" w:cs="Times New Roman"/>
          <w:sz w:val="24"/>
          <w:szCs w:val="24"/>
        </w:rPr>
        <w:t>oferty gminy</w:t>
      </w:r>
      <w:r w:rsidRPr="00835761">
        <w:rPr>
          <w:rFonts w:ascii="Times New Roman" w:hAnsi="Times New Roman" w:cs="Times New Roman"/>
          <w:sz w:val="24"/>
          <w:szCs w:val="24"/>
        </w:rPr>
        <w:t xml:space="preserve">, </w:t>
      </w:r>
    </w:p>
    <w:p w:rsidR="00D0032D" w:rsidRDefault="00D0032D" w:rsidP="00984DA1">
      <w:pPr>
        <w:pStyle w:val="Akapitzlist"/>
        <w:numPr>
          <w:ilvl w:val="0"/>
          <w:numId w:val="36"/>
        </w:numPr>
        <w:spacing w:after="160" w:line="360" w:lineRule="auto"/>
        <w:jc w:val="both"/>
        <w:rPr>
          <w:rFonts w:ascii="Times New Roman" w:hAnsi="Times New Roman" w:cs="Times New Roman"/>
          <w:sz w:val="24"/>
          <w:szCs w:val="24"/>
        </w:rPr>
      </w:pPr>
      <w:r w:rsidRPr="00835761">
        <w:rPr>
          <w:rFonts w:ascii="Times New Roman" w:hAnsi="Times New Roman" w:cs="Times New Roman"/>
          <w:sz w:val="24"/>
          <w:szCs w:val="24"/>
        </w:rPr>
        <w:t>nieznajomość obowiązującego prawa.</w:t>
      </w:r>
    </w:p>
    <w:p w:rsidR="00D0032D" w:rsidRPr="00D0032D" w:rsidRDefault="00D0032D" w:rsidP="00D0032D">
      <w:pPr>
        <w:pStyle w:val="Legenda"/>
        <w:keepNext/>
        <w:jc w:val="center"/>
        <w:rPr>
          <w:rFonts w:ascii="Times New Roman" w:hAnsi="Times New Roman" w:cs="Times New Roman"/>
          <w:color w:val="auto"/>
          <w:sz w:val="20"/>
          <w:szCs w:val="20"/>
        </w:rPr>
      </w:pPr>
      <w:bookmarkStart w:id="1642" w:name="_Toc54716594"/>
      <w:r w:rsidRPr="00D0032D">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27</w:t>
      </w:r>
      <w:r w:rsidR="004B7A29">
        <w:rPr>
          <w:rFonts w:ascii="Times New Roman" w:hAnsi="Times New Roman" w:cs="Times New Roman"/>
          <w:color w:val="auto"/>
          <w:sz w:val="20"/>
          <w:szCs w:val="20"/>
        </w:rPr>
        <w:fldChar w:fldCharType="end"/>
      </w:r>
      <w:r w:rsidRPr="00D0032D">
        <w:rPr>
          <w:rFonts w:ascii="Times New Roman" w:hAnsi="Times New Roman" w:cs="Times New Roman"/>
          <w:color w:val="auto"/>
          <w:sz w:val="20"/>
          <w:szCs w:val="20"/>
        </w:rPr>
        <w:t xml:space="preserve"> Przyczyny bezrobocia w Gminie</w:t>
      </w:r>
      <w:r w:rsidR="00A24E2D">
        <w:rPr>
          <w:rFonts w:ascii="Times New Roman" w:hAnsi="Times New Roman" w:cs="Times New Roman"/>
          <w:color w:val="auto"/>
          <w:sz w:val="20"/>
          <w:szCs w:val="20"/>
        </w:rPr>
        <w:t xml:space="preserve"> i Mieście</w:t>
      </w:r>
      <w:r w:rsidRPr="00D0032D">
        <w:rPr>
          <w:rFonts w:ascii="Times New Roman" w:hAnsi="Times New Roman" w:cs="Times New Roman"/>
          <w:color w:val="auto"/>
          <w:sz w:val="20"/>
          <w:szCs w:val="20"/>
        </w:rPr>
        <w:t xml:space="preserve"> Rudnik nad Sanem w opinii ankietowanych</w:t>
      </w:r>
      <w:bookmarkEnd w:id="1642"/>
    </w:p>
    <w:p w:rsidR="00807B7C" w:rsidRDefault="00D0032D" w:rsidP="000C0C9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D15B336" wp14:editId="6488CD25">
            <wp:extent cx="5759216" cy="429323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9.png"/>
                    <pic:cNvPicPr/>
                  </pic:nvPicPr>
                  <pic:blipFill>
                    <a:blip r:embed="rId38">
                      <a:extLst>
                        <a:ext uri="{28A0092B-C50C-407E-A947-70E740481C1C}">
                          <a14:useLocalDpi xmlns:a14="http://schemas.microsoft.com/office/drawing/2010/main" val="0"/>
                        </a:ext>
                      </a:extLst>
                    </a:blip>
                    <a:stretch>
                      <a:fillRect/>
                    </a:stretch>
                  </pic:blipFill>
                  <pic:spPr>
                    <a:xfrm>
                      <a:off x="0" y="0"/>
                      <a:ext cx="5759216" cy="4293235"/>
                    </a:xfrm>
                    <a:prstGeom prst="rect">
                      <a:avLst/>
                    </a:prstGeom>
                  </pic:spPr>
                </pic:pic>
              </a:graphicData>
            </a:graphic>
          </wp:inline>
        </w:drawing>
      </w:r>
    </w:p>
    <w:p w:rsidR="00D0032D" w:rsidRDefault="00D0032D" w:rsidP="00D0032D">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A24E2D">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F02140" w:rsidRPr="0017184C" w:rsidRDefault="00F02140" w:rsidP="00BB416E">
      <w:pPr>
        <w:spacing w:after="0" w:line="360" w:lineRule="auto"/>
        <w:ind w:firstLine="708"/>
        <w:jc w:val="both"/>
        <w:rPr>
          <w:rFonts w:ascii="Times New Roman" w:hAnsi="Times New Roman" w:cs="Times New Roman"/>
          <w:sz w:val="24"/>
          <w:szCs w:val="24"/>
        </w:rPr>
      </w:pPr>
      <w:r w:rsidRPr="0017184C">
        <w:rPr>
          <w:rFonts w:ascii="Times New Roman" w:hAnsi="Times New Roman" w:cs="Times New Roman"/>
          <w:sz w:val="24"/>
          <w:szCs w:val="24"/>
        </w:rPr>
        <w:t xml:space="preserve">Odpowiedzi osób badanych dotyczące powodów, dla których osoby bezrobotne nie podejmują zatrudnienia wskazują na korelację pewnych zmiennych w stosunku </w:t>
      </w:r>
      <w:r>
        <w:rPr>
          <w:rFonts w:ascii="Times New Roman" w:hAnsi="Times New Roman" w:cs="Times New Roman"/>
          <w:sz w:val="24"/>
          <w:szCs w:val="24"/>
        </w:rPr>
        <w:br/>
      </w:r>
      <w:r w:rsidRPr="0017184C">
        <w:rPr>
          <w:rFonts w:ascii="Times New Roman" w:hAnsi="Times New Roman" w:cs="Times New Roman"/>
          <w:sz w:val="24"/>
          <w:szCs w:val="24"/>
        </w:rPr>
        <w:t xml:space="preserve">do udzielonych odpowiedzi dotyczących ogólnych przyczyn bezrobocia. Badani </w:t>
      </w:r>
      <w:r w:rsidR="00C5529F">
        <w:rPr>
          <w:rFonts w:ascii="Times New Roman" w:hAnsi="Times New Roman" w:cs="Times New Roman"/>
          <w:sz w:val="24"/>
          <w:szCs w:val="24"/>
        </w:rPr>
        <w:t xml:space="preserve">mieli możliwość wskazania więcej niż jednej odpowiedzi i tak </w:t>
      </w:r>
      <w:r w:rsidRPr="0017184C">
        <w:rPr>
          <w:rFonts w:ascii="Times New Roman" w:hAnsi="Times New Roman" w:cs="Times New Roman"/>
          <w:sz w:val="24"/>
          <w:szCs w:val="24"/>
        </w:rPr>
        <w:t>na pierw</w:t>
      </w:r>
      <w:r w:rsidR="00C032A5">
        <w:rPr>
          <w:rFonts w:ascii="Times New Roman" w:hAnsi="Times New Roman" w:cs="Times New Roman"/>
          <w:sz w:val="24"/>
          <w:szCs w:val="24"/>
        </w:rPr>
        <w:t>szym miejscu wśród przyczyn nie</w:t>
      </w:r>
      <w:r w:rsidRPr="0017184C">
        <w:rPr>
          <w:rFonts w:ascii="Times New Roman" w:hAnsi="Times New Roman" w:cs="Times New Roman"/>
          <w:sz w:val="24"/>
          <w:szCs w:val="24"/>
        </w:rPr>
        <w:t>podejmowania zatrudnienia wymienia</w:t>
      </w:r>
      <w:r w:rsidR="00C5529F">
        <w:rPr>
          <w:rFonts w:ascii="Times New Roman" w:hAnsi="Times New Roman" w:cs="Times New Roman"/>
          <w:sz w:val="24"/>
          <w:szCs w:val="24"/>
        </w:rPr>
        <w:t>li</w:t>
      </w:r>
      <w:r w:rsidRPr="0017184C">
        <w:rPr>
          <w:rFonts w:ascii="Times New Roman" w:hAnsi="Times New Roman" w:cs="Times New Roman"/>
          <w:sz w:val="24"/>
          <w:szCs w:val="24"/>
        </w:rPr>
        <w:t xml:space="preserve"> brak ofert pracy na lokalnym rynku pracy (58 osób), przyzwyczajenie osób bezrobotnych do obecnego stylu życia (47 osób) oraz złe warunki zatrudnienia (40 osób). Należy również zaznaczyć iż, aż 37 respondentów uważa, że osoby bez zatrudnienia nie zmieniają swojej sytuacji na rynku pracy z powodu niechęci do podjęcia pracy. Ankietowani jako czynniki przyczyniające się </w:t>
      </w:r>
      <w:r w:rsidR="00C5529F">
        <w:rPr>
          <w:rFonts w:ascii="Times New Roman" w:hAnsi="Times New Roman" w:cs="Times New Roman"/>
          <w:sz w:val="24"/>
          <w:szCs w:val="24"/>
        </w:rPr>
        <w:t xml:space="preserve"> </w:t>
      </w:r>
      <w:r w:rsidRPr="0017184C">
        <w:rPr>
          <w:rFonts w:ascii="Times New Roman" w:hAnsi="Times New Roman" w:cs="Times New Roman"/>
          <w:sz w:val="24"/>
          <w:szCs w:val="24"/>
        </w:rPr>
        <w:t>do ni</w:t>
      </w:r>
      <w:r w:rsidR="00C032A5">
        <w:rPr>
          <w:rFonts w:ascii="Times New Roman" w:hAnsi="Times New Roman" w:cs="Times New Roman"/>
          <w:sz w:val="24"/>
          <w:szCs w:val="24"/>
        </w:rPr>
        <w:t>e</w:t>
      </w:r>
      <w:r w:rsidRPr="0017184C">
        <w:rPr>
          <w:rFonts w:ascii="Times New Roman" w:hAnsi="Times New Roman" w:cs="Times New Roman"/>
          <w:sz w:val="24"/>
          <w:szCs w:val="24"/>
        </w:rPr>
        <w:t>podejmowania zatrudnienia przez osoby niepracujące</w:t>
      </w:r>
      <w:r w:rsidR="00A24E2D">
        <w:rPr>
          <w:rFonts w:ascii="Times New Roman" w:hAnsi="Times New Roman" w:cs="Times New Roman"/>
          <w:sz w:val="24"/>
          <w:szCs w:val="24"/>
        </w:rPr>
        <w:t xml:space="preserve"> podawali</w:t>
      </w:r>
      <w:r w:rsidRPr="0017184C">
        <w:rPr>
          <w:rFonts w:ascii="Times New Roman" w:hAnsi="Times New Roman" w:cs="Times New Roman"/>
          <w:sz w:val="24"/>
          <w:szCs w:val="24"/>
        </w:rPr>
        <w:t xml:space="preserve"> niskie kwalifikacje osób poszukujących </w:t>
      </w:r>
      <w:r w:rsidRPr="0017184C">
        <w:rPr>
          <w:rFonts w:ascii="Times New Roman" w:hAnsi="Times New Roman" w:cs="Times New Roman"/>
          <w:sz w:val="24"/>
          <w:szCs w:val="24"/>
        </w:rPr>
        <w:lastRenderedPageBreak/>
        <w:t>pracy (26 osób), problemy z dojazdem do ewentualnego miejsca zatrudnienia (23 osób) oraz niedostosowanie kwalifikacji zawodowych do potrzeb lokalnego rynku pracy (22 osoby).</w:t>
      </w:r>
    </w:p>
    <w:p w:rsidR="004B7A29" w:rsidRPr="004B7A29" w:rsidRDefault="004B7A29" w:rsidP="004B7A29">
      <w:pPr>
        <w:pStyle w:val="Legenda"/>
        <w:keepNext/>
        <w:spacing w:after="0"/>
        <w:jc w:val="center"/>
        <w:rPr>
          <w:rFonts w:ascii="Times New Roman" w:hAnsi="Times New Roman" w:cs="Times New Roman"/>
          <w:color w:val="auto"/>
          <w:sz w:val="20"/>
          <w:szCs w:val="20"/>
        </w:rPr>
      </w:pPr>
      <w:r w:rsidRPr="004B7A29">
        <w:rPr>
          <w:rFonts w:ascii="Times New Roman" w:hAnsi="Times New Roman" w:cs="Times New Roman"/>
          <w:color w:val="auto"/>
          <w:sz w:val="20"/>
          <w:szCs w:val="20"/>
        </w:rPr>
        <w:t xml:space="preserve">Wykres </w:t>
      </w:r>
      <w:r w:rsidRPr="004B7A29">
        <w:rPr>
          <w:rFonts w:ascii="Times New Roman" w:hAnsi="Times New Roman" w:cs="Times New Roman"/>
          <w:color w:val="auto"/>
          <w:sz w:val="20"/>
          <w:szCs w:val="20"/>
        </w:rPr>
        <w:fldChar w:fldCharType="begin"/>
      </w:r>
      <w:r w:rsidRPr="004B7A29">
        <w:rPr>
          <w:rFonts w:ascii="Times New Roman" w:hAnsi="Times New Roman" w:cs="Times New Roman"/>
          <w:color w:val="auto"/>
          <w:sz w:val="20"/>
          <w:szCs w:val="20"/>
        </w:rPr>
        <w:instrText xml:space="preserve"> SEQ Wykres \* ARABIC </w:instrText>
      </w:r>
      <w:r w:rsidRPr="004B7A29">
        <w:rPr>
          <w:rFonts w:ascii="Times New Roman" w:hAnsi="Times New Roman" w:cs="Times New Roman"/>
          <w:color w:val="auto"/>
          <w:sz w:val="20"/>
          <w:szCs w:val="20"/>
        </w:rPr>
        <w:fldChar w:fldCharType="separate"/>
      </w:r>
      <w:r w:rsidRPr="004B7A29">
        <w:rPr>
          <w:rFonts w:ascii="Times New Roman" w:hAnsi="Times New Roman" w:cs="Times New Roman"/>
          <w:noProof/>
          <w:color w:val="auto"/>
          <w:sz w:val="20"/>
          <w:szCs w:val="20"/>
        </w:rPr>
        <w:t>28</w:t>
      </w:r>
      <w:r w:rsidRPr="004B7A29">
        <w:rPr>
          <w:rFonts w:ascii="Times New Roman" w:hAnsi="Times New Roman" w:cs="Times New Roman"/>
          <w:color w:val="auto"/>
          <w:sz w:val="20"/>
          <w:szCs w:val="20"/>
        </w:rPr>
        <w:fldChar w:fldCharType="end"/>
      </w:r>
      <w:r w:rsidRPr="004B7A29">
        <w:rPr>
          <w:rFonts w:ascii="Times New Roman" w:hAnsi="Times New Roman" w:cs="Times New Roman"/>
          <w:color w:val="auto"/>
          <w:sz w:val="20"/>
          <w:szCs w:val="20"/>
        </w:rPr>
        <w:t xml:space="preserve"> Przyczyny niepodejmowania zatrudnienia przez osoby bezrobotne</w:t>
      </w:r>
    </w:p>
    <w:p w:rsidR="00D0032D" w:rsidRDefault="00F02140" w:rsidP="00BB416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6F32FCEC" wp14:editId="121DECF0">
            <wp:extent cx="5308454" cy="3133725"/>
            <wp:effectExtent l="0" t="0" r="698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10.png"/>
                    <pic:cNvPicPr/>
                  </pic:nvPicPr>
                  <pic:blipFill>
                    <a:blip r:embed="rId39">
                      <a:extLst>
                        <a:ext uri="{28A0092B-C50C-407E-A947-70E740481C1C}">
                          <a14:useLocalDpi xmlns:a14="http://schemas.microsoft.com/office/drawing/2010/main" val="0"/>
                        </a:ext>
                      </a:extLst>
                    </a:blip>
                    <a:stretch>
                      <a:fillRect/>
                    </a:stretch>
                  </pic:blipFill>
                  <pic:spPr>
                    <a:xfrm>
                      <a:off x="0" y="0"/>
                      <a:ext cx="5308454" cy="3133725"/>
                    </a:xfrm>
                    <a:prstGeom prst="rect">
                      <a:avLst/>
                    </a:prstGeom>
                  </pic:spPr>
                </pic:pic>
              </a:graphicData>
            </a:graphic>
          </wp:inline>
        </w:drawing>
      </w:r>
    </w:p>
    <w:p w:rsidR="00BB416E" w:rsidRDefault="00BB416E" w:rsidP="004B7A29">
      <w:pPr>
        <w:spacing w:after="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4B7A29">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BB416E" w:rsidRDefault="00BB416E" w:rsidP="004B7A2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pytanie</w:t>
      </w:r>
      <w:r w:rsidR="004B7A29">
        <w:rPr>
          <w:rFonts w:ascii="Times New Roman" w:hAnsi="Times New Roman" w:cs="Times New Roman"/>
          <w:sz w:val="24"/>
          <w:szCs w:val="24"/>
        </w:rPr>
        <w:t>,</w:t>
      </w:r>
      <w:r>
        <w:rPr>
          <w:rFonts w:ascii="Times New Roman" w:hAnsi="Times New Roman" w:cs="Times New Roman"/>
          <w:sz w:val="24"/>
          <w:szCs w:val="24"/>
        </w:rPr>
        <w:t xml:space="preserve"> c</w:t>
      </w:r>
      <w:r w:rsidRPr="001D0C26">
        <w:rPr>
          <w:rFonts w:ascii="Times New Roman" w:hAnsi="Times New Roman" w:cs="Times New Roman"/>
          <w:sz w:val="24"/>
          <w:szCs w:val="24"/>
        </w:rPr>
        <w:t xml:space="preserve">zy zdaniem </w:t>
      </w:r>
      <w:r>
        <w:rPr>
          <w:rFonts w:ascii="Times New Roman" w:hAnsi="Times New Roman" w:cs="Times New Roman"/>
          <w:sz w:val="24"/>
          <w:szCs w:val="24"/>
        </w:rPr>
        <w:t xml:space="preserve">mieszkańców </w:t>
      </w:r>
      <w:r w:rsidRPr="001D0C26">
        <w:rPr>
          <w:rFonts w:ascii="Times New Roman" w:hAnsi="Times New Roman" w:cs="Times New Roman"/>
          <w:sz w:val="24"/>
          <w:szCs w:val="24"/>
        </w:rPr>
        <w:t xml:space="preserve">na terenie </w:t>
      </w:r>
      <w:r w:rsidR="004B7A29">
        <w:rPr>
          <w:rFonts w:ascii="Times New Roman" w:hAnsi="Times New Roman" w:cs="Times New Roman"/>
          <w:sz w:val="24"/>
          <w:szCs w:val="24"/>
        </w:rPr>
        <w:t>G</w:t>
      </w:r>
      <w:r w:rsidRPr="001D0C26">
        <w:rPr>
          <w:rFonts w:ascii="Times New Roman" w:hAnsi="Times New Roman" w:cs="Times New Roman"/>
          <w:sz w:val="24"/>
          <w:szCs w:val="24"/>
        </w:rPr>
        <w:t xml:space="preserve">miny </w:t>
      </w:r>
      <w:r w:rsidR="004B7A29">
        <w:rPr>
          <w:rFonts w:ascii="Times New Roman" w:hAnsi="Times New Roman" w:cs="Times New Roman"/>
          <w:sz w:val="24"/>
          <w:szCs w:val="24"/>
        </w:rPr>
        <w:t xml:space="preserve">i Miasta </w:t>
      </w:r>
      <w:r w:rsidRPr="001D0C26">
        <w:rPr>
          <w:rFonts w:ascii="Times New Roman" w:hAnsi="Times New Roman" w:cs="Times New Roman"/>
          <w:sz w:val="24"/>
          <w:szCs w:val="24"/>
        </w:rPr>
        <w:t>Rudnik nad Sanem wyst</w:t>
      </w:r>
      <w:r>
        <w:rPr>
          <w:rFonts w:ascii="Times New Roman" w:hAnsi="Times New Roman" w:cs="Times New Roman"/>
          <w:sz w:val="24"/>
          <w:szCs w:val="24"/>
        </w:rPr>
        <w:t xml:space="preserve">ępuje zjawisko przemocy domowej, 50% (61 osób) odpowiedziało twierdząco. </w:t>
      </w:r>
      <w:r w:rsidR="003C7671">
        <w:rPr>
          <w:rFonts w:ascii="Times New Roman" w:hAnsi="Times New Roman" w:cs="Times New Roman"/>
          <w:sz w:val="24"/>
          <w:szCs w:val="24"/>
        </w:rPr>
        <w:t>Mniej niż</w:t>
      </w:r>
      <w:r>
        <w:rPr>
          <w:rFonts w:ascii="Times New Roman" w:hAnsi="Times New Roman" w:cs="Times New Roman"/>
          <w:sz w:val="24"/>
          <w:szCs w:val="24"/>
        </w:rPr>
        <w:t xml:space="preserve"> połowa ankietowanych (52 osoby, 42,6%)</w:t>
      </w:r>
      <w:r w:rsidR="00254F9A">
        <w:rPr>
          <w:rFonts w:ascii="Times New Roman" w:hAnsi="Times New Roman" w:cs="Times New Roman"/>
          <w:sz w:val="24"/>
          <w:szCs w:val="24"/>
        </w:rPr>
        <w:t xml:space="preserve"> </w:t>
      </w:r>
      <w:r>
        <w:rPr>
          <w:rFonts w:ascii="Times New Roman" w:hAnsi="Times New Roman" w:cs="Times New Roman"/>
          <w:sz w:val="24"/>
          <w:szCs w:val="24"/>
        </w:rPr>
        <w:t>nie potrafiła definitywnie stwierdzić, czy na terenie gminy w rodzinach stosowana jest przemoc. Zaledwie 9 uczestnik</w:t>
      </w:r>
      <w:r w:rsidR="004B7A29">
        <w:rPr>
          <w:rFonts w:ascii="Times New Roman" w:hAnsi="Times New Roman" w:cs="Times New Roman"/>
          <w:sz w:val="24"/>
          <w:szCs w:val="24"/>
        </w:rPr>
        <w:t xml:space="preserve">ów badania (7,4%) jest zdania, </w:t>
      </w:r>
      <w:r>
        <w:rPr>
          <w:rFonts w:ascii="Times New Roman" w:hAnsi="Times New Roman" w:cs="Times New Roman"/>
          <w:sz w:val="24"/>
          <w:szCs w:val="24"/>
        </w:rPr>
        <w:t xml:space="preserve">iż problem przemocy w rodzinie nie dotyczy mieszkańców Gminy </w:t>
      </w:r>
      <w:r w:rsidR="004B7A29">
        <w:rPr>
          <w:rFonts w:ascii="Times New Roman" w:hAnsi="Times New Roman" w:cs="Times New Roman"/>
          <w:sz w:val="24"/>
          <w:szCs w:val="24"/>
        </w:rPr>
        <w:t xml:space="preserve">i Miasta </w:t>
      </w:r>
      <w:r>
        <w:rPr>
          <w:rFonts w:ascii="Times New Roman" w:hAnsi="Times New Roman" w:cs="Times New Roman"/>
          <w:sz w:val="24"/>
          <w:szCs w:val="24"/>
        </w:rPr>
        <w:t>Rudnik nad Sanem.</w:t>
      </w:r>
    </w:p>
    <w:p w:rsidR="00BB416E" w:rsidRPr="00BB416E" w:rsidRDefault="00BB416E" w:rsidP="004B7A29">
      <w:pPr>
        <w:pStyle w:val="Legenda"/>
        <w:keepNext/>
        <w:spacing w:after="120"/>
        <w:jc w:val="center"/>
        <w:rPr>
          <w:rFonts w:ascii="Times New Roman" w:hAnsi="Times New Roman" w:cs="Times New Roman"/>
          <w:color w:val="auto"/>
          <w:sz w:val="20"/>
          <w:szCs w:val="20"/>
        </w:rPr>
      </w:pPr>
      <w:bookmarkStart w:id="1643" w:name="_Toc54716595"/>
      <w:r w:rsidRPr="00BB416E">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29</w:t>
      </w:r>
      <w:r w:rsidR="004B7A29">
        <w:rPr>
          <w:rFonts w:ascii="Times New Roman" w:hAnsi="Times New Roman" w:cs="Times New Roman"/>
          <w:color w:val="auto"/>
          <w:sz w:val="20"/>
          <w:szCs w:val="20"/>
        </w:rPr>
        <w:fldChar w:fldCharType="end"/>
      </w:r>
      <w:r w:rsidRPr="00BB416E">
        <w:rPr>
          <w:rFonts w:ascii="Times New Roman" w:hAnsi="Times New Roman" w:cs="Times New Roman"/>
          <w:color w:val="auto"/>
          <w:sz w:val="20"/>
          <w:szCs w:val="20"/>
        </w:rPr>
        <w:t xml:space="preserve"> Przemoc w rodzinie w Gminie</w:t>
      </w:r>
      <w:r w:rsidR="004B7A29">
        <w:rPr>
          <w:rFonts w:ascii="Times New Roman" w:hAnsi="Times New Roman" w:cs="Times New Roman"/>
          <w:color w:val="auto"/>
          <w:sz w:val="20"/>
          <w:szCs w:val="20"/>
        </w:rPr>
        <w:t xml:space="preserve"> i Mieście </w:t>
      </w:r>
      <w:r w:rsidRPr="00BB416E">
        <w:rPr>
          <w:rFonts w:ascii="Times New Roman" w:hAnsi="Times New Roman" w:cs="Times New Roman"/>
          <w:color w:val="auto"/>
          <w:sz w:val="20"/>
          <w:szCs w:val="20"/>
        </w:rPr>
        <w:t xml:space="preserve"> Rudnik nad Sanem w opinii badanych</w:t>
      </w:r>
      <w:bookmarkEnd w:id="1643"/>
    </w:p>
    <w:p w:rsidR="00BB416E" w:rsidRDefault="00BB416E" w:rsidP="00BB416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C2629C5" wp14:editId="2F1D332C">
            <wp:extent cx="4400550" cy="2721006"/>
            <wp:effectExtent l="0" t="0" r="0" b="317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11.png"/>
                    <pic:cNvPicPr/>
                  </pic:nvPicPr>
                  <pic:blipFill>
                    <a:blip r:embed="rId40">
                      <a:extLst>
                        <a:ext uri="{28A0092B-C50C-407E-A947-70E740481C1C}">
                          <a14:useLocalDpi xmlns:a14="http://schemas.microsoft.com/office/drawing/2010/main" val="0"/>
                        </a:ext>
                      </a:extLst>
                    </a:blip>
                    <a:stretch>
                      <a:fillRect/>
                    </a:stretch>
                  </pic:blipFill>
                  <pic:spPr>
                    <a:xfrm>
                      <a:off x="0" y="0"/>
                      <a:ext cx="4412806" cy="2728584"/>
                    </a:xfrm>
                    <a:prstGeom prst="rect">
                      <a:avLst/>
                    </a:prstGeom>
                  </pic:spPr>
                </pic:pic>
              </a:graphicData>
            </a:graphic>
          </wp:inline>
        </w:drawing>
      </w:r>
    </w:p>
    <w:p w:rsidR="00BB416E" w:rsidRDefault="00BB416E" w:rsidP="00BB416E">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D91B79">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3E7F52" w:rsidRDefault="003E7F52" w:rsidP="003E7F5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6E13A7">
        <w:rPr>
          <w:rFonts w:ascii="Times New Roman" w:hAnsi="Times New Roman" w:cs="Times New Roman"/>
          <w:sz w:val="24"/>
          <w:szCs w:val="24"/>
        </w:rPr>
        <w:t xml:space="preserve">W opinii </w:t>
      </w:r>
      <w:r>
        <w:rPr>
          <w:rFonts w:ascii="Times New Roman" w:hAnsi="Times New Roman" w:cs="Times New Roman"/>
          <w:sz w:val="24"/>
          <w:szCs w:val="24"/>
        </w:rPr>
        <w:t>86</w:t>
      </w:r>
      <w:r w:rsidRPr="006E13A7">
        <w:rPr>
          <w:rFonts w:ascii="Times New Roman" w:hAnsi="Times New Roman" w:cs="Times New Roman"/>
          <w:sz w:val="24"/>
          <w:szCs w:val="24"/>
        </w:rPr>
        <w:t xml:space="preserve"> respondentów</w:t>
      </w:r>
      <w:r>
        <w:rPr>
          <w:rFonts w:ascii="Times New Roman" w:hAnsi="Times New Roman" w:cs="Times New Roman"/>
          <w:sz w:val="24"/>
          <w:szCs w:val="24"/>
        </w:rPr>
        <w:t xml:space="preserve"> (26,1%)</w:t>
      </w:r>
      <w:r w:rsidRPr="006E13A7">
        <w:rPr>
          <w:rFonts w:ascii="Times New Roman" w:hAnsi="Times New Roman" w:cs="Times New Roman"/>
          <w:sz w:val="24"/>
          <w:szCs w:val="24"/>
        </w:rPr>
        <w:t xml:space="preserve"> czynnikiem dominującym w występowaniu przemocy domowej </w:t>
      </w:r>
      <w:r>
        <w:rPr>
          <w:rFonts w:ascii="Times New Roman" w:hAnsi="Times New Roman" w:cs="Times New Roman"/>
          <w:sz w:val="24"/>
          <w:szCs w:val="24"/>
        </w:rPr>
        <w:t>są uzależnienia</w:t>
      </w:r>
      <w:r w:rsidRPr="006E13A7">
        <w:rPr>
          <w:rFonts w:ascii="Times New Roman" w:hAnsi="Times New Roman" w:cs="Times New Roman"/>
          <w:sz w:val="24"/>
          <w:szCs w:val="24"/>
        </w:rPr>
        <w:t>.</w:t>
      </w:r>
      <w:r w:rsidR="00254F9A">
        <w:rPr>
          <w:rFonts w:ascii="Times New Roman" w:hAnsi="Times New Roman" w:cs="Times New Roman"/>
          <w:sz w:val="24"/>
          <w:szCs w:val="24"/>
        </w:rPr>
        <w:t xml:space="preserve"> </w:t>
      </w:r>
      <w:r w:rsidRPr="006E13A7">
        <w:rPr>
          <w:rFonts w:ascii="Times New Roman" w:hAnsi="Times New Roman" w:cs="Times New Roman"/>
          <w:sz w:val="24"/>
          <w:szCs w:val="24"/>
        </w:rPr>
        <w:t>Drugim</w:t>
      </w:r>
      <w:r w:rsidR="00254F9A">
        <w:rPr>
          <w:rFonts w:ascii="Times New Roman" w:hAnsi="Times New Roman" w:cs="Times New Roman"/>
          <w:sz w:val="24"/>
          <w:szCs w:val="24"/>
        </w:rPr>
        <w:t xml:space="preserve"> </w:t>
      </w:r>
      <w:r w:rsidRPr="006E13A7">
        <w:rPr>
          <w:rFonts w:ascii="Times New Roman" w:hAnsi="Times New Roman" w:cs="Times New Roman"/>
          <w:sz w:val="24"/>
          <w:szCs w:val="24"/>
        </w:rPr>
        <w:t>w</w:t>
      </w:r>
      <w:r w:rsidR="00254F9A">
        <w:rPr>
          <w:rFonts w:ascii="Times New Roman" w:hAnsi="Times New Roman" w:cs="Times New Roman"/>
          <w:sz w:val="24"/>
          <w:szCs w:val="24"/>
        </w:rPr>
        <w:t xml:space="preserve"> </w:t>
      </w:r>
      <w:r w:rsidRPr="006E13A7">
        <w:rPr>
          <w:rFonts w:ascii="Times New Roman" w:hAnsi="Times New Roman" w:cs="Times New Roman"/>
          <w:sz w:val="24"/>
          <w:szCs w:val="24"/>
        </w:rPr>
        <w:t>kolejności</w:t>
      </w:r>
      <w:r w:rsidR="00254F9A">
        <w:rPr>
          <w:rFonts w:ascii="Times New Roman" w:hAnsi="Times New Roman" w:cs="Times New Roman"/>
          <w:sz w:val="24"/>
          <w:szCs w:val="24"/>
        </w:rPr>
        <w:t xml:space="preserve"> </w:t>
      </w:r>
      <w:r w:rsidRPr="006E13A7">
        <w:rPr>
          <w:rFonts w:ascii="Times New Roman" w:hAnsi="Times New Roman" w:cs="Times New Roman"/>
          <w:sz w:val="24"/>
          <w:szCs w:val="24"/>
        </w:rPr>
        <w:t xml:space="preserve">powodem </w:t>
      </w:r>
      <w:r>
        <w:rPr>
          <w:rFonts w:ascii="Times New Roman" w:hAnsi="Times New Roman" w:cs="Times New Roman"/>
          <w:sz w:val="24"/>
          <w:szCs w:val="24"/>
        </w:rPr>
        <w:t>jest nieumiejętność radzenia sobie z problemami</w:t>
      </w:r>
      <w:r w:rsidRPr="006E13A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E13A7">
        <w:rPr>
          <w:rFonts w:ascii="Times New Roman" w:hAnsi="Times New Roman" w:cs="Times New Roman"/>
          <w:sz w:val="24"/>
          <w:szCs w:val="24"/>
        </w:rPr>
        <w:t>tego</w:t>
      </w:r>
      <w:r w:rsidR="00254F9A">
        <w:rPr>
          <w:rFonts w:ascii="Times New Roman" w:hAnsi="Times New Roman" w:cs="Times New Roman"/>
          <w:sz w:val="24"/>
          <w:szCs w:val="24"/>
        </w:rPr>
        <w:t xml:space="preserve"> </w:t>
      </w:r>
      <w:r w:rsidRPr="006E13A7">
        <w:rPr>
          <w:rFonts w:ascii="Times New Roman" w:hAnsi="Times New Roman" w:cs="Times New Roman"/>
          <w:sz w:val="24"/>
          <w:szCs w:val="24"/>
        </w:rPr>
        <w:t>zdania</w:t>
      </w:r>
      <w:r w:rsidR="00254F9A">
        <w:rPr>
          <w:rFonts w:ascii="Times New Roman" w:hAnsi="Times New Roman" w:cs="Times New Roman"/>
          <w:sz w:val="24"/>
          <w:szCs w:val="24"/>
        </w:rPr>
        <w:t xml:space="preserve"> </w:t>
      </w:r>
      <w:r w:rsidRPr="006E13A7">
        <w:rPr>
          <w:rFonts w:ascii="Times New Roman" w:hAnsi="Times New Roman" w:cs="Times New Roman"/>
          <w:sz w:val="24"/>
          <w:szCs w:val="24"/>
        </w:rPr>
        <w:t>jest</w:t>
      </w:r>
      <w:r w:rsidR="00254F9A">
        <w:rPr>
          <w:rFonts w:ascii="Times New Roman" w:hAnsi="Times New Roman" w:cs="Times New Roman"/>
          <w:sz w:val="24"/>
          <w:szCs w:val="24"/>
        </w:rPr>
        <w:t xml:space="preserve"> </w:t>
      </w:r>
      <w:r>
        <w:rPr>
          <w:rFonts w:ascii="Times New Roman" w:hAnsi="Times New Roman" w:cs="Times New Roman"/>
          <w:sz w:val="24"/>
          <w:szCs w:val="24"/>
        </w:rPr>
        <w:t>80 badanych (25,3%). Znaczna część</w:t>
      </w:r>
      <w:r w:rsidRPr="006E13A7">
        <w:rPr>
          <w:rFonts w:ascii="Times New Roman" w:hAnsi="Times New Roman" w:cs="Times New Roman"/>
          <w:sz w:val="24"/>
          <w:szCs w:val="24"/>
        </w:rPr>
        <w:t xml:space="preserve"> badanych uznała, że przemoc jest wynikiem</w:t>
      </w:r>
      <w:r w:rsidR="00254F9A">
        <w:rPr>
          <w:rFonts w:ascii="Times New Roman" w:hAnsi="Times New Roman" w:cs="Times New Roman"/>
          <w:sz w:val="24"/>
          <w:szCs w:val="24"/>
        </w:rPr>
        <w:t xml:space="preserve"> </w:t>
      </w:r>
      <w:r>
        <w:rPr>
          <w:rFonts w:ascii="Times New Roman" w:hAnsi="Times New Roman" w:cs="Times New Roman"/>
          <w:sz w:val="24"/>
          <w:szCs w:val="24"/>
        </w:rPr>
        <w:t xml:space="preserve">wzorców wyniesionych z domu rodzinnego </w:t>
      </w:r>
      <w:r>
        <w:rPr>
          <w:rFonts w:ascii="Times New Roman" w:hAnsi="Times New Roman" w:cs="Times New Roman"/>
          <w:sz w:val="24"/>
          <w:szCs w:val="24"/>
        </w:rPr>
        <w:br/>
        <w:t xml:space="preserve">(43 osoby – 13,1%), determinantą są również zaburzenia emocjonalne lub psychiczne </w:t>
      </w:r>
      <w:r>
        <w:rPr>
          <w:rFonts w:ascii="Times New Roman" w:hAnsi="Times New Roman" w:cs="Times New Roman"/>
          <w:sz w:val="24"/>
          <w:szCs w:val="24"/>
        </w:rPr>
        <w:br/>
        <w:t>(41 osób – 12,5%). Zdaniem ankietowanych w mniejszym stopniu do powstawania zjawiska przemocy w domu przyczynia się stres (27 osób –</w:t>
      </w:r>
      <w:r w:rsidR="00DD0B76">
        <w:rPr>
          <w:rFonts w:ascii="Times New Roman" w:hAnsi="Times New Roman" w:cs="Times New Roman"/>
          <w:sz w:val="24"/>
          <w:szCs w:val="24"/>
        </w:rPr>
        <w:t xml:space="preserve"> 8,2%) oraz zły dobór partnera/</w:t>
      </w:r>
      <w:r>
        <w:rPr>
          <w:rFonts w:ascii="Times New Roman" w:hAnsi="Times New Roman" w:cs="Times New Roman"/>
          <w:sz w:val="24"/>
          <w:szCs w:val="24"/>
        </w:rPr>
        <w:t xml:space="preserve">partnerki </w:t>
      </w:r>
      <w:r w:rsidR="00DD0B76">
        <w:rPr>
          <w:rFonts w:ascii="Times New Roman" w:hAnsi="Times New Roman" w:cs="Times New Roman"/>
          <w:sz w:val="24"/>
          <w:szCs w:val="24"/>
        </w:rPr>
        <w:br/>
      </w:r>
      <w:r>
        <w:rPr>
          <w:rFonts w:ascii="Times New Roman" w:hAnsi="Times New Roman" w:cs="Times New Roman"/>
          <w:sz w:val="24"/>
          <w:szCs w:val="24"/>
        </w:rPr>
        <w:t>(19 osób – 5,8%).</w:t>
      </w:r>
    </w:p>
    <w:p w:rsidR="00DD0B76" w:rsidRPr="00DD0B76" w:rsidRDefault="00DD0B76" w:rsidP="00DD0B76">
      <w:pPr>
        <w:pStyle w:val="Legenda"/>
        <w:keepNext/>
        <w:jc w:val="center"/>
        <w:rPr>
          <w:rFonts w:ascii="Times New Roman" w:hAnsi="Times New Roman" w:cs="Times New Roman"/>
          <w:color w:val="auto"/>
          <w:sz w:val="20"/>
          <w:szCs w:val="20"/>
        </w:rPr>
      </w:pPr>
      <w:bookmarkStart w:id="1644" w:name="_Toc54716596"/>
      <w:r w:rsidRPr="00DD0B76">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30</w:t>
      </w:r>
      <w:r w:rsidR="004B7A29">
        <w:rPr>
          <w:rFonts w:ascii="Times New Roman" w:hAnsi="Times New Roman" w:cs="Times New Roman"/>
          <w:color w:val="auto"/>
          <w:sz w:val="20"/>
          <w:szCs w:val="20"/>
        </w:rPr>
        <w:fldChar w:fldCharType="end"/>
      </w:r>
      <w:r w:rsidRPr="00DD0B76">
        <w:rPr>
          <w:rFonts w:ascii="Times New Roman" w:hAnsi="Times New Roman" w:cs="Times New Roman"/>
          <w:color w:val="auto"/>
          <w:sz w:val="20"/>
          <w:szCs w:val="20"/>
        </w:rPr>
        <w:t xml:space="preserve"> Przyczyny występowania przemocy w rodzinie w opinii ankietowanych</w:t>
      </w:r>
      <w:bookmarkEnd w:id="1644"/>
    </w:p>
    <w:p w:rsidR="00BB416E" w:rsidRDefault="00DD0B76" w:rsidP="000C0C9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6A99CC0E" wp14:editId="293622B5">
            <wp:extent cx="5715000" cy="3516193"/>
            <wp:effectExtent l="0" t="0" r="0" b="825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12.png"/>
                    <pic:cNvPicPr/>
                  </pic:nvPicPr>
                  <pic:blipFill>
                    <a:blip r:embed="rId41">
                      <a:extLst>
                        <a:ext uri="{28A0092B-C50C-407E-A947-70E740481C1C}">
                          <a14:useLocalDpi xmlns:a14="http://schemas.microsoft.com/office/drawing/2010/main" val="0"/>
                        </a:ext>
                      </a:extLst>
                    </a:blip>
                    <a:stretch>
                      <a:fillRect/>
                    </a:stretch>
                  </pic:blipFill>
                  <pic:spPr>
                    <a:xfrm>
                      <a:off x="0" y="0"/>
                      <a:ext cx="5715000" cy="3516193"/>
                    </a:xfrm>
                    <a:prstGeom prst="rect">
                      <a:avLst/>
                    </a:prstGeom>
                  </pic:spPr>
                </pic:pic>
              </a:graphicData>
            </a:graphic>
          </wp:inline>
        </w:drawing>
      </w:r>
    </w:p>
    <w:p w:rsidR="00DD0B76" w:rsidRDefault="00DD0B76" w:rsidP="00DD0B76">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4B7A29">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DD0B76" w:rsidRDefault="00A85218" w:rsidP="00A85218">
      <w:pPr>
        <w:spacing w:after="120" w:line="360" w:lineRule="auto"/>
        <w:ind w:firstLine="708"/>
        <w:jc w:val="both"/>
        <w:rPr>
          <w:rFonts w:ascii="Times New Roman" w:hAnsi="Times New Roman" w:cs="Times New Roman"/>
          <w:sz w:val="24"/>
          <w:szCs w:val="24"/>
        </w:rPr>
      </w:pPr>
      <w:r w:rsidRPr="00B42DC7">
        <w:rPr>
          <w:rFonts w:ascii="Times New Roman" w:hAnsi="Times New Roman" w:cs="Times New Roman"/>
          <w:sz w:val="24"/>
          <w:szCs w:val="24"/>
        </w:rPr>
        <w:t>Badanie ankietowe miało także na celu zdiagnozowanie sytuacji osób niepełnosprawnych w gminie. W opinii 32,8% respondentów (40 osób)</w:t>
      </w:r>
      <w:r>
        <w:rPr>
          <w:rFonts w:ascii="Times New Roman" w:hAnsi="Times New Roman" w:cs="Times New Roman"/>
          <w:sz w:val="24"/>
          <w:szCs w:val="24"/>
        </w:rPr>
        <w:t xml:space="preserve"> </w:t>
      </w:r>
      <w:r w:rsidRPr="00B42DC7">
        <w:rPr>
          <w:rFonts w:ascii="Times New Roman" w:hAnsi="Times New Roman" w:cs="Times New Roman"/>
          <w:sz w:val="24"/>
          <w:szCs w:val="24"/>
        </w:rPr>
        <w:t>osoby niepełnosprawne mogą być</w:t>
      </w:r>
      <w:r>
        <w:rPr>
          <w:rFonts w:ascii="Times New Roman" w:hAnsi="Times New Roman" w:cs="Times New Roman"/>
          <w:sz w:val="24"/>
          <w:szCs w:val="24"/>
        </w:rPr>
        <w:t xml:space="preserve"> raczej</w:t>
      </w:r>
      <w:r w:rsidRPr="00B42DC7">
        <w:rPr>
          <w:rFonts w:ascii="Times New Roman" w:hAnsi="Times New Roman" w:cs="Times New Roman"/>
          <w:sz w:val="24"/>
          <w:szCs w:val="24"/>
        </w:rPr>
        <w:t xml:space="preserve"> zadowolone z zamieszkiwania w </w:t>
      </w:r>
      <w:r w:rsidR="004B7A29">
        <w:rPr>
          <w:rFonts w:ascii="Times New Roman" w:hAnsi="Times New Roman" w:cs="Times New Roman"/>
          <w:sz w:val="24"/>
          <w:szCs w:val="24"/>
        </w:rPr>
        <w:t>G</w:t>
      </w:r>
      <w:r>
        <w:rPr>
          <w:rFonts w:ascii="Times New Roman" w:hAnsi="Times New Roman" w:cs="Times New Roman"/>
          <w:sz w:val="24"/>
          <w:szCs w:val="24"/>
        </w:rPr>
        <w:t>minie</w:t>
      </w:r>
      <w:r w:rsidR="004B7A29">
        <w:rPr>
          <w:rFonts w:ascii="Times New Roman" w:hAnsi="Times New Roman" w:cs="Times New Roman"/>
          <w:sz w:val="24"/>
          <w:szCs w:val="24"/>
        </w:rPr>
        <w:t xml:space="preserve"> i Mieście</w:t>
      </w:r>
      <w:r>
        <w:rPr>
          <w:rFonts w:ascii="Times New Roman" w:hAnsi="Times New Roman" w:cs="Times New Roman"/>
          <w:sz w:val="24"/>
          <w:szCs w:val="24"/>
        </w:rPr>
        <w:t xml:space="preserve"> Rudnik nad Sanem. Dwunastu ankietowanych (9,8%) jest przekonanych o nawet lepszej jakości życia niepełnosprawnych mieszkańców gminy i wybrało odpowiedź sugerującą, iż osoby niepełnosprawne mogą być zdecydowanie zadowolone z życia w Gminie</w:t>
      </w:r>
      <w:r w:rsidR="004B7A29">
        <w:rPr>
          <w:rFonts w:ascii="Times New Roman" w:hAnsi="Times New Roman" w:cs="Times New Roman"/>
          <w:sz w:val="24"/>
          <w:szCs w:val="24"/>
        </w:rPr>
        <w:t xml:space="preserve"> i Mieście</w:t>
      </w:r>
      <w:r>
        <w:rPr>
          <w:rFonts w:ascii="Times New Roman" w:hAnsi="Times New Roman" w:cs="Times New Roman"/>
          <w:sz w:val="24"/>
          <w:szCs w:val="24"/>
        </w:rPr>
        <w:t xml:space="preserve"> Rudnik nad Sanem. Odmiennego zdania jest natomiast 41 uczestników badania, gdyż w trakcie jego przeprowadzania odpowiedzieli, iż osoby niepełnosprawne raczej nie mogą być usatysfakcjonowane z zamieszkiwania na terenie gminy (26 osób 21,3%), bądź nawet, </w:t>
      </w:r>
      <w:r>
        <w:rPr>
          <w:rFonts w:ascii="Times New Roman" w:hAnsi="Times New Roman" w:cs="Times New Roman"/>
          <w:sz w:val="24"/>
          <w:szCs w:val="24"/>
        </w:rPr>
        <w:br/>
      </w:r>
      <w:r>
        <w:rPr>
          <w:rFonts w:ascii="Times New Roman" w:hAnsi="Times New Roman" w:cs="Times New Roman"/>
          <w:sz w:val="24"/>
          <w:szCs w:val="24"/>
        </w:rPr>
        <w:lastRenderedPageBreak/>
        <w:t>że te osoby mogą być zdecydowanie niezadowolone z warunków egzystencji</w:t>
      </w:r>
      <w:r w:rsidR="004B7A29">
        <w:rPr>
          <w:rFonts w:ascii="Times New Roman" w:hAnsi="Times New Roman" w:cs="Times New Roman"/>
          <w:sz w:val="24"/>
          <w:szCs w:val="24"/>
        </w:rPr>
        <w:t>,</w:t>
      </w:r>
      <w:r>
        <w:rPr>
          <w:rFonts w:ascii="Times New Roman" w:hAnsi="Times New Roman" w:cs="Times New Roman"/>
          <w:sz w:val="24"/>
          <w:szCs w:val="24"/>
        </w:rPr>
        <w:t xml:space="preserve"> z jakimi musz</w:t>
      </w:r>
      <w:r w:rsidR="00884DF7">
        <w:rPr>
          <w:rFonts w:ascii="Times New Roman" w:hAnsi="Times New Roman" w:cs="Times New Roman"/>
          <w:sz w:val="24"/>
          <w:szCs w:val="24"/>
        </w:rPr>
        <w:t>ą się mierzyć (15 osób, 12,3%).</w:t>
      </w:r>
      <w:r>
        <w:rPr>
          <w:rFonts w:ascii="Times New Roman" w:hAnsi="Times New Roman" w:cs="Times New Roman"/>
          <w:sz w:val="24"/>
          <w:szCs w:val="24"/>
        </w:rPr>
        <w:t xml:space="preserve"> Dwudziestu dziewięciu (23,8%) opiniodawców wolało nie wypowiadać się w imieniu osób niepełnosprawnych i zaznaczyło odpowiedź trudno powiedzieć</w:t>
      </w:r>
    </w:p>
    <w:p w:rsidR="00A85218" w:rsidRPr="00A85218" w:rsidRDefault="00A85218" w:rsidP="00A85218">
      <w:pPr>
        <w:pStyle w:val="Legenda"/>
        <w:keepNext/>
        <w:jc w:val="center"/>
        <w:rPr>
          <w:rFonts w:ascii="Times New Roman" w:hAnsi="Times New Roman" w:cs="Times New Roman"/>
          <w:color w:val="auto"/>
          <w:sz w:val="20"/>
          <w:szCs w:val="20"/>
        </w:rPr>
      </w:pPr>
      <w:bookmarkStart w:id="1645" w:name="_Toc54716597"/>
      <w:r w:rsidRPr="00A85218">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31</w:t>
      </w:r>
      <w:r w:rsidR="004B7A29">
        <w:rPr>
          <w:rFonts w:ascii="Times New Roman" w:hAnsi="Times New Roman" w:cs="Times New Roman"/>
          <w:color w:val="auto"/>
          <w:sz w:val="20"/>
          <w:szCs w:val="20"/>
        </w:rPr>
        <w:fldChar w:fldCharType="end"/>
      </w:r>
      <w:r w:rsidRPr="00A85218">
        <w:rPr>
          <w:rFonts w:ascii="Times New Roman" w:hAnsi="Times New Roman" w:cs="Times New Roman"/>
          <w:color w:val="auto"/>
          <w:sz w:val="20"/>
          <w:szCs w:val="20"/>
        </w:rPr>
        <w:t xml:space="preserve"> Poziom zadowolenia osób niepełnosprawnych z warunków życia w </w:t>
      </w:r>
      <w:r w:rsidR="004B7A29">
        <w:rPr>
          <w:rFonts w:ascii="Times New Roman" w:hAnsi="Times New Roman" w:cs="Times New Roman"/>
          <w:color w:val="auto"/>
          <w:sz w:val="20"/>
          <w:szCs w:val="20"/>
        </w:rPr>
        <w:t>G</w:t>
      </w:r>
      <w:r w:rsidRPr="00A85218">
        <w:rPr>
          <w:rFonts w:ascii="Times New Roman" w:hAnsi="Times New Roman" w:cs="Times New Roman"/>
          <w:color w:val="auto"/>
          <w:sz w:val="20"/>
          <w:szCs w:val="20"/>
        </w:rPr>
        <w:t xml:space="preserve">minie </w:t>
      </w:r>
      <w:r w:rsidR="004B7A29">
        <w:rPr>
          <w:rFonts w:ascii="Times New Roman" w:hAnsi="Times New Roman" w:cs="Times New Roman"/>
          <w:color w:val="auto"/>
          <w:sz w:val="20"/>
          <w:szCs w:val="20"/>
        </w:rPr>
        <w:t xml:space="preserve">i Mieście </w:t>
      </w:r>
      <w:r w:rsidR="004B7A29">
        <w:rPr>
          <w:rFonts w:ascii="Times New Roman" w:hAnsi="Times New Roman" w:cs="Times New Roman"/>
          <w:color w:val="auto"/>
          <w:sz w:val="20"/>
          <w:szCs w:val="20"/>
        </w:rPr>
        <w:br/>
      </w:r>
      <w:r w:rsidRPr="00A85218">
        <w:rPr>
          <w:rFonts w:ascii="Times New Roman" w:hAnsi="Times New Roman" w:cs="Times New Roman"/>
          <w:color w:val="auto"/>
          <w:sz w:val="20"/>
          <w:szCs w:val="20"/>
        </w:rPr>
        <w:t>Rudnik nad Sanem w opinii respondentów</w:t>
      </w:r>
      <w:bookmarkEnd w:id="1645"/>
    </w:p>
    <w:p w:rsidR="00A85218" w:rsidRDefault="00A85218" w:rsidP="000C0C9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CDE49A1" wp14:editId="16BB7118">
            <wp:extent cx="5715000" cy="3533775"/>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13.png"/>
                    <pic:cNvPicPr/>
                  </pic:nvPicPr>
                  <pic:blipFill>
                    <a:blip r:embed="rId42">
                      <a:extLst>
                        <a:ext uri="{28A0092B-C50C-407E-A947-70E740481C1C}">
                          <a14:useLocalDpi xmlns:a14="http://schemas.microsoft.com/office/drawing/2010/main" val="0"/>
                        </a:ext>
                      </a:extLst>
                    </a:blip>
                    <a:stretch>
                      <a:fillRect/>
                    </a:stretch>
                  </pic:blipFill>
                  <pic:spPr>
                    <a:xfrm>
                      <a:off x="0" y="0"/>
                      <a:ext cx="5715000" cy="3533775"/>
                    </a:xfrm>
                    <a:prstGeom prst="rect">
                      <a:avLst/>
                    </a:prstGeom>
                  </pic:spPr>
                </pic:pic>
              </a:graphicData>
            </a:graphic>
          </wp:inline>
        </w:drawing>
      </w:r>
    </w:p>
    <w:p w:rsidR="00A85218" w:rsidRDefault="00A85218" w:rsidP="00A85218">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4B7A29">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A85218" w:rsidRDefault="00995F78" w:rsidP="00995F78">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Wśród problemów</w:t>
      </w:r>
      <w:r w:rsidR="004B7A29">
        <w:rPr>
          <w:rFonts w:ascii="Times New Roman" w:hAnsi="Times New Roman" w:cs="Times New Roman"/>
          <w:sz w:val="24"/>
          <w:szCs w:val="24"/>
        </w:rPr>
        <w:t>,</w:t>
      </w:r>
      <w:r>
        <w:rPr>
          <w:rFonts w:ascii="Times New Roman" w:hAnsi="Times New Roman" w:cs="Times New Roman"/>
          <w:sz w:val="24"/>
          <w:szCs w:val="24"/>
        </w:rPr>
        <w:t xml:space="preserve"> z jakimi najczęściej mają do czynienia osoby niepełnosprawne ankietowani wymienili na pierwszym miejscu bariery architektoniczne (66 odpowiedzi) oraz utrudniony dostęp do specjalistycznej opieki lekarskiej (49 odpowiedzi). W dalszej kolejności wskazywali na samotność (41 odpowiedzi), brak ofert pracy (40 odpowiedzi), brak akceptacji i stygmatyzacja w środowisku (odpowiednio 35 i 31 odpowiedzi) oraz niezdolność </w:t>
      </w:r>
      <w:r>
        <w:rPr>
          <w:rFonts w:ascii="Times New Roman" w:hAnsi="Times New Roman" w:cs="Times New Roman"/>
          <w:sz w:val="24"/>
          <w:szCs w:val="24"/>
        </w:rPr>
        <w:br/>
        <w:t xml:space="preserve">do samoobsługi (31 odpowiedzi). Zdaniem uczestników badania osoby niepełnosprawne </w:t>
      </w:r>
      <w:r>
        <w:rPr>
          <w:rFonts w:ascii="Times New Roman" w:hAnsi="Times New Roman" w:cs="Times New Roman"/>
          <w:sz w:val="24"/>
          <w:szCs w:val="24"/>
        </w:rPr>
        <w:br/>
        <w:t>w najmniejszym stopniu borykają s</w:t>
      </w:r>
      <w:r w:rsidR="00884DF7">
        <w:rPr>
          <w:rFonts w:ascii="Times New Roman" w:hAnsi="Times New Roman" w:cs="Times New Roman"/>
          <w:sz w:val="24"/>
          <w:szCs w:val="24"/>
        </w:rPr>
        <w:t>ię z ubóstwem (14 odpowiedzi).</w:t>
      </w:r>
      <w:r>
        <w:rPr>
          <w:rFonts w:ascii="Times New Roman" w:hAnsi="Times New Roman" w:cs="Times New Roman"/>
          <w:sz w:val="24"/>
          <w:szCs w:val="24"/>
        </w:rPr>
        <w:t xml:space="preserve"> Uczestnicy badania mieli możliwość udzielenia własnej odpowiedzi. Z tej opcji skorzystała jedna osoba, która zarzuciła Ośrodkowi Pomocy Społecznej brak wystarczającego </w:t>
      </w:r>
      <w:r w:rsidRPr="00812086">
        <w:rPr>
          <w:rFonts w:ascii="Times New Roman" w:hAnsi="Times New Roman" w:cs="Times New Roman"/>
          <w:sz w:val="24"/>
          <w:szCs w:val="24"/>
        </w:rPr>
        <w:t>zainteresowania.</w:t>
      </w:r>
      <w:r>
        <w:rPr>
          <w:rFonts w:ascii="Times New Roman" w:hAnsi="Times New Roman" w:cs="Times New Roman"/>
          <w:sz w:val="24"/>
          <w:szCs w:val="24"/>
        </w:rPr>
        <w:t xml:space="preserve"> Uzasadniając swoje stanowisko tym, że pracownicy </w:t>
      </w:r>
      <w:r w:rsidR="004B7A29">
        <w:rPr>
          <w:rFonts w:ascii="Times New Roman" w:hAnsi="Times New Roman" w:cs="Times New Roman"/>
          <w:sz w:val="24"/>
          <w:szCs w:val="24"/>
        </w:rPr>
        <w:t>O</w:t>
      </w:r>
      <w:r>
        <w:rPr>
          <w:rFonts w:ascii="Times New Roman" w:hAnsi="Times New Roman" w:cs="Times New Roman"/>
          <w:sz w:val="24"/>
          <w:szCs w:val="24"/>
        </w:rPr>
        <w:t xml:space="preserve">środka </w:t>
      </w:r>
      <w:r w:rsidR="004B7A29">
        <w:rPr>
          <w:rFonts w:ascii="Times New Roman" w:hAnsi="Times New Roman" w:cs="Times New Roman"/>
          <w:sz w:val="24"/>
          <w:szCs w:val="24"/>
        </w:rPr>
        <w:t>P</w:t>
      </w:r>
      <w:r>
        <w:rPr>
          <w:rFonts w:ascii="Times New Roman" w:hAnsi="Times New Roman" w:cs="Times New Roman"/>
          <w:sz w:val="24"/>
          <w:szCs w:val="24"/>
        </w:rPr>
        <w:t xml:space="preserve">omocy </w:t>
      </w:r>
      <w:r w:rsidR="004B7A29">
        <w:rPr>
          <w:rFonts w:ascii="Times New Roman" w:hAnsi="Times New Roman" w:cs="Times New Roman"/>
          <w:sz w:val="24"/>
          <w:szCs w:val="24"/>
        </w:rPr>
        <w:t>S</w:t>
      </w:r>
      <w:r>
        <w:rPr>
          <w:rFonts w:ascii="Times New Roman" w:hAnsi="Times New Roman" w:cs="Times New Roman"/>
          <w:sz w:val="24"/>
          <w:szCs w:val="24"/>
        </w:rPr>
        <w:t xml:space="preserve">połecznej informują, iż obowiązek opieki lub pomocy spoczywa w pierwszej kolejności na członkach rodziny. Postawa ta może być wywołana nieznajomością przepisów prawa, gdyż art. 128 i 129 </w:t>
      </w:r>
      <w:r w:rsidRPr="0058329D">
        <w:rPr>
          <w:rFonts w:ascii="Times New Roman" w:hAnsi="Times New Roman" w:cs="Times New Roman"/>
          <w:sz w:val="24"/>
          <w:szCs w:val="24"/>
        </w:rPr>
        <w:t xml:space="preserve">ustawy z dnia 25 lutego </w:t>
      </w:r>
      <w:r w:rsidR="004B7A29">
        <w:rPr>
          <w:rFonts w:ascii="Times New Roman" w:hAnsi="Times New Roman" w:cs="Times New Roman"/>
          <w:sz w:val="24"/>
          <w:szCs w:val="24"/>
        </w:rPr>
        <w:br/>
      </w:r>
      <w:r w:rsidRPr="0058329D">
        <w:rPr>
          <w:rFonts w:ascii="Times New Roman" w:hAnsi="Times New Roman" w:cs="Times New Roman"/>
          <w:sz w:val="24"/>
          <w:szCs w:val="24"/>
        </w:rPr>
        <w:t>1964 r. - Kod</w:t>
      </w:r>
      <w:r w:rsidR="004B7A29">
        <w:rPr>
          <w:rFonts w:ascii="Times New Roman" w:hAnsi="Times New Roman" w:cs="Times New Roman"/>
          <w:sz w:val="24"/>
          <w:szCs w:val="24"/>
        </w:rPr>
        <w:t>eks rodzinny i opiekuńczy (</w:t>
      </w:r>
      <w:r w:rsidRPr="0058329D">
        <w:rPr>
          <w:rFonts w:ascii="Times New Roman" w:hAnsi="Times New Roman" w:cs="Times New Roman"/>
          <w:sz w:val="24"/>
          <w:szCs w:val="24"/>
        </w:rPr>
        <w:t>Dz.</w:t>
      </w:r>
      <w:r w:rsidR="004E7E44">
        <w:rPr>
          <w:rFonts w:ascii="Times New Roman" w:hAnsi="Times New Roman" w:cs="Times New Roman"/>
          <w:sz w:val="24"/>
          <w:szCs w:val="24"/>
        </w:rPr>
        <w:t xml:space="preserve"> </w:t>
      </w:r>
      <w:r w:rsidRPr="0058329D">
        <w:rPr>
          <w:rFonts w:ascii="Times New Roman" w:hAnsi="Times New Roman" w:cs="Times New Roman"/>
          <w:sz w:val="24"/>
          <w:szCs w:val="24"/>
        </w:rPr>
        <w:t>U</w:t>
      </w:r>
      <w:r w:rsidR="004B7A29">
        <w:rPr>
          <w:rFonts w:ascii="Times New Roman" w:hAnsi="Times New Roman" w:cs="Times New Roman"/>
          <w:sz w:val="24"/>
          <w:szCs w:val="24"/>
        </w:rPr>
        <w:t>.</w:t>
      </w:r>
      <w:r w:rsidRPr="0058329D">
        <w:rPr>
          <w:rFonts w:ascii="Times New Roman" w:hAnsi="Times New Roman" w:cs="Times New Roman"/>
          <w:sz w:val="24"/>
          <w:szCs w:val="24"/>
        </w:rPr>
        <w:t xml:space="preserve"> z 2020</w:t>
      </w:r>
      <w:r w:rsidR="004E7E44">
        <w:rPr>
          <w:rFonts w:ascii="Times New Roman" w:hAnsi="Times New Roman" w:cs="Times New Roman"/>
          <w:sz w:val="24"/>
          <w:szCs w:val="24"/>
        </w:rPr>
        <w:t xml:space="preserve"> </w:t>
      </w:r>
      <w:r w:rsidRPr="0058329D">
        <w:rPr>
          <w:rFonts w:ascii="Times New Roman" w:hAnsi="Times New Roman" w:cs="Times New Roman"/>
          <w:sz w:val="24"/>
          <w:szCs w:val="24"/>
        </w:rPr>
        <w:t xml:space="preserve">r. poz. 1359) </w:t>
      </w:r>
      <w:r w:rsidR="004E7E44">
        <w:rPr>
          <w:rFonts w:ascii="Times New Roman" w:hAnsi="Times New Roman" w:cs="Times New Roman"/>
          <w:sz w:val="24"/>
          <w:szCs w:val="24"/>
        </w:rPr>
        <w:t>wskazuje</w:t>
      </w:r>
      <w:r w:rsidRPr="0058329D">
        <w:rPr>
          <w:rFonts w:ascii="Times New Roman" w:hAnsi="Times New Roman" w:cs="Times New Roman"/>
          <w:sz w:val="24"/>
          <w:szCs w:val="24"/>
        </w:rPr>
        <w:t xml:space="preserve">, że obowiązek </w:t>
      </w:r>
      <w:r w:rsidRPr="0058329D">
        <w:rPr>
          <w:rFonts w:ascii="Times New Roman" w:hAnsi="Times New Roman" w:cs="Times New Roman"/>
          <w:sz w:val="24"/>
          <w:szCs w:val="24"/>
        </w:rPr>
        <w:lastRenderedPageBreak/>
        <w:t xml:space="preserve">dostarczania środków utrzymania, a w miarę potrzeby także środków wychowania (obowiązek alimentacyjny) obciąża krewnych w linii prostej oraz rodzeństwo. Obowiązek alimentacyjny obciąża zstępnych przed wstępnymi, a wstępnych przed rodzeństwem. Jeżeli </w:t>
      </w:r>
      <w:r w:rsidR="00884DF7">
        <w:rPr>
          <w:rFonts w:ascii="Times New Roman" w:hAnsi="Times New Roman" w:cs="Times New Roman"/>
          <w:sz w:val="24"/>
          <w:szCs w:val="24"/>
        </w:rPr>
        <w:br/>
      </w:r>
      <w:r w:rsidRPr="0058329D">
        <w:rPr>
          <w:rFonts w:ascii="Times New Roman" w:hAnsi="Times New Roman" w:cs="Times New Roman"/>
          <w:sz w:val="24"/>
          <w:szCs w:val="24"/>
        </w:rPr>
        <w:t>w rodzinie jest kilku zstępnych lub wstępnych obciąża bliższych stopniem przed dalszymi.</w:t>
      </w:r>
    </w:p>
    <w:p w:rsidR="00995F78" w:rsidRPr="00995F78" w:rsidRDefault="00995F78" w:rsidP="00995F78">
      <w:pPr>
        <w:pStyle w:val="Legenda"/>
        <w:keepNext/>
        <w:jc w:val="center"/>
        <w:rPr>
          <w:rFonts w:ascii="Times New Roman" w:hAnsi="Times New Roman" w:cs="Times New Roman"/>
          <w:color w:val="auto"/>
          <w:sz w:val="20"/>
          <w:szCs w:val="20"/>
        </w:rPr>
      </w:pPr>
      <w:bookmarkStart w:id="1646" w:name="_Toc54716598"/>
      <w:r w:rsidRPr="00995F78">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32</w:t>
      </w:r>
      <w:r w:rsidR="004B7A29">
        <w:rPr>
          <w:rFonts w:ascii="Times New Roman" w:hAnsi="Times New Roman" w:cs="Times New Roman"/>
          <w:color w:val="auto"/>
          <w:sz w:val="20"/>
          <w:szCs w:val="20"/>
        </w:rPr>
        <w:fldChar w:fldCharType="end"/>
      </w:r>
      <w:r w:rsidRPr="00995F78">
        <w:rPr>
          <w:rFonts w:ascii="Times New Roman" w:hAnsi="Times New Roman" w:cs="Times New Roman"/>
          <w:color w:val="auto"/>
          <w:sz w:val="20"/>
          <w:szCs w:val="20"/>
        </w:rPr>
        <w:t xml:space="preserve"> Problemy osób niepełnosprawnych z Gminy </w:t>
      </w:r>
      <w:r w:rsidR="004B7A29">
        <w:rPr>
          <w:rFonts w:ascii="Times New Roman" w:hAnsi="Times New Roman" w:cs="Times New Roman"/>
          <w:color w:val="auto"/>
          <w:sz w:val="20"/>
          <w:szCs w:val="20"/>
        </w:rPr>
        <w:t xml:space="preserve">i Miasta </w:t>
      </w:r>
      <w:r w:rsidRPr="00995F78">
        <w:rPr>
          <w:rFonts w:ascii="Times New Roman" w:hAnsi="Times New Roman" w:cs="Times New Roman"/>
          <w:color w:val="auto"/>
          <w:sz w:val="20"/>
          <w:szCs w:val="20"/>
        </w:rPr>
        <w:t>Rudnik nad Sanem według uczestników badania</w:t>
      </w:r>
      <w:bookmarkEnd w:id="1646"/>
    </w:p>
    <w:p w:rsidR="00995F78" w:rsidRDefault="00995F78" w:rsidP="000C0C9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2FEE63C3" wp14:editId="6775F299">
            <wp:extent cx="5760720" cy="4446718"/>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14.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4446718"/>
                    </a:xfrm>
                    <a:prstGeom prst="rect">
                      <a:avLst/>
                    </a:prstGeom>
                  </pic:spPr>
                </pic:pic>
              </a:graphicData>
            </a:graphic>
          </wp:inline>
        </w:drawing>
      </w:r>
    </w:p>
    <w:p w:rsidR="00995F78" w:rsidRDefault="00995F78" w:rsidP="00995F78">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4B7A29">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FE1487" w:rsidRDefault="00FE1487" w:rsidP="00FE1487">
      <w:pPr>
        <w:spacing w:line="360" w:lineRule="auto"/>
        <w:ind w:firstLine="705"/>
        <w:jc w:val="both"/>
        <w:rPr>
          <w:rFonts w:ascii="Times New Roman" w:hAnsi="Times New Roman" w:cs="Times New Roman"/>
          <w:sz w:val="24"/>
          <w:szCs w:val="24"/>
        </w:rPr>
      </w:pPr>
      <w:r>
        <w:rPr>
          <w:rFonts w:ascii="Times New Roman" w:hAnsi="Times New Roman" w:cs="Times New Roman"/>
          <w:sz w:val="24"/>
          <w:szCs w:val="24"/>
        </w:rPr>
        <w:t xml:space="preserve">Celem badań przeprowadzonych na rzecz </w:t>
      </w:r>
      <w:r w:rsidRPr="008E6AFF">
        <w:rPr>
          <w:rFonts w:ascii="Times New Roman" w:hAnsi="Times New Roman" w:cs="Times New Roman"/>
          <w:sz w:val="24"/>
          <w:szCs w:val="24"/>
        </w:rPr>
        <w:t>Stra</w:t>
      </w:r>
      <w:r>
        <w:rPr>
          <w:rFonts w:ascii="Times New Roman" w:hAnsi="Times New Roman" w:cs="Times New Roman"/>
          <w:sz w:val="24"/>
          <w:szCs w:val="24"/>
        </w:rPr>
        <w:t>tegii</w:t>
      </w:r>
      <w:r w:rsidRPr="008E6AFF">
        <w:rPr>
          <w:rFonts w:ascii="Times New Roman" w:hAnsi="Times New Roman" w:cs="Times New Roman"/>
          <w:sz w:val="24"/>
          <w:szCs w:val="24"/>
        </w:rPr>
        <w:t xml:space="preserve"> Rozwiązywania Problemów Społecznych na lata 2021-2025</w:t>
      </w:r>
      <w:r>
        <w:rPr>
          <w:rFonts w:ascii="Times New Roman" w:hAnsi="Times New Roman" w:cs="Times New Roman"/>
          <w:sz w:val="24"/>
          <w:szCs w:val="24"/>
        </w:rPr>
        <w:t xml:space="preserve"> było </w:t>
      </w:r>
      <w:r w:rsidR="00822CF8">
        <w:rPr>
          <w:rFonts w:ascii="Times New Roman" w:hAnsi="Times New Roman" w:cs="Times New Roman"/>
          <w:sz w:val="24"/>
          <w:szCs w:val="24"/>
        </w:rPr>
        <w:t>dokładniejsze poznanie</w:t>
      </w:r>
      <w:r>
        <w:rPr>
          <w:rFonts w:ascii="Times New Roman" w:hAnsi="Times New Roman" w:cs="Times New Roman"/>
          <w:sz w:val="24"/>
          <w:szCs w:val="24"/>
        </w:rPr>
        <w:t xml:space="preserve"> sytuacji osób starszych zamieszkujących na terenie </w:t>
      </w:r>
      <w:r w:rsidR="004B7A29">
        <w:rPr>
          <w:rFonts w:ascii="Times New Roman" w:hAnsi="Times New Roman" w:cs="Times New Roman"/>
          <w:sz w:val="24"/>
          <w:szCs w:val="24"/>
        </w:rPr>
        <w:t>G</w:t>
      </w:r>
      <w:r>
        <w:rPr>
          <w:rFonts w:ascii="Times New Roman" w:hAnsi="Times New Roman" w:cs="Times New Roman"/>
          <w:sz w:val="24"/>
          <w:szCs w:val="24"/>
        </w:rPr>
        <w:t>miny</w:t>
      </w:r>
      <w:r w:rsidR="004B7A29">
        <w:rPr>
          <w:rFonts w:ascii="Times New Roman" w:hAnsi="Times New Roman" w:cs="Times New Roman"/>
          <w:sz w:val="24"/>
          <w:szCs w:val="24"/>
        </w:rPr>
        <w:t xml:space="preserve"> i Miasta</w:t>
      </w:r>
      <w:r>
        <w:rPr>
          <w:rFonts w:ascii="Times New Roman" w:hAnsi="Times New Roman" w:cs="Times New Roman"/>
          <w:sz w:val="24"/>
          <w:szCs w:val="24"/>
        </w:rPr>
        <w:t xml:space="preserve"> Rudnik nad Sanem. W opinii 41 </w:t>
      </w:r>
      <w:r w:rsidRPr="00B42DC7">
        <w:rPr>
          <w:rFonts w:ascii="Times New Roman" w:hAnsi="Times New Roman" w:cs="Times New Roman"/>
          <w:sz w:val="24"/>
          <w:szCs w:val="24"/>
        </w:rPr>
        <w:t xml:space="preserve">% respondentów </w:t>
      </w:r>
      <w:r>
        <w:rPr>
          <w:rFonts w:ascii="Times New Roman" w:hAnsi="Times New Roman" w:cs="Times New Roman"/>
          <w:sz w:val="24"/>
          <w:szCs w:val="24"/>
        </w:rPr>
        <w:br/>
      </w:r>
      <w:r w:rsidRPr="00B42DC7">
        <w:rPr>
          <w:rFonts w:ascii="Times New Roman" w:hAnsi="Times New Roman" w:cs="Times New Roman"/>
          <w:sz w:val="24"/>
          <w:szCs w:val="24"/>
        </w:rPr>
        <w:t>(</w:t>
      </w:r>
      <w:r>
        <w:rPr>
          <w:rFonts w:ascii="Times New Roman" w:hAnsi="Times New Roman" w:cs="Times New Roman"/>
          <w:sz w:val="24"/>
          <w:szCs w:val="24"/>
        </w:rPr>
        <w:t>50</w:t>
      </w:r>
      <w:r w:rsidRPr="00B42DC7">
        <w:rPr>
          <w:rFonts w:ascii="Times New Roman" w:hAnsi="Times New Roman" w:cs="Times New Roman"/>
          <w:sz w:val="24"/>
          <w:szCs w:val="24"/>
        </w:rPr>
        <w:t xml:space="preserve"> osób)</w:t>
      </w:r>
      <w:r>
        <w:rPr>
          <w:rFonts w:ascii="Times New Roman" w:hAnsi="Times New Roman" w:cs="Times New Roman"/>
          <w:sz w:val="24"/>
          <w:szCs w:val="24"/>
        </w:rPr>
        <w:t xml:space="preserve"> </w:t>
      </w:r>
      <w:r w:rsidR="004B7A29">
        <w:rPr>
          <w:rFonts w:ascii="Times New Roman" w:hAnsi="Times New Roman" w:cs="Times New Roman"/>
          <w:sz w:val="24"/>
          <w:szCs w:val="24"/>
        </w:rPr>
        <w:t>r</w:t>
      </w:r>
      <w:r>
        <w:rPr>
          <w:rFonts w:ascii="Times New Roman" w:hAnsi="Times New Roman" w:cs="Times New Roman"/>
          <w:sz w:val="24"/>
          <w:szCs w:val="24"/>
        </w:rPr>
        <w:t>udniccy seniorzy</w:t>
      </w:r>
      <w:r w:rsidRPr="00B42DC7">
        <w:rPr>
          <w:rFonts w:ascii="Times New Roman" w:hAnsi="Times New Roman" w:cs="Times New Roman"/>
          <w:sz w:val="24"/>
          <w:szCs w:val="24"/>
        </w:rPr>
        <w:t xml:space="preserve"> mogą być</w:t>
      </w:r>
      <w:r>
        <w:rPr>
          <w:rFonts w:ascii="Times New Roman" w:hAnsi="Times New Roman" w:cs="Times New Roman"/>
          <w:sz w:val="24"/>
          <w:szCs w:val="24"/>
        </w:rPr>
        <w:t xml:space="preserve"> raczej zadowoleni</w:t>
      </w:r>
      <w:r w:rsidRPr="00B42DC7">
        <w:rPr>
          <w:rFonts w:ascii="Times New Roman" w:hAnsi="Times New Roman" w:cs="Times New Roman"/>
          <w:sz w:val="24"/>
          <w:szCs w:val="24"/>
        </w:rPr>
        <w:t xml:space="preserve"> z zamieszkiwania w </w:t>
      </w:r>
      <w:r>
        <w:rPr>
          <w:rFonts w:ascii="Times New Roman" w:hAnsi="Times New Roman" w:cs="Times New Roman"/>
          <w:sz w:val="24"/>
          <w:szCs w:val="24"/>
        </w:rPr>
        <w:t xml:space="preserve">gminie. Dwudziestu siedmiu ankietowanych (22,1%) uważa, że osoby starsze funkcjonują nawet na lepszym poziomie życia i wybrało odpowiedź sugerującą, iż mieszkańcy w wieku poprodukcyjnym </w:t>
      </w:r>
      <w:r w:rsidR="00884DF7">
        <w:rPr>
          <w:rFonts w:ascii="Times New Roman" w:hAnsi="Times New Roman" w:cs="Times New Roman"/>
          <w:sz w:val="24"/>
          <w:szCs w:val="24"/>
        </w:rPr>
        <w:t xml:space="preserve">mogą </w:t>
      </w:r>
      <w:r>
        <w:rPr>
          <w:rFonts w:ascii="Times New Roman" w:hAnsi="Times New Roman" w:cs="Times New Roman"/>
          <w:sz w:val="24"/>
          <w:szCs w:val="24"/>
        </w:rPr>
        <w:t xml:space="preserve">być zdecydowanie zadowoleni z życia w Gminie Rudnik nad Sanem. </w:t>
      </w:r>
      <w:r>
        <w:rPr>
          <w:rFonts w:ascii="Times New Roman" w:hAnsi="Times New Roman" w:cs="Times New Roman"/>
          <w:sz w:val="24"/>
          <w:szCs w:val="24"/>
        </w:rPr>
        <w:br/>
        <w:t xml:space="preserve">Z kolei 36 uczestników badania jest przekonanych, że seniorzy są niezadowoleni </w:t>
      </w:r>
      <w:r>
        <w:rPr>
          <w:rFonts w:ascii="Times New Roman" w:hAnsi="Times New Roman" w:cs="Times New Roman"/>
          <w:sz w:val="24"/>
          <w:szCs w:val="24"/>
        </w:rPr>
        <w:br/>
        <w:t xml:space="preserve">z zamieszkiwania w gminie, gdyż wybrali odpowiedzi wskazujące, że starsi członkowie </w:t>
      </w:r>
      <w:r>
        <w:rPr>
          <w:rFonts w:ascii="Times New Roman" w:hAnsi="Times New Roman" w:cs="Times New Roman"/>
          <w:sz w:val="24"/>
          <w:szCs w:val="24"/>
        </w:rPr>
        <w:lastRenderedPageBreak/>
        <w:t>społeczności lokalne</w:t>
      </w:r>
      <w:r w:rsidR="004E7E44">
        <w:rPr>
          <w:rFonts w:ascii="Times New Roman" w:hAnsi="Times New Roman" w:cs="Times New Roman"/>
          <w:sz w:val="24"/>
          <w:szCs w:val="24"/>
        </w:rPr>
        <w:t>j raczej nie mogą być zadowoleni</w:t>
      </w:r>
      <w:r>
        <w:rPr>
          <w:rFonts w:ascii="Times New Roman" w:hAnsi="Times New Roman" w:cs="Times New Roman"/>
          <w:sz w:val="24"/>
          <w:szCs w:val="24"/>
        </w:rPr>
        <w:t xml:space="preserve"> z zamieszkiwania na terenie gminy </w:t>
      </w:r>
      <w:r w:rsidR="004E7E44">
        <w:rPr>
          <w:rFonts w:ascii="Times New Roman" w:hAnsi="Times New Roman" w:cs="Times New Roman"/>
          <w:sz w:val="24"/>
          <w:szCs w:val="24"/>
        </w:rPr>
        <w:br/>
      </w:r>
      <w:r>
        <w:rPr>
          <w:rFonts w:ascii="Times New Roman" w:hAnsi="Times New Roman" w:cs="Times New Roman"/>
          <w:sz w:val="24"/>
          <w:szCs w:val="24"/>
        </w:rPr>
        <w:t xml:space="preserve">(25 osób – 20,5%), bądź nawet, że te osoby </w:t>
      </w:r>
      <w:r w:rsidR="00884DF7">
        <w:rPr>
          <w:rFonts w:ascii="Times New Roman" w:hAnsi="Times New Roman" w:cs="Times New Roman"/>
          <w:sz w:val="24"/>
          <w:szCs w:val="24"/>
        </w:rPr>
        <w:t>są</w:t>
      </w:r>
      <w:r>
        <w:rPr>
          <w:rFonts w:ascii="Times New Roman" w:hAnsi="Times New Roman" w:cs="Times New Roman"/>
          <w:sz w:val="24"/>
          <w:szCs w:val="24"/>
        </w:rPr>
        <w:t xml:space="preserve"> zdecydowanie niezadowolone </w:t>
      </w:r>
      <w:r>
        <w:rPr>
          <w:rFonts w:ascii="Times New Roman" w:hAnsi="Times New Roman" w:cs="Times New Roman"/>
          <w:sz w:val="24"/>
          <w:szCs w:val="24"/>
        </w:rPr>
        <w:br/>
        <w:t>z warunków egzystencji z jakimi muszą się mierzyć (9 osób, 7,4%). Jedenastu (9%) opiniodawców wybrało odpowiedź trudno powiedzieć.</w:t>
      </w:r>
    </w:p>
    <w:p w:rsidR="00822CF8" w:rsidRPr="00822CF8" w:rsidRDefault="00822CF8" w:rsidP="00822CF8">
      <w:pPr>
        <w:pStyle w:val="Legenda"/>
        <w:keepNext/>
        <w:jc w:val="center"/>
        <w:rPr>
          <w:rFonts w:ascii="Times New Roman" w:hAnsi="Times New Roman" w:cs="Times New Roman"/>
          <w:color w:val="auto"/>
          <w:sz w:val="20"/>
          <w:szCs w:val="20"/>
        </w:rPr>
      </w:pPr>
      <w:bookmarkStart w:id="1647" w:name="_Toc54716599"/>
      <w:r w:rsidRPr="00822CF8">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33</w:t>
      </w:r>
      <w:r w:rsidR="004B7A29">
        <w:rPr>
          <w:rFonts w:ascii="Times New Roman" w:hAnsi="Times New Roman" w:cs="Times New Roman"/>
          <w:color w:val="auto"/>
          <w:sz w:val="20"/>
          <w:szCs w:val="20"/>
        </w:rPr>
        <w:fldChar w:fldCharType="end"/>
      </w:r>
      <w:r w:rsidRPr="00822CF8">
        <w:rPr>
          <w:rFonts w:ascii="Times New Roman" w:hAnsi="Times New Roman" w:cs="Times New Roman"/>
          <w:color w:val="auto"/>
          <w:sz w:val="20"/>
          <w:szCs w:val="20"/>
        </w:rPr>
        <w:t xml:space="preserve"> Poziom zadowolenia osób starszych z warunków życia w </w:t>
      </w:r>
      <w:r w:rsidR="004B7A29">
        <w:rPr>
          <w:rFonts w:ascii="Times New Roman" w:hAnsi="Times New Roman" w:cs="Times New Roman"/>
          <w:color w:val="auto"/>
          <w:sz w:val="20"/>
          <w:szCs w:val="20"/>
        </w:rPr>
        <w:t>G</w:t>
      </w:r>
      <w:r w:rsidRPr="00822CF8">
        <w:rPr>
          <w:rFonts w:ascii="Times New Roman" w:hAnsi="Times New Roman" w:cs="Times New Roman"/>
          <w:color w:val="auto"/>
          <w:sz w:val="20"/>
          <w:szCs w:val="20"/>
        </w:rPr>
        <w:t xml:space="preserve">minie </w:t>
      </w:r>
      <w:r w:rsidR="004B7A29">
        <w:rPr>
          <w:rFonts w:ascii="Times New Roman" w:hAnsi="Times New Roman" w:cs="Times New Roman"/>
          <w:color w:val="auto"/>
          <w:sz w:val="20"/>
          <w:szCs w:val="20"/>
        </w:rPr>
        <w:t xml:space="preserve">i Mieście </w:t>
      </w:r>
      <w:r w:rsidRPr="00822CF8">
        <w:rPr>
          <w:rFonts w:ascii="Times New Roman" w:hAnsi="Times New Roman" w:cs="Times New Roman"/>
          <w:color w:val="auto"/>
          <w:sz w:val="20"/>
          <w:szCs w:val="20"/>
        </w:rPr>
        <w:t>Rudnik nad Sanem w opinii respondentów</w:t>
      </w:r>
      <w:bookmarkEnd w:id="1647"/>
    </w:p>
    <w:p w:rsidR="00995F78" w:rsidRDefault="00FE1487" w:rsidP="000C0C9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32E8D1B7" wp14:editId="28C2362B">
            <wp:extent cx="5715000" cy="3533775"/>
            <wp:effectExtent l="0" t="0" r="0"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15.png"/>
                    <pic:cNvPicPr/>
                  </pic:nvPicPr>
                  <pic:blipFill>
                    <a:blip r:embed="rId44">
                      <a:extLst>
                        <a:ext uri="{28A0092B-C50C-407E-A947-70E740481C1C}">
                          <a14:useLocalDpi xmlns:a14="http://schemas.microsoft.com/office/drawing/2010/main" val="0"/>
                        </a:ext>
                      </a:extLst>
                    </a:blip>
                    <a:stretch>
                      <a:fillRect/>
                    </a:stretch>
                  </pic:blipFill>
                  <pic:spPr>
                    <a:xfrm>
                      <a:off x="0" y="0"/>
                      <a:ext cx="5715000" cy="3533775"/>
                    </a:xfrm>
                    <a:prstGeom prst="rect">
                      <a:avLst/>
                    </a:prstGeom>
                  </pic:spPr>
                </pic:pic>
              </a:graphicData>
            </a:graphic>
          </wp:inline>
        </w:drawing>
      </w:r>
    </w:p>
    <w:p w:rsidR="00822CF8" w:rsidRDefault="00822CF8" w:rsidP="00822CF8">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4B7A29">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822CF8" w:rsidRDefault="00713907" w:rsidP="00B964AC">
      <w:pPr>
        <w:spacing w:after="120" w:line="360" w:lineRule="auto"/>
        <w:ind w:firstLine="708"/>
        <w:jc w:val="both"/>
        <w:rPr>
          <w:rFonts w:ascii="Times New Roman" w:hAnsi="Times New Roman" w:cs="Times New Roman"/>
          <w:sz w:val="24"/>
          <w:szCs w:val="24"/>
        </w:rPr>
      </w:pPr>
      <w:r w:rsidRPr="00713907">
        <w:rPr>
          <w:rFonts w:ascii="Times New Roman" w:hAnsi="Times New Roman" w:cs="Times New Roman"/>
          <w:sz w:val="24"/>
          <w:szCs w:val="24"/>
        </w:rPr>
        <w:t>Badanie percepcji respondentów w z</w:t>
      </w:r>
      <w:r w:rsidR="00C75D02">
        <w:rPr>
          <w:rFonts w:ascii="Times New Roman" w:hAnsi="Times New Roman" w:cs="Times New Roman"/>
          <w:sz w:val="24"/>
          <w:szCs w:val="24"/>
        </w:rPr>
        <w:t>akresie obszaru problemów, których</w:t>
      </w:r>
      <w:r w:rsidRPr="00713907">
        <w:rPr>
          <w:rFonts w:ascii="Times New Roman" w:hAnsi="Times New Roman" w:cs="Times New Roman"/>
          <w:sz w:val="24"/>
          <w:szCs w:val="24"/>
        </w:rPr>
        <w:t xml:space="preserve"> doświadczają </w:t>
      </w:r>
      <w:r w:rsidR="00B964AC">
        <w:rPr>
          <w:rFonts w:ascii="Times New Roman" w:hAnsi="Times New Roman" w:cs="Times New Roman"/>
          <w:sz w:val="24"/>
          <w:szCs w:val="24"/>
        </w:rPr>
        <w:t>seniorzy wykazało, iż dominującymi barierami</w:t>
      </w:r>
      <w:r w:rsidRPr="00713907">
        <w:rPr>
          <w:rFonts w:ascii="Times New Roman" w:hAnsi="Times New Roman" w:cs="Times New Roman"/>
          <w:sz w:val="24"/>
          <w:szCs w:val="24"/>
        </w:rPr>
        <w:t xml:space="preserve"> w funkcjonowaniu osób starszych zamieszkujących teren Gminy</w:t>
      </w:r>
      <w:r w:rsidR="004B7A29">
        <w:rPr>
          <w:rFonts w:ascii="Times New Roman" w:hAnsi="Times New Roman" w:cs="Times New Roman"/>
          <w:sz w:val="24"/>
          <w:szCs w:val="24"/>
        </w:rPr>
        <w:t xml:space="preserve"> i Miasta</w:t>
      </w:r>
      <w:r w:rsidRPr="00713907">
        <w:rPr>
          <w:rFonts w:ascii="Times New Roman" w:hAnsi="Times New Roman" w:cs="Times New Roman"/>
          <w:sz w:val="24"/>
          <w:szCs w:val="24"/>
        </w:rPr>
        <w:t xml:space="preserve"> Rudnik nad</w:t>
      </w:r>
      <w:r w:rsidR="00B964AC">
        <w:rPr>
          <w:rFonts w:ascii="Times New Roman" w:hAnsi="Times New Roman" w:cs="Times New Roman"/>
          <w:sz w:val="24"/>
          <w:szCs w:val="24"/>
        </w:rPr>
        <w:t xml:space="preserve"> Sanem zdaniem respondentów </w:t>
      </w:r>
      <w:r w:rsidR="00C75D02">
        <w:rPr>
          <w:rFonts w:ascii="Times New Roman" w:hAnsi="Times New Roman" w:cs="Times New Roman"/>
          <w:sz w:val="24"/>
          <w:szCs w:val="24"/>
        </w:rPr>
        <w:br/>
      </w:r>
      <w:r w:rsidR="00B964AC">
        <w:rPr>
          <w:rFonts w:ascii="Times New Roman" w:hAnsi="Times New Roman" w:cs="Times New Roman"/>
          <w:sz w:val="24"/>
          <w:szCs w:val="24"/>
        </w:rPr>
        <w:t>są</w:t>
      </w:r>
      <w:r>
        <w:rPr>
          <w:rFonts w:ascii="Times New Roman" w:hAnsi="Times New Roman" w:cs="Times New Roman"/>
          <w:sz w:val="24"/>
          <w:szCs w:val="24"/>
        </w:rPr>
        <w:t xml:space="preserve"> </w:t>
      </w:r>
      <w:r w:rsidR="00B964AC">
        <w:rPr>
          <w:rFonts w:ascii="Times New Roman" w:hAnsi="Times New Roman" w:cs="Times New Roman"/>
          <w:sz w:val="24"/>
          <w:szCs w:val="24"/>
        </w:rPr>
        <w:t xml:space="preserve">samotność (20,9%), choroby i niepełnosprawność (19%) oraz utrudniony dostęp </w:t>
      </w:r>
      <w:r w:rsidR="00C75D02">
        <w:rPr>
          <w:rFonts w:ascii="Times New Roman" w:hAnsi="Times New Roman" w:cs="Times New Roman"/>
          <w:sz w:val="24"/>
          <w:szCs w:val="24"/>
        </w:rPr>
        <w:br/>
      </w:r>
      <w:r w:rsidR="00B964AC">
        <w:rPr>
          <w:rFonts w:ascii="Times New Roman" w:hAnsi="Times New Roman" w:cs="Times New Roman"/>
          <w:sz w:val="24"/>
          <w:szCs w:val="24"/>
        </w:rPr>
        <w:t>do specjalistycznej opieki lekarskiej (18,7%). 11,4</w:t>
      </w:r>
      <w:r w:rsidR="00B964AC" w:rsidRPr="00B964AC">
        <w:rPr>
          <w:rFonts w:ascii="Times New Roman" w:hAnsi="Times New Roman" w:cs="Times New Roman"/>
          <w:sz w:val="24"/>
          <w:szCs w:val="24"/>
        </w:rPr>
        <w:t xml:space="preserve">% respondentów wskazała na </w:t>
      </w:r>
      <w:r w:rsidR="00C75D02">
        <w:rPr>
          <w:rFonts w:ascii="Times New Roman" w:hAnsi="Times New Roman" w:cs="Times New Roman"/>
          <w:sz w:val="24"/>
          <w:szCs w:val="24"/>
        </w:rPr>
        <w:t xml:space="preserve">brak opieki ze strony rodziny. </w:t>
      </w:r>
      <w:r w:rsidR="00B964AC">
        <w:rPr>
          <w:rFonts w:ascii="Times New Roman" w:hAnsi="Times New Roman" w:cs="Times New Roman"/>
          <w:sz w:val="24"/>
          <w:szCs w:val="24"/>
        </w:rPr>
        <w:t>W dalszej kolejności badani zwracali uwagę na brak możliwości zagospodarowania wolnego czasu (10,1%), ubóstwo (8,9%)</w:t>
      </w:r>
      <w:r w:rsidR="009049B7">
        <w:rPr>
          <w:rFonts w:ascii="Times New Roman" w:hAnsi="Times New Roman" w:cs="Times New Roman"/>
          <w:sz w:val="24"/>
          <w:szCs w:val="24"/>
        </w:rPr>
        <w:t xml:space="preserve"> oraz izolację społeczną (6,3%). Zdaniem ankietowanych problemem, który spotyka osoby najrzadziej jest niezdolność </w:t>
      </w:r>
      <w:r w:rsidR="00C75D02">
        <w:rPr>
          <w:rFonts w:ascii="Times New Roman" w:hAnsi="Times New Roman" w:cs="Times New Roman"/>
          <w:sz w:val="24"/>
          <w:szCs w:val="24"/>
        </w:rPr>
        <w:br/>
      </w:r>
      <w:r w:rsidR="009049B7">
        <w:rPr>
          <w:rFonts w:ascii="Times New Roman" w:hAnsi="Times New Roman" w:cs="Times New Roman"/>
          <w:sz w:val="24"/>
          <w:szCs w:val="24"/>
        </w:rPr>
        <w:t>do samoobsługi (4,7%).</w:t>
      </w:r>
    </w:p>
    <w:p w:rsidR="009049B7" w:rsidRPr="009049B7" w:rsidRDefault="009049B7" w:rsidP="009049B7">
      <w:pPr>
        <w:pStyle w:val="Legenda"/>
        <w:keepNext/>
        <w:jc w:val="center"/>
        <w:rPr>
          <w:rFonts w:ascii="Times New Roman" w:hAnsi="Times New Roman" w:cs="Times New Roman"/>
          <w:color w:val="auto"/>
          <w:sz w:val="20"/>
          <w:szCs w:val="20"/>
        </w:rPr>
      </w:pPr>
      <w:bookmarkStart w:id="1648" w:name="_Toc54716600"/>
      <w:r w:rsidRPr="009049B7">
        <w:rPr>
          <w:rFonts w:ascii="Times New Roman" w:hAnsi="Times New Roman" w:cs="Times New Roman"/>
          <w:color w:val="auto"/>
          <w:sz w:val="20"/>
          <w:szCs w:val="20"/>
        </w:rPr>
        <w:lastRenderedPageBreak/>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34</w:t>
      </w:r>
      <w:r w:rsidR="004B7A29">
        <w:rPr>
          <w:rFonts w:ascii="Times New Roman" w:hAnsi="Times New Roman" w:cs="Times New Roman"/>
          <w:color w:val="auto"/>
          <w:sz w:val="20"/>
          <w:szCs w:val="20"/>
        </w:rPr>
        <w:fldChar w:fldCharType="end"/>
      </w:r>
      <w:r w:rsidRPr="009049B7">
        <w:rPr>
          <w:rFonts w:ascii="Times New Roman" w:hAnsi="Times New Roman" w:cs="Times New Roman"/>
          <w:color w:val="auto"/>
          <w:sz w:val="20"/>
          <w:szCs w:val="20"/>
        </w:rPr>
        <w:t xml:space="preserve"> Problemy osób starszych z Gminy</w:t>
      </w:r>
      <w:r w:rsidR="004B7A29">
        <w:rPr>
          <w:rFonts w:ascii="Times New Roman" w:hAnsi="Times New Roman" w:cs="Times New Roman"/>
          <w:color w:val="auto"/>
          <w:sz w:val="20"/>
          <w:szCs w:val="20"/>
        </w:rPr>
        <w:t xml:space="preserve"> i Miasta</w:t>
      </w:r>
      <w:r w:rsidRPr="009049B7">
        <w:rPr>
          <w:rFonts w:ascii="Times New Roman" w:hAnsi="Times New Roman" w:cs="Times New Roman"/>
          <w:color w:val="auto"/>
          <w:sz w:val="20"/>
          <w:szCs w:val="20"/>
        </w:rPr>
        <w:t xml:space="preserve"> Rudnik nad Sanem w opinii respondentów</w:t>
      </w:r>
      <w:bookmarkEnd w:id="1648"/>
    </w:p>
    <w:p w:rsidR="009049B7" w:rsidRDefault="009049B7" w:rsidP="000C0C9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3DA4DD8C" wp14:editId="78D41A19">
            <wp:extent cx="5715000" cy="35337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16.png"/>
                    <pic:cNvPicPr/>
                  </pic:nvPicPr>
                  <pic:blipFill>
                    <a:blip r:embed="rId45">
                      <a:extLst>
                        <a:ext uri="{28A0092B-C50C-407E-A947-70E740481C1C}">
                          <a14:useLocalDpi xmlns:a14="http://schemas.microsoft.com/office/drawing/2010/main" val="0"/>
                        </a:ext>
                      </a:extLst>
                    </a:blip>
                    <a:stretch>
                      <a:fillRect/>
                    </a:stretch>
                  </pic:blipFill>
                  <pic:spPr>
                    <a:xfrm>
                      <a:off x="0" y="0"/>
                      <a:ext cx="5715000" cy="3533775"/>
                    </a:xfrm>
                    <a:prstGeom prst="rect">
                      <a:avLst/>
                    </a:prstGeom>
                  </pic:spPr>
                </pic:pic>
              </a:graphicData>
            </a:graphic>
          </wp:inline>
        </w:drawing>
      </w:r>
    </w:p>
    <w:p w:rsidR="009049B7" w:rsidRDefault="009049B7" w:rsidP="009049B7">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4B7A29">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E0290E" w:rsidRDefault="000B242D" w:rsidP="00B607B4">
      <w:pPr>
        <w:spacing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Celem ostatniego pytania dotyczycącego problemów społecznych w Gminie </w:t>
      </w:r>
      <w:r w:rsidR="004B7A29">
        <w:rPr>
          <w:rFonts w:ascii="Times New Roman" w:hAnsi="Times New Roman" w:cs="Times New Roman"/>
          <w:sz w:val="24"/>
          <w:szCs w:val="24"/>
        </w:rPr>
        <w:t xml:space="preserve">i Mieście </w:t>
      </w:r>
      <w:r>
        <w:rPr>
          <w:rFonts w:ascii="Times New Roman" w:hAnsi="Times New Roman" w:cs="Times New Roman"/>
          <w:sz w:val="24"/>
          <w:szCs w:val="24"/>
        </w:rPr>
        <w:t xml:space="preserve">Rudnik nad Sanem było poznanie stanowiska mieszkańców gminy na temat edukacji. </w:t>
      </w:r>
      <w:r w:rsidRPr="000B242D">
        <w:rPr>
          <w:rFonts w:ascii="Times New Roman" w:hAnsi="Times New Roman" w:cs="Times New Roman"/>
          <w:sz w:val="24"/>
          <w:szCs w:val="24"/>
        </w:rPr>
        <w:t xml:space="preserve">Otrzymane wyniki badania opinii respondentów w zakresie problemów w obszarze edukacji potwierdziły fakt </w:t>
      </w:r>
      <w:r>
        <w:rPr>
          <w:rFonts w:ascii="Times New Roman" w:hAnsi="Times New Roman" w:cs="Times New Roman"/>
          <w:sz w:val="24"/>
          <w:szCs w:val="24"/>
        </w:rPr>
        <w:t>niedostosowania</w:t>
      </w:r>
      <w:r w:rsidRPr="000B242D">
        <w:rPr>
          <w:rFonts w:ascii="Times New Roman" w:hAnsi="Times New Roman" w:cs="Times New Roman"/>
          <w:sz w:val="24"/>
          <w:szCs w:val="24"/>
        </w:rPr>
        <w:t xml:space="preserve"> edukacji na poziomie średnim i wyższym do lokalnych potrzeb na rynku pracy</w:t>
      </w:r>
      <w:r>
        <w:rPr>
          <w:rFonts w:ascii="Times New Roman" w:hAnsi="Times New Roman" w:cs="Times New Roman"/>
          <w:sz w:val="24"/>
          <w:szCs w:val="24"/>
        </w:rPr>
        <w:t xml:space="preserve">. 36,5 </w:t>
      </w:r>
      <w:r w:rsidRPr="000B242D">
        <w:rPr>
          <w:rFonts w:ascii="Times New Roman" w:hAnsi="Times New Roman" w:cs="Times New Roman"/>
          <w:sz w:val="24"/>
          <w:szCs w:val="24"/>
        </w:rPr>
        <w:t xml:space="preserve">% respondentów upatruje </w:t>
      </w:r>
      <w:r>
        <w:rPr>
          <w:rFonts w:ascii="Times New Roman" w:hAnsi="Times New Roman" w:cs="Times New Roman"/>
          <w:sz w:val="24"/>
          <w:szCs w:val="24"/>
        </w:rPr>
        <w:t>w tej zmiennej podstawowy</w:t>
      </w:r>
      <w:r w:rsidRPr="000B242D">
        <w:rPr>
          <w:rFonts w:ascii="Times New Roman" w:hAnsi="Times New Roman" w:cs="Times New Roman"/>
          <w:sz w:val="24"/>
          <w:szCs w:val="24"/>
        </w:rPr>
        <w:t xml:space="preserve"> problem.</w:t>
      </w:r>
      <w:r w:rsidR="00254F9A">
        <w:rPr>
          <w:rFonts w:ascii="Times New Roman" w:hAnsi="Times New Roman" w:cs="Times New Roman"/>
          <w:sz w:val="24"/>
          <w:szCs w:val="24"/>
        </w:rPr>
        <w:t xml:space="preserve"> </w:t>
      </w:r>
      <w:r w:rsidRPr="000B242D">
        <w:rPr>
          <w:rFonts w:ascii="Times New Roman" w:hAnsi="Times New Roman" w:cs="Times New Roman"/>
          <w:sz w:val="24"/>
          <w:szCs w:val="24"/>
        </w:rPr>
        <w:t xml:space="preserve">Według ponad </w:t>
      </w:r>
      <w:r>
        <w:rPr>
          <w:rFonts w:ascii="Times New Roman" w:hAnsi="Times New Roman" w:cs="Times New Roman"/>
          <w:sz w:val="24"/>
          <w:szCs w:val="24"/>
        </w:rPr>
        <w:t>28 badanych (24,8%)</w:t>
      </w:r>
      <w:r w:rsidRPr="000B242D">
        <w:rPr>
          <w:rFonts w:ascii="Times New Roman" w:hAnsi="Times New Roman" w:cs="Times New Roman"/>
          <w:sz w:val="24"/>
          <w:szCs w:val="24"/>
        </w:rPr>
        <w:t>, drugą w kolejności barierą jest</w:t>
      </w:r>
      <w:r w:rsidR="00254F9A">
        <w:rPr>
          <w:rFonts w:ascii="Times New Roman" w:hAnsi="Times New Roman" w:cs="Times New Roman"/>
          <w:sz w:val="24"/>
          <w:szCs w:val="24"/>
        </w:rPr>
        <w:t xml:space="preserve"> </w:t>
      </w:r>
      <w:r w:rsidRPr="000B242D">
        <w:rPr>
          <w:rFonts w:ascii="Times New Roman" w:hAnsi="Times New Roman" w:cs="Times New Roman"/>
          <w:sz w:val="24"/>
          <w:szCs w:val="24"/>
        </w:rPr>
        <w:t xml:space="preserve">niewystarczające wykorzystanie bazy szkolnej w czasie wolnym od zajęć lekcyjnych. </w:t>
      </w:r>
      <w:r>
        <w:rPr>
          <w:rFonts w:ascii="Times New Roman" w:hAnsi="Times New Roman" w:cs="Times New Roman"/>
          <w:sz w:val="24"/>
          <w:szCs w:val="24"/>
        </w:rPr>
        <w:t>15,7</w:t>
      </w:r>
      <w:r w:rsidRPr="000B242D">
        <w:rPr>
          <w:rFonts w:ascii="Times New Roman" w:hAnsi="Times New Roman" w:cs="Times New Roman"/>
          <w:sz w:val="24"/>
          <w:szCs w:val="24"/>
        </w:rPr>
        <w:t>% respondentów</w:t>
      </w:r>
      <w:r>
        <w:rPr>
          <w:rFonts w:ascii="Times New Roman" w:hAnsi="Times New Roman" w:cs="Times New Roman"/>
          <w:sz w:val="24"/>
          <w:szCs w:val="24"/>
        </w:rPr>
        <w:t xml:space="preserve"> </w:t>
      </w:r>
      <w:r w:rsidR="004B7A29">
        <w:rPr>
          <w:rFonts w:ascii="Times New Roman" w:hAnsi="Times New Roman" w:cs="Times New Roman"/>
          <w:sz w:val="24"/>
          <w:szCs w:val="24"/>
        </w:rPr>
        <w:br/>
      </w:r>
      <w:r>
        <w:rPr>
          <w:rFonts w:ascii="Times New Roman" w:hAnsi="Times New Roman" w:cs="Times New Roman"/>
          <w:sz w:val="24"/>
          <w:szCs w:val="24"/>
        </w:rPr>
        <w:t>(18 osób)</w:t>
      </w:r>
      <w:r w:rsidRPr="000B242D">
        <w:rPr>
          <w:rFonts w:ascii="Times New Roman" w:hAnsi="Times New Roman" w:cs="Times New Roman"/>
          <w:sz w:val="24"/>
          <w:szCs w:val="24"/>
        </w:rPr>
        <w:t xml:space="preserve"> wskazuje na </w:t>
      </w:r>
      <w:bookmarkStart w:id="1649" w:name="_Toc54020823"/>
      <w:bookmarkStart w:id="1650" w:name="_Toc54020931"/>
      <w:bookmarkStart w:id="1651" w:name="_Toc54021152"/>
      <w:bookmarkStart w:id="1652" w:name="_Toc54207961"/>
      <w:bookmarkStart w:id="1653" w:name="_Toc54277955"/>
      <w:bookmarkEnd w:id="1649"/>
      <w:bookmarkEnd w:id="1650"/>
      <w:bookmarkEnd w:id="1651"/>
      <w:bookmarkEnd w:id="1652"/>
      <w:bookmarkEnd w:id="1653"/>
      <w:r>
        <w:rPr>
          <w:rFonts w:ascii="Times New Roman" w:hAnsi="Times New Roman" w:cs="Times New Roman"/>
          <w:sz w:val="24"/>
          <w:szCs w:val="24"/>
        </w:rPr>
        <w:t>niewystarczającą</w:t>
      </w:r>
      <w:r w:rsidRPr="000B242D">
        <w:rPr>
          <w:rFonts w:ascii="Times New Roman" w:hAnsi="Times New Roman" w:cs="Times New Roman"/>
          <w:sz w:val="24"/>
          <w:szCs w:val="24"/>
        </w:rPr>
        <w:t xml:space="preserve"> ilość zajęć pozalekcyjnych</w:t>
      </w:r>
      <w:r w:rsidR="00B607B4">
        <w:rPr>
          <w:rFonts w:ascii="Times New Roman" w:hAnsi="Times New Roman" w:cs="Times New Roman"/>
          <w:sz w:val="24"/>
          <w:szCs w:val="24"/>
        </w:rPr>
        <w:t xml:space="preserve">, </w:t>
      </w:r>
      <w:r w:rsidR="00B607B4" w:rsidRPr="00B607B4">
        <w:rPr>
          <w:rFonts w:ascii="Times New Roman" w:hAnsi="Times New Roman" w:cs="Times New Roman"/>
          <w:sz w:val="24"/>
          <w:szCs w:val="24"/>
        </w:rPr>
        <w:t xml:space="preserve">12,2 % ankietowanych (14 osób) na zbyt małą liczbę miejsc w żłobku i przedszkolu, 11,3% uczestników badania </w:t>
      </w:r>
      <w:r w:rsidR="004B7A29">
        <w:rPr>
          <w:rFonts w:ascii="Times New Roman" w:hAnsi="Times New Roman" w:cs="Times New Roman"/>
          <w:sz w:val="24"/>
          <w:szCs w:val="24"/>
        </w:rPr>
        <w:br/>
      </w:r>
      <w:r w:rsidR="00B607B4" w:rsidRPr="00B607B4">
        <w:rPr>
          <w:rFonts w:ascii="Times New Roman" w:hAnsi="Times New Roman" w:cs="Times New Roman"/>
          <w:sz w:val="24"/>
          <w:szCs w:val="24"/>
        </w:rPr>
        <w:t>(13 osób) na niedostateczne wsparcie psychologiczno-pedagogiczne w placówkach szkolnych</w:t>
      </w:r>
      <w:bookmarkStart w:id="1654" w:name="_Toc54020824"/>
      <w:bookmarkStart w:id="1655" w:name="_Toc54020932"/>
      <w:bookmarkStart w:id="1656" w:name="_Toc54021153"/>
      <w:bookmarkStart w:id="1657" w:name="_Toc54207962"/>
      <w:bookmarkStart w:id="1658" w:name="_Toc54277956"/>
      <w:bookmarkEnd w:id="1654"/>
      <w:bookmarkEnd w:id="1655"/>
      <w:bookmarkEnd w:id="1656"/>
      <w:bookmarkEnd w:id="1657"/>
      <w:bookmarkEnd w:id="1658"/>
      <w:r w:rsidR="004B7A29">
        <w:rPr>
          <w:rFonts w:ascii="Times New Roman" w:hAnsi="Times New Roman" w:cs="Times New Roman"/>
          <w:sz w:val="24"/>
          <w:szCs w:val="24"/>
        </w:rPr>
        <w:t xml:space="preserve">. </w:t>
      </w:r>
      <w:r w:rsidR="00B607B4">
        <w:rPr>
          <w:rFonts w:ascii="Times New Roman" w:hAnsi="Times New Roman" w:cs="Times New Roman"/>
          <w:sz w:val="24"/>
          <w:szCs w:val="24"/>
        </w:rPr>
        <w:t xml:space="preserve">W ramach opcji udzielenia własnej odpowiedzi dwie osoby (1,6%) stwierdziło, </w:t>
      </w:r>
      <w:r w:rsidR="004B7A29">
        <w:rPr>
          <w:rFonts w:ascii="Times New Roman" w:hAnsi="Times New Roman" w:cs="Times New Roman"/>
          <w:sz w:val="24"/>
          <w:szCs w:val="24"/>
        </w:rPr>
        <w:br/>
      </w:r>
      <w:r w:rsidR="00B607B4">
        <w:rPr>
          <w:rFonts w:ascii="Times New Roman" w:hAnsi="Times New Roman" w:cs="Times New Roman"/>
          <w:sz w:val="24"/>
          <w:szCs w:val="24"/>
        </w:rPr>
        <w:t xml:space="preserve">iż wszystkie możliwe do wyboru problemy w niniejszym pytaniu dotyczą placówek w gminie. </w:t>
      </w:r>
      <w:r w:rsidR="00B607B4" w:rsidRPr="00835761">
        <w:rPr>
          <w:rFonts w:ascii="Times New Roman" w:hAnsi="Times New Roman" w:cs="Times New Roman"/>
          <w:sz w:val="24"/>
          <w:szCs w:val="24"/>
        </w:rPr>
        <w:t xml:space="preserve">Ponadto </w:t>
      </w:r>
      <w:r w:rsidR="00B607B4">
        <w:rPr>
          <w:rFonts w:ascii="Times New Roman" w:hAnsi="Times New Roman" w:cs="Times New Roman"/>
          <w:sz w:val="24"/>
          <w:szCs w:val="24"/>
        </w:rPr>
        <w:t>grupa badawcza wskazywała na takie problemy w obszarze edukacji</w:t>
      </w:r>
      <w:r w:rsidR="004B7A29">
        <w:rPr>
          <w:rFonts w:ascii="Times New Roman" w:hAnsi="Times New Roman" w:cs="Times New Roman"/>
          <w:sz w:val="24"/>
          <w:szCs w:val="24"/>
        </w:rPr>
        <w:t>,</w:t>
      </w:r>
      <w:r w:rsidR="00B607B4">
        <w:rPr>
          <w:rFonts w:ascii="Times New Roman" w:hAnsi="Times New Roman" w:cs="Times New Roman"/>
          <w:sz w:val="24"/>
          <w:szCs w:val="24"/>
        </w:rPr>
        <w:t xml:space="preserve"> jak:</w:t>
      </w:r>
    </w:p>
    <w:p w:rsidR="00B607B4" w:rsidRPr="00B607B4" w:rsidRDefault="00B607B4" w:rsidP="00984DA1">
      <w:pPr>
        <w:pStyle w:val="Akapitzlist"/>
        <w:numPr>
          <w:ilvl w:val="0"/>
          <w:numId w:val="37"/>
        </w:numPr>
        <w:spacing w:after="120" w:line="360" w:lineRule="auto"/>
        <w:jc w:val="both"/>
        <w:rPr>
          <w:rFonts w:ascii="Times New Roman" w:hAnsi="Times New Roman" w:cs="Times New Roman"/>
          <w:sz w:val="24"/>
          <w:szCs w:val="24"/>
        </w:rPr>
      </w:pPr>
      <w:r w:rsidRPr="00B607B4">
        <w:rPr>
          <w:rFonts w:ascii="Times New Roman" w:hAnsi="Times New Roman" w:cs="Times New Roman"/>
          <w:sz w:val="24"/>
          <w:szCs w:val="24"/>
        </w:rPr>
        <w:t>zamknięcie Liceum Ogólnokształcącego w Rudniku nad Sanem,</w:t>
      </w:r>
    </w:p>
    <w:p w:rsidR="00B607B4" w:rsidRPr="00B607B4" w:rsidRDefault="004E7E44" w:rsidP="00984DA1">
      <w:pPr>
        <w:pStyle w:val="Akapitzlist"/>
        <w:numPr>
          <w:ilvl w:val="0"/>
          <w:numId w:val="3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n</w:t>
      </w:r>
      <w:r w:rsidR="00B607B4" w:rsidRPr="00B607B4">
        <w:rPr>
          <w:rFonts w:ascii="Times New Roman" w:hAnsi="Times New Roman" w:cs="Times New Roman"/>
          <w:sz w:val="24"/>
          <w:szCs w:val="24"/>
        </w:rPr>
        <w:t>iski poziom nauczania,</w:t>
      </w:r>
    </w:p>
    <w:p w:rsidR="00B607B4" w:rsidRDefault="00B607B4" w:rsidP="00984DA1">
      <w:pPr>
        <w:pStyle w:val="Akapitzlist"/>
        <w:numPr>
          <w:ilvl w:val="0"/>
          <w:numId w:val="37"/>
        </w:numPr>
        <w:spacing w:after="120" w:line="360" w:lineRule="auto"/>
        <w:jc w:val="both"/>
        <w:rPr>
          <w:rFonts w:ascii="Times New Roman" w:hAnsi="Times New Roman" w:cs="Times New Roman"/>
          <w:sz w:val="24"/>
          <w:szCs w:val="24"/>
        </w:rPr>
      </w:pPr>
      <w:r w:rsidRPr="00B607B4">
        <w:rPr>
          <w:rFonts w:ascii="Times New Roman" w:hAnsi="Times New Roman" w:cs="Times New Roman"/>
          <w:sz w:val="24"/>
          <w:szCs w:val="24"/>
        </w:rPr>
        <w:t>brak pracy dla wykwalifikowanych nauczycieli.</w:t>
      </w:r>
    </w:p>
    <w:p w:rsidR="00A21D73" w:rsidRDefault="00A21D73" w:rsidP="00A21D73">
      <w:pPr>
        <w:spacing w:after="120" w:line="360" w:lineRule="auto"/>
        <w:jc w:val="both"/>
        <w:rPr>
          <w:rFonts w:ascii="Times New Roman" w:hAnsi="Times New Roman" w:cs="Times New Roman"/>
          <w:sz w:val="24"/>
          <w:szCs w:val="24"/>
        </w:rPr>
      </w:pPr>
    </w:p>
    <w:p w:rsidR="00A21D73" w:rsidRPr="00A21D73" w:rsidRDefault="00A21D73" w:rsidP="00A21D73">
      <w:pPr>
        <w:pStyle w:val="Legenda"/>
        <w:keepNext/>
        <w:jc w:val="center"/>
        <w:rPr>
          <w:rFonts w:ascii="Times New Roman" w:hAnsi="Times New Roman" w:cs="Times New Roman"/>
          <w:color w:val="auto"/>
          <w:sz w:val="20"/>
          <w:szCs w:val="20"/>
        </w:rPr>
      </w:pPr>
      <w:bookmarkStart w:id="1659" w:name="_Toc54716601"/>
      <w:r w:rsidRPr="00A21D73">
        <w:rPr>
          <w:rFonts w:ascii="Times New Roman" w:hAnsi="Times New Roman" w:cs="Times New Roman"/>
          <w:color w:val="auto"/>
          <w:sz w:val="20"/>
          <w:szCs w:val="20"/>
        </w:rPr>
        <w:lastRenderedPageBreak/>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35</w:t>
      </w:r>
      <w:r w:rsidR="004B7A29">
        <w:rPr>
          <w:rFonts w:ascii="Times New Roman" w:hAnsi="Times New Roman" w:cs="Times New Roman"/>
          <w:color w:val="auto"/>
          <w:sz w:val="20"/>
          <w:szCs w:val="20"/>
        </w:rPr>
        <w:fldChar w:fldCharType="end"/>
      </w:r>
      <w:r w:rsidRPr="00A21D73">
        <w:rPr>
          <w:rFonts w:ascii="Times New Roman" w:hAnsi="Times New Roman" w:cs="Times New Roman"/>
          <w:color w:val="auto"/>
          <w:sz w:val="20"/>
          <w:szCs w:val="20"/>
        </w:rPr>
        <w:t xml:space="preserve"> Problemy w obszarze edukacji występujące na terenie Gminy</w:t>
      </w:r>
      <w:r w:rsidR="004B7A29">
        <w:rPr>
          <w:rFonts w:ascii="Times New Roman" w:hAnsi="Times New Roman" w:cs="Times New Roman"/>
          <w:color w:val="auto"/>
          <w:sz w:val="20"/>
          <w:szCs w:val="20"/>
        </w:rPr>
        <w:t xml:space="preserve"> i Miasta</w:t>
      </w:r>
      <w:r w:rsidRPr="00A21D73">
        <w:rPr>
          <w:rFonts w:ascii="Times New Roman" w:hAnsi="Times New Roman" w:cs="Times New Roman"/>
          <w:color w:val="auto"/>
          <w:sz w:val="20"/>
          <w:szCs w:val="20"/>
        </w:rPr>
        <w:t xml:space="preserve"> Rudnik nad Sanem </w:t>
      </w:r>
      <w:r w:rsidR="004B7A29">
        <w:rPr>
          <w:rFonts w:ascii="Times New Roman" w:hAnsi="Times New Roman" w:cs="Times New Roman"/>
          <w:color w:val="auto"/>
          <w:sz w:val="20"/>
          <w:szCs w:val="20"/>
        </w:rPr>
        <w:br/>
      </w:r>
      <w:r w:rsidRPr="00A21D73">
        <w:rPr>
          <w:rFonts w:ascii="Times New Roman" w:hAnsi="Times New Roman" w:cs="Times New Roman"/>
          <w:color w:val="auto"/>
          <w:sz w:val="20"/>
          <w:szCs w:val="20"/>
        </w:rPr>
        <w:t>w opinii ankietowanych</w:t>
      </w:r>
      <w:bookmarkEnd w:id="1659"/>
    </w:p>
    <w:p w:rsidR="00A21D73" w:rsidRDefault="00A21D73" w:rsidP="00A21D7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617B76BD" wp14:editId="58872A91">
            <wp:extent cx="5715000" cy="4048125"/>
            <wp:effectExtent l="0" t="0" r="0"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17.png"/>
                    <pic:cNvPicPr/>
                  </pic:nvPicPr>
                  <pic:blipFill>
                    <a:blip r:embed="rId46">
                      <a:extLst>
                        <a:ext uri="{28A0092B-C50C-407E-A947-70E740481C1C}">
                          <a14:useLocalDpi xmlns:a14="http://schemas.microsoft.com/office/drawing/2010/main" val="0"/>
                        </a:ext>
                      </a:extLst>
                    </a:blip>
                    <a:stretch>
                      <a:fillRect/>
                    </a:stretch>
                  </pic:blipFill>
                  <pic:spPr>
                    <a:xfrm>
                      <a:off x="0" y="0"/>
                      <a:ext cx="5715000" cy="4048125"/>
                    </a:xfrm>
                    <a:prstGeom prst="rect">
                      <a:avLst/>
                    </a:prstGeom>
                  </pic:spPr>
                </pic:pic>
              </a:graphicData>
            </a:graphic>
          </wp:inline>
        </w:drawing>
      </w:r>
    </w:p>
    <w:p w:rsidR="00A21D73" w:rsidRDefault="00A21D73" w:rsidP="00A21D73">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4B7A29">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A21D73" w:rsidRDefault="00C06D5B" w:rsidP="00AA0CF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Na zak</w:t>
      </w:r>
      <w:r w:rsidR="00063AA5">
        <w:rPr>
          <w:rFonts w:ascii="Times New Roman" w:hAnsi="Times New Roman" w:cs="Times New Roman"/>
          <w:sz w:val="24"/>
          <w:szCs w:val="24"/>
        </w:rPr>
        <w:t>ończenie przeprowadzania badań,</w:t>
      </w:r>
      <w:r w:rsidR="00575949">
        <w:rPr>
          <w:rFonts w:ascii="Times New Roman" w:hAnsi="Times New Roman" w:cs="Times New Roman"/>
          <w:sz w:val="24"/>
          <w:szCs w:val="24"/>
        </w:rPr>
        <w:t xml:space="preserve"> ankietowanych poproszono o wskazanie </w:t>
      </w:r>
      <w:r w:rsidR="00575949">
        <w:rPr>
          <w:rFonts w:ascii="Times New Roman" w:hAnsi="Times New Roman" w:cs="Times New Roman"/>
          <w:sz w:val="24"/>
          <w:szCs w:val="24"/>
        </w:rPr>
        <w:br/>
        <w:t xml:space="preserve">co ich zdaniem należałoby uczynić, by zwalczyć problemy społeczne występujące na terenie Gminy </w:t>
      </w:r>
      <w:r w:rsidR="00A80F52">
        <w:rPr>
          <w:rFonts w:ascii="Times New Roman" w:hAnsi="Times New Roman" w:cs="Times New Roman"/>
          <w:sz w:val="24"/>
          <w:szCs w:val="24"/>
        </w:rPr>
        <w:t xml:space="preserve">i Miasta </w:t>
      </w:r>
      <w:r w:rsidR="00575949">
        <w:rPr>
          <w:rFonts w:ascii="Times New Roman" w:hAnsi="Times New Roman" w:cs="Times New Roman"/>
          <w:sz w:val="24"/>
          <w:szCs w:val="24"/>
        </w:rPr>
        <w:t>Rudnik nad Sanem</w:t>
      </w:r>
      <w:r w:rsidR="004E7E44">
        <w:rPr>
          <w:rFonts w:ascii="Times New Roman" w:hAnsi="Times New Roman" w:cs="Times New Roman"/>
          <w:sz w:val="24"/>
          <w:szCs w:val="24"/>
        </w:rPr>
        <w:t xml:space="preserve"> pozwalając im na udzielenie wielokrotnych odpowiedzi</w:t>
      </w:r>
      <w:r w:rsidR="00575949">
        <w:rPr>
          <w:rFonts w:ascii="Times New Roman" w:hAnsi="Times New Roman" w:cs="Times New Roman"/>
          <w:sz w:val="24"/>
          <w:szCs w:val="24"/>
        </w:rPr>
        <w:t>.</w:t>
      </w:r>
      <w:r w:rsidR="006F34EB">
        <w:rPr>
          <w:rFonts w:ascii="Times New Roman" w:hAnsi="Times New Roman" w:cs="Times New Roman"/>
          <w:sz w:val="24"/>
          <w:szCs w:val="24"/>
        </w:rPr>
        <w:t xml:space="preserve"> </w:t>
      </w:r>
      <w:r w:rsidR="004E7E44">
        <w:rPr>
          <w:rFonts w:ascii="Times New Roman" w:hAnsi="Times New Roman" w:cs="Times New Roman"/>
          <w:sz w:val="24"/>
          <w:szCs w:val="24"/>
        </w:rPr>
        <w:br/>
      </w:r>
      <w:r w:rsidR="006F34EB">
        <w:rPr>
          <w:rFonts w:ascii="Times New Roman" w:hAnsi="Times New Roman" w:cs="Times New Roman"/>
          <w:sz w:val="24"/>
          <w:szCs w:val="24"/>
        </w:rPr>
        <w:t xml:space="preserve">Zdaniem respondentów w największym stopniu pomogłoby tworzenie nowych miejsc pracy, tej odpowiedzi udzieliły 53 osoby. W dalszej kolejności uczestnicy badania wskazali </w:t>
      </w:r>
      <w:r w:rsidR="00A80F52">
        <w:rPr>
          <w:rFonts w:ascii="Times New Roman" w:hAnsi="Times New Roman" w:cs="Times New Roman"/>
          <w:sz w:val="24"/>
          <w:szCs w:val="24"/>
        </w:rPr>
        <w:br/>
      </w:r>
      <w:r w:rsidR="006F34EB">
        <w:rPr>
          <w:rFonts w:ascii="Times New Roman" w:hAnsi="Times New Roman" w:cs="Times New Roman"/>
          <w:sz w:val="24"/>
          <w:szCs w:val="24"/>
        </w:rPr>
        <w:t xml:space="preserve">na zwiększenie pomocy socjalnej dla osób potrzebujących oraz utworzenie placówek organizujących czas wolny dla dzieci i młodzieży w trakcie dni wolnych od nauki w szkole, obie te odpowiedzi wybrało 41 ankietowanych. </w:t>
      </w:r>
      <w:r w:rsidR="00710947">
        <w:rPr>
          <w:rFonts w:ascii="Times New Roman" w:hAnsi="Times New Roman" w:cs="Times New Roman"/>
          <w:sz w:val="24"/>
          <w:szCs w:val="24"/>
        </w:rPr>
        <w:t xml:space="preserve">W opinii badanych w znacznym stopniu </w:t>
      </w:r>
      <w:r w:rsidR="00A80F52">
        <w:rPr>
          <w:rFonts w:ascii="Times New Roman" w:hAnsi="Times New Roman" w:cs="Times New Roman"/>
          <w:sz w:val="24"/>
          <w:szCs w:val="24"/>
        </w:rPr>
        <w:br/>
      </w:r>
      <w:r w:rsidR="00710947">
        <w:rPr>
          <w:rFonts w:ascii="Times New Roman" w:hAnsi="Times New Roman" w:cs="Times New Roman"/>
          <w:sz w:val="24"/>
          <w:szCs w:val="24"/>
        </w:rPr>
        <w:t>w rozwiązywaniu problemów społecznych pomogłaby profilaktyka dotycząca uzależnień prowadzona w szkołach (29 osób) oraz wię</w:t>
      </w:r>
      <w:r w:rsidR="004E7E44">
        <w:rPr>
          <w:rFonts w:ascii="Times New Roman" w:hAnsi="Times New Roman" w:cs="Times New Roman"/>
          <w:sz w:val="24"/>
          <w:szCs w:val="24"/>
        </w:rPr>
        <w:t xml:space="preserve">kszy dostęp </w:t>
      </w:r>
      <w:r w:rsidR="00710947">
        <w:rPr>
          <w:rFonts w:ascii="Times New Roman" w:hAnsi="Times New Roman" w:cs="Times New Roman"/>
          <w:sz w:val="24"/>
          <w:szCs w:val="24"/>
        </w:rPr>
        <w:t>do usług opiekuńczych dla osób starszych i niepełnospr</w:t>
      </w:r>
      <w:r w:rsidR="004E7E44">
        <w:rPr>
          <w:rFonts w:ascii="Times New Roman" w:hAnsi="Times New Roman" w:cs="Times New Roman"/>
          <w:sz w:val="24"/>
          <w:szCs w:val="24"/>
        </w:rPr>
        <w:t xml:space="preserve">awnych oraz zwiększenie miejsc </w:t>
      </w:r>
      <w:r w:rsidR="00710947">
        <w:rPr>
          <w:rFonts w:ascii="Times New Roman" w:hAnsi="Times New Roman" w:cs="Times New Roman"/>
          <w:sz w:val="24"/>
          <w:szCs w:val="24"/>
        </w:rPr>
        <w:t xml:space="preserve">w żłobkach i przedszkolach, obie te odpowiedzi zostały zaznaczone przez 19 osób. </w:t>
      </w:r>
      <w:r w:rsidR="00FE6604">
        <w:rPr>
          <w:rFonts w:ascii="Times New Roman" w:hAnsi="Times New Roman" w:cs="Times New Roman"/>
          <w:sz w:val="24"/>
          <w:szCs w:val="24"/>
        </w:rPr>
        <w:t xml:space="preserve">Zdaniem ankietowanych w walce </w:t>
      </w:r>
      <w:r w:rsidR="004E7E44">
        <w:rPr>
          <w:rFonts w:ascii="Times New Roman" w:hAnsi="Times New Roman" w:cs="Times New Roman"/>
          <w:sz w:val="24"/>
          <w:szCs w:val="24"/>
        </w:rPr>
        <w:br/>
      </w:r>
      <w:r w:rsidR="00FE6604">
        <w:rPr>
          <w:rFonts w:ascii="Times New Roman" w:hAnsi="Times New Roman" w:cs="Times New Roman"/>
          <w:sz w:val="24"/>
          <w:szCs w:val="24"/>
        </w:rPr>
        <w:t xml:space="preserve">z problemami społecznymi w mniejszym stopniu pomoże skoordynowanie działań służb społecznych powołanych do </w:t>
      </w:r>
      <w:r w:rsidR="00FE6604" w:rsidRPr="00FE6604">
        <w:rPr>
          <w:rFonts w:ascii="Times New Roman" w:hAnsi="Times New Roman" w:cs="Times New Roman"/>
          <w:sz w:val="24"/>
          <w:szCs w:val="24"/>
        </w:rPr>
        <w:t>zabezpieczenia opieki dla osób zależnych (starszych,</w:t>
      </w:r>
      <w:r w:rsidR="00FE6604">
        <w:rPr>
          <w:rFonts w:ascii="Times New Roman" w:hAnsi="Times New Roman" w:cs="Times New Roman"/>
          <w:sz w:val="24"/>
          <w:szCs w:val="24"/>
        </w:rPr>
        <w:t xml:space="preserve"> niepełnosprawnych, bezdomnych)</w:t>
      </w:r>
      <w:r w:rsidR="00710947">
        <w:rPr>
          <w:rFonts w:ascii="Times New Roman" w:hAnsi="Times New Roman" w:cs="Times New Roman"/>
          <w:sz w:val="24"/>
          <w:szCs w:val="24"/>
        </w:rPr>
        <w:t xml:space="preserve"> </w:t>
      </w:r>
      <w:r w:rsidR="00FE6604">
        <w:rPr>
          <w:rFonts w:ascii="Times New Roman" w:hAnsi="Times New Roman" w:cs="Times New Roman"/>
          <w:sz w:val="24"/>
          <w:szCs w:val="24"/>
        </w:rPr>
        <w:t xml:space="preserve">oraz </w:t>
      </w:r>
      <w:r w:rsidR="00FE6604" w:rsidRPr="00FE6604">
        <w:rPr>
          <w:rFonts w:ascii="Times New Roman" w:hAnsi="Times New Roman" w:cs="Times New Roman"/>
          <w:sz w:val="24"/>
          <w:szCs w:val="24"/>
        </w:rPr>
        <w:t xml:space="preserve">zorganizowany system wsparcia i pomocy dla rodzin </w:t>
      </w:r>
      <w:r w:rsidR="00FE6604" w:rsidRPr="00FE6604">
        <w:rPr>
          <w:rFonts w:ascii="Times New Roman" w:hAnsi="Times New Roman" w:cs="Times New Roman"/>
          <w:sz w:val="24"/>
          <w:szCs w:val="24"/>
        </w:rPr>
        <w:lastRenderedPageBreak/>
        <w:t>osób niepełnosprawnych i starszych</w:t>
      </w:r>
      <w:r w:rsidR="00FE6604">
        <w:rPr>
          <w:rFonts w:ascii="Times New Roman" w:hAnsi="Times New Roman" w:cs="Times New Roman"/>
          <w:sz w:val="24"/>
          <w:szCs w:val="24"/>
        </w:rPr>
        <w:t xml:space="preserve">, obie te odpowiedzi wybrało </w:t>
      </w:r>
      <w:r w:rsidR="00AA0CF0">
        <w:rPr>
          <w:rFonts w:ascii="Times New Roman" w:hAnsi="Times New Roman" w:cs="Times New Roman"/>
          <w:sz w:val="24"/>
          <w:szCs w:val="24"/>
        </w:rPr>
        <w:br/>
      </w:r>
      <w:r w:rsidR="00FE6604">
        <w:rPr>
          <w:rFonts w:ascii="Times New Roman" w:hAnsi="Times New Roman" w:cs="Times New Roman"/>
          <w:sz w:val="24"/>
          <w:szCs w:val="24"/>
        </w:rPr>
        <w:t>17</w:t>
      </w:r>
      <w:r w:rsidR="00254F9A">
        <w:rPr>
          <w:rFonts w:ascii="Times New Roman" w:hAnsi="Times New Roman" w:cs="Times New Roman"/>
          <w:sz w:val="24"/>
          <w:szCs w:val="24"/>
        </w:rPr>
        <w:t xml:space="preserve"> </w:t>
      </w:r>
      <w:r w:rsidR="00FE6604">
        <w:rPr>
          <w:rFonts w:ascii="Times New Roman" w:hAnsi="Times New Roman" w:cs="Times New Roman"/>
          <w:sz w:val="24"/>
          <w:szCs w:val="24"/>
        </w:rPr>
        <w:t>osób.</w:t>
      </w:r>
      <w:r w:rsidR="00090C76">
        <w:rPr>
          <w:rFonts w:ascii="Times New Roman" w:hAnsi="Times New Roman" w:cs="Times New Roman"/>
          <w:sz w:val="24"/>
          <w:szCs w:val="24"/>
        </w:rPr>
        <w:t xml:space="preserve"> Do dyspozycji uczestników badania w ostatnim</w:t>
      </w:r>
      <w:r w:rsidR="00D91B79">
        <w:rPr>
          <w:rFonts w:ascii="Times New Roman" w:hAnsi="Times New Roman" w:cs="Times New Roman"/>
          <w:sz w:val="24"/>
          <w:szCs w:val="24"/>
        </w:rPr>
        <w:t xml:space="preserve"> pytaniu kwestionariusza ankiety</w:t>
      </w:r>
      <w:r w:rsidR="00090C76">
        <w:rPr>
          <w:rFonts w:ascii="Times New Roman" w:hAnsi="Times New Roman" w:cs="Times New Roman"/>
          <w:sz w:val="24"/>
          <w:szCs w:val="24"/>
        </w:rPr>
        <w:t xml:space="preserve"> oddano możliwość udzielenia własnej odpowiedz</w:t>
      </w:r>
      <w:r w:rsidR="00A80F52">
        <w:rPr>
          <w:rFonts w:ascii="Times New Roman" w:hAnsi="Times New Roman" w:cs="Times New Roman"/>
          <w:sz w:val="24"/>
          <w:szCs w:val="24"/>
        </w:rPr>
        <w:t>i. Osoby, które</w:t>
      </w:r>
      <w:r w:rsidR="00090C76">
        <w:rPr>
          <w:rFonts w:ascii="Times New Roman" w:hAnsi="Times New Roman" w:cs="Times New Roman"/>
          <w:sz w:val="24"/>
          <w:szCs w:val="24"/>
        </w:rPr>
        <w:t xml:space="preserve"> skorzystały z tej opcji wskazały na takie działania jak:</w:t>
      </w:r>
    </w:p>
    <w:p w:rsidR="00090C76" w:rsidRPr="00AA0CF0" w:rsidRDefault="00090C76" w:rsidP="00984DA1">
      <w:pPr>
        <w:pStyle w:val="Akapitzlist"/>
        <w:numPr>
          <w:ilvl w:val="0"/>
          <w:numId w:val="38"/>
        </w:numPr>
        <w:spacing w:line="360" w:lineRule="auto"/>
        <w:jc w:val="both"/>
        <w:rPr>
          <w:rFonts w:ascii="Times New Roman" w:hAnsi="Times New Roman" w:cs="Times New Roman"/>
          <w:sz w:val="24"/>
          <w:szCs w:val="24"/>
        </w:rPr>
      </w:pPr>
      <w:r w:rsidRPr="00AA0CF0">
        <w:rPr>
          <w:rFonts w:ascii="Times New Roman" w:hAnsi="Times New Roman" w:cs="Times New Roman"/>
          <w:sz w:val="24"/>
          <w:szCs w:val="24"/>
        </w:rPr>
        <w:t xml:space="preserve">wykorzystanie możliwości, które stwarza budowa drogi ekspresowej S-19 </w:t>
      </w:r>
      <w:r w:rsidR="00AA0CF0" w:rsidRPr="00AA0CF0">
        <w:rPr>
          <w:rFonts w:ascii="Times New Roman" w:hAnsi="Times New Roman" w:cs="Times New Roman"/>
          <w:sz w:val="24"/>
          <w:szCs w:val="24"/>
        </w:rPr>
        <w:t>węzeł „Rudnik nad Sanem</w:t>
      </w:r>
      <w:r w:rsidR="00B35B14">
        <w:rPr>
          <w:rFonts w:ascii="Times New Roman" w:hAnsi="Times New Roman" w:cs="Times New Roman"/>
          <w:sz w:val="24"/>
          <w:szCs w:val="24"/>
        </w:rPr>
        <w:t>”</w:t>
      </w:r>
      <w:r w:rsidR="00AA0CF0" w:rsidRPr="00AA0CF0">
        <w:rPr>
          <w:rFonts w:ascii="Times New Roman" w:hAnsi="Times New Roman" w:cs="Times New Roman"/>
          <w:sz w:val="24"/>
          <w:szCs w:val="24"/>
        </w:rPr>
        <w:t>,</w:t>
      </w:r>
    </w:p>
    <w:p w:rsidR="00090C76" w:rsidRDefault="00AA0CF0" w:rsidP="00984DA1">
      <w:pPr>
        <w:pStyle w:val="Akapitzlist"/>
        <w:numPr>
          <w:ilvl w:val="0"/>
          <w:numId w:val="38"/>
        </w:numPr>
        <w:spacing w:line="360" w:lineRule="auto"/>
        <w:jc w:val="both"/>
        <w:rPr>
          <w:rFonts w:ascii="Times New Roman" w:hAnsi="Times New Roman" w:cs="Times New Roman"/>
          <w:sz w:val="24"/>
          <w:szCs w:val="24"/>
        </w:rPr>
      </w:pPr>
      <w:r w:rsidRPr="00AA0CF0">
        <w:rPr>
          <w:rFonts w:ascii="Times New Roman" w:hAnsi="Times New Roman" w:cs="Times New Roman"/>
          <w:sz w:val="24"/>
          <w:szCs w:val="24"/>
        </w:rPr>
        <w:t>u</w:t>
      </w:r>
      <w:r w:rsidR="00090C76" w:rsidRPr="00AA0CF0">
        <w:rPr>
          <w:rFonts w:ascii="Times New Roman" w:hAnsi="Times New Roman" w:cs="Times New Roman"/>
          <w:sz w:val="24"/>
          <w:szCs w:val="24"/>
        </w:rPr>
        <w:t>tworzenie miejsc, gdzie ludzie młodzi mogliby ciekawie spędzić czas</w:t>
      </w:r>
      <w:r w:rsidR="00A80F52">
        <w:rPr>
          <w:rFonts w:ascii="Times New Roman" w:hAnsi="Times New Roman" w:cs="Times New Roman"/>
          <w:sz w:val="24"/>
          <w:szCs w:val="24"/>
        </w:rPr>
        <w:t>,</w:t>
      </w:r>
      <w:r w:rsidR="00090C76" w:rsidRPr="00AA0CF0">
        <w:rPr>
          <w:rFonts w:ascii="Times New Roman" w:hAnsi="Times New Roman" w:cs="Times New Roman"/>
          <w:sz w:val="24"/>
          <w:szCs w:val="24"/>
        </w:rPr>
        <w:t xml:space="preserve"> co być może zachęciłoby ich do pozostania w naszej gminie</w:t>
      </w:r>
      <w:r w:rsidRPr="00AA0CF0">
        <w:rPr>
          <w:rFonts w:ascii="Times New Roman" w:hAnsi="Times New Roman" w:cs="Times New Roman"/>
          <w:sz w:val="24"/>
          <w:szCs w:val="24"/>
        </w:rPr>
        <w:t>.</w:t>
      </w:r>
    </w:p>
    <w:p w:rsidR="00AA0CF0" w:rsidRPr="00AA0CF0" w:rsidRDefault="00AA0CF0" w:rsidP="00AA0CF0">
      <w:pPr>
        <w:pStyle w:val="Legenda"/>
        <w:keepNext/>
        <w:jc w:val="center"/>
        <w:rPr>
          <w:rFonts w:ascii="Times New Roman" w:hAnsi="Times New Roman" w:cs="Times New Roman"/>
          <w:color w:val="auto"/>
          <w:sz w:val="20"/>
          <w:szCs w:val="20"/>
        </w:rPr>
      </w:pPr>
      <w:bookmarkStart w:id="1660" w:name="_Toc54716602"/>
      <w:r w:rsidRPr="00AA0CF0">
        <w:rPr>
          <w:rFonts w:ascii="Times New Roman" w:hAnsi="Times New Roman" w:cs="Times New Roman"/>
          <w:color w:val="auto"/>
          <w:sz w:val="20"/>
          <w:szCs w:val="20"/>
        </w:rPr>
        <w:t xml:space="preserve">Wykres </w:t>
      </w:r>
      <w:r w:rsidR="004B7A29">
        <w:rPr>
          <w:rFonts w:ascii="Times New Roman" w:hAnsi="Times New Roman" w:cs="Times New Roman"/>
          <w:color w:val="auto"/>
          <w:sz w:val="20"/>
          <w:szCs w:val="20"/>
        </w:rPr>
        <w:fldChar w:fldCharType="begin"/>
      </w:r>
      <w:r w:rsidR="004B7A29">
        <w:rPr>
          <w:rFonts w:ascii="Times New Roman" w:hAnsi="Times New Roman" w:cs="Times New Roman"/>
          <w:color w:val="auto"/>
          <w:sz w:val="20"/>
          <w:szCs w:val="20"/>
        </w:rPr>
        <w:instrText xml:space="preserve"> SEQ Wykres \* ARABIC </w:instrText>
      </w:r>
      <w:r w:rsidR="004B7A29">
        <w:rPr>
          <w:rFonts w:ascii="Times New Roman" w:hAnsi="Times New Roman" w:cs="Times New Roman"/>
          <w:color w:val="auto"/>
          <w:sz w:val="20"/>
          <w:szCs w:val="20"/>
        </w:rPr>
        <w:fldChar w:fldCharType="separate"/>
      </w:r>
      <w:r w:rsidR="004B7A29">
        <w:rPr>
          <w:rFonts w:ascii="Times New Roman" w:hAnsi="Times New Roman" w:cs="Times New Roman"/>
          <w:noProof/>
          <w:color w:val="auto"/>
          <w:sz w:val="20"/>
          <w:szCs w:val="20"/>
        </w:rPr>
        <w:t>36</w:t>
      </w:r>
      <w:r w:rsidR="004B7A29">
        <w:rPr>
          <w:rFonts w:ascii="Times New Roman" w:hAnsi="Times New Roman" w:cs="Times New Roman"/>
          <w:color w:val="auto"/>
          <w:sz w:val="20"/>
          <w:szCs w:val="20"/>
        </w:rPr>
        <w:fldChar w:fldCharType="end"/>
      </w:r>
      <w:r w:rsidRPr="00AA0CF0">
        <w:rPr>
          <w:rFonts w:ascii="Times New Roman" w:hAnsi="Times New Roman" w:cs="Times New Roman"/>
          <w:color w:val="auto"/>
          <w:sz w:val="20"/>
          <w:szCs w:val="20"/>
        </w:rPr>
        <w:t xml:space="preserve"> Działania przyczyniające się do rozwiązania problemów społecznych na terenie </w:t>
      </w:r>
      <w:r w:rsidR="00A80F52">
        <w:rPr>
          <w:rFonts w:ascii="Times New Roman" w:hAnsi="Times New Roman" w:cs="Times New Roman"/>
          <w:color w:val="auto"/>
          <w:sz w:val="20"/>
          <w:szCs w:val="20"/>
        </w:rPr>
        <w:br/>
        <w:t>G</w:t>
      </w:r>
      <w:r w:rsidRPr="00AA0CF0">
        <w:rPr>
          <w:rFonts w:ascii="Times New Roman" w:hAnsi="Times New Roman" w:cs="Times New Roman"/>
          <w:color w:val="auto"/>
          <w:sz w:val="20"/>
          <w:szCs w:val="20"/>
        </w:rPr>
        <w:t xml:space="preserve">miny </w:t>
      </w:r>
      <w:r w:rsidR="00A80F52">
        <w:rPr>
          <w:rFonts w:ascii="Times New Roman" w:hAnsi="Times New Roman" w:cs="Times New Roman"/>
          <w:color w:val="auto"/>
          <w:sz w:val="20"/>
          <w:szCs w:val="20"/>
        </w:rPr>
        <w:t xml:space="preserve">i Miasta </w:t>
      </w:r>
      <w:r w:rsidRPr="00AA0CF0">
        <w:rPr>
          <w:rFonts w:ascii="Times New Roman" w:hAnsi="Times New Roman" w:cs="Times New Roman"/>
          <w:color w:val="auto"/>
          <w:sz w:val="20"/>
          <w:szCs w:val="20"/>
        </w:rPr>
        <w:t>Rudnik nad Sanem w opinii badanych</w:t>
      </w:r>
      <w:bookmarkEnd w:id="1660"/>
    </w:p>
    <w:p w:rsidR="00AA0CF0" w:rsidRDefault="00AA0CF0" w:rsidP="00AA0CF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313B8C8C" wp14:editId="548BAE73">
            <wp:extent cx="5760720" cy="4223955"/>
            <wp:effectExtent l="0" t="0" r="0" b="571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anie nr 18.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4223955"/>
                    </a:xfrm>
                    <a:prstGeom prst="rect">
                      <a:avLst/>
                    </a:prstGeom>
                  </pic:spPr>
                </pic:pic>
              </a:graphicData>
            </a:graphic>
          </wp:inline>
        </w:drawing>
      </w:r>
    </w:p>
    <w:p w:rsidR="00AA0CF0" w:rsidRDefault="00AA0CF0" w:rsidP="00AA0CF0">
      <w:pPr>
        <w:spacing w:after="120" w:line="360" w:lineRule="auto"/>
        <w:jc w:val="center"/>
        <w:rPr>
          <w:rFonts w:ascii="Times New Roman" w:hAnsi="Times New Roman" w:cs="Times New Roman"/>
          <w:sz w:val="20"/>
          <w:szCs w:val="20"/>
        </w:rPr>
      </w:pPr>
      <w:r w:rsidRPr="00847B0E">
        <w:rPr>
          <w:rFonts w:ascii="Times New Roman" w:hAnsi="Times New Roman" w:cs="Times New Roman"/>
          <w:sz w:val="20"/>
          <w:szCs w:val="20"/>
        </w:rPr>
        <w:t xml:space="preserve">Źródło: </w:t>
      </w:r>
      <w:r w:rsidR="00A80F52">
        <w:rPr>
          <w:rFonts w:ascii="Times New Roman" w:hAnsi="Times New Roman" w:cs="Times New Roman"/>
          <w:sz w:val="20"/>
          <w:szCs w:val="20"/>
        </w:rPr>
        <w:t>O</w:t>
      </w:r>
      <w:r w:rsidRPr="00847B0E">
        <w:rPr>
          <w:rFonts w:ascii="Times New Roman" w:hAnsi="Times New Roman" w:cs="Times New Roman"/>
          <w:sz w:val="20"/>
          <w:szCs w:val="20"/>
        </w:rPr>
        <w:t>pracowanie własne na podstawie wyników badań ankietowych</w:t>
      </w:r>
    </w:p>
    <w:p w:rsidR="008E3611" w:rsidRDefault="008E3611" w:rsidP="00AA0CF0">
      <w:pPr>
        <w:spacing w:line="360" w:lineRule="auto"/>
        <w:jc w:val="both"/>
        <w:rPr>
          <w:rFonts w:ascii="Times New Roman" w:hAnsi="Times New Roman" w:cs="Times New Roman"/>
          <w:sz w:val="24"/>
          <w:szCs w:val="24"/>
        </w:rPr>
      </w:pPr>
    </w:p>
    <w:p w:rsidR="008E3611" w:rsidRDefault="008E3611">
      <w:pPr>
        <w:rPr>
          <w:rFonts w:ascii="Times New Roman" w:hAnsi="Times New Roman" w:cs="Times New Roman"/>
          <w:sz w:val="24"/>
          <w:szCs w:val="24"/>
        </w:rPr>
      </w:pPr>
      <w:r>
        <w:rPr>
          <w:rFonts w:ascii="Times New Roman" w:hAnsi="Times New Roman" w:cs="Times New Roman"/>
          <w:sz w:val="24"/>
          <w:szCs w:val="24"/>
        </w:rPr>
        <w:br w:type="page"/>
      </w:r>
    </w:p>
    <w:p w:rsidR="008E3611" w:rsidRPr="008E3611" w:rsidRDefault="008E3611" w:rsidP="00984DA1">
      <w:pPr>
        <w:pStyle w:val="Akapitzlist"/>
        <w:numPr>
          <w:ilvl w:val="0"/>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0"/>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1"/>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1"/>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1"/>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1"/>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1"/>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1"/>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1"/>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1"/>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1"/>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1"/>
          <w:numId w:val="39"/>
        </w:numPr>
        <w:spacing w:line="360" w:lineRule="auto"/>
        <w:jc w:val="both"/>
        <w:rPr>
          <w:rFonts w:ascii="Times New Roman" w:hAnsi="Times New Roman" w:cs="Times New Roman"/>
          <w:vanish/>
          <w:sz w:val="24"/>
          <w:szCs w:val="24"/>
        </w:rPr>
      </w:pPr>
    </w:p>
    <w:p w:rsidR="008E3611" w:rsidRPr="008E3611" w:rsidRDefault="008E3611" w:rsidP="00984DA1">
      <w:pPr>
        <w:pStyle w:val="Akapitzlist"/>
        <w:numPr>
          <w:ilvl w:val="1"/>
          <w:numId w:val="39"/>
        </w:numPr>
        <w:spacing w:line="360" w:lineRule="auto"/>
        <w:jc w:val="both"/>
        <w:rPr>
          <w:rFonts w:ascii="Times New Roman" w:hAnsi="Times New Roman" w:cs="Times New Roman"/>
          <w:vanish/>
          <w:sz w:val="24"/>
          <w:szCs w:val="24"/>
        </w:rPr>
      </w:pPr>
    </w:p>
    <w:p w:rsidR="00AA0CF0" w:rsidRDefault="008E3611" w:rsidP="00984DA1">
      <w:pPr>
        <w:pStyle w:val="Nagwek2"/>
        <w:numPr>
          <w:ilvl w:val="1"/>
          <w:numId w:val="39"/>
        </w:numPr>
        <w:spacing w:after="200"/>
        <w:ind w:left="567" w:hanging="567"/>
        <w:rPr>
          <w:rFonts w:ascii="Times New Roman" w:hAnsi="Times New Roman" w:cs="Times New Roman"/>
          <w:color w:val="auto"/>
          <w:sz w:val="24"/>
          <w:szCs w:val="24"/>
        </w:rPr>
      </w:pPr>
      <w:bookmarkStart w:id="1661" w:name="_Toc54716966"/>
      <w:r w:rsidRPr="008E3611">
        <w:rPr>
          <w:rFonts w:ascii="Times New Roman" w:hAnsi="Times New Roman" w:cs="Times New Roman"/>
          <w:color w:val="auto"/>
          <w:sz w:val="24"/>
          <w:szCs w:val="24"/>
        </w:rPr>
        <w:t>Analiza SWOT</w:t>
      </w:r>
      <w:bookmarkEnd w:id="1661"/>
    </w:p>
    <w:p w:rsidR="00BB49C7" w:rsidRPr="002D5E2B" w:rsidRDefault="00BB49C7" w:rsidP="002D5E2B">
      <w:pPr>
        <w:spacing w:after="120" w:line="360" w:lineRule="auto"/>
        <w:ind w:firstLine="567"/>
        <w:jc w:val="both"/>
        <w:rPr>
          <w:rFonts w:ascii="Times New Roman" w:hAnsi="Times New Roman" w:cs="Times New Roman"/>
          <w:sz w:val="24"/>
          <w:szCs w:val="24"/>
        </w:rPr>
      </w:pPr>
      <w:r w:rsidRPr="002D5E2B">
        <w:rPr>
          <w:rFonts w:ascii="Times New Roman" w:hAnsi="Times New Roman" w:cs="Times New Roman"/>
          <w:sz w:val="24"/>
          <w:szCs w:val="24"/>
        </w:rPr>
        <w:t xml:space="preserve">Analiza SWOT jest heurystyczną techniką analityczną służącą uporządkowaniu posiadanych informacji. W przypadku strategii rozwiązywania problemów społecznych stanowi efektywną metodę identyfikacji mocnych i słabych stron lokalnego systemu pomocy społecznej oraz szans i zagrożeń, jakie przed nim stoją. Pozwala oszacować potencjał, jakim się dysponuje, oraz określić stopień, w jakim posiadane zasoby odpowiadają potrzebom </w:t>
      </w:r>
      <w:r w:rsidR="002D5E2B">
        <w:rPr>
          <w:rFonts w:ascii="Times New Roman" w:hAnsi="Times New Roman" w:cs="Times New Roman"/>
          <w:sz w:val="24"/>
          <w:szCs w:val="24"/>
        </w:rPr>
        <w:br/>
      </w:r>
      <w:r w:rsidRPr="002D5E2B">
        <w:rPr>
          <w:rFonts w:ascii="Times New Roman" w:hAnsi="Times New Roman" w:cs="Times New Roman"/>
          <w:sz w:val="24"/>
          <w:szCs w:val="24"/>
        </w:rPr>
        <w:t>i oczekiwaniom społeczności lokalnej. Analizę SWOT przeprowadzoną na potrzeby niniejszego d</w:t>
      </w:r>
      <w:r w:rsidR="002D5E2B" w:rsidRPr="002D5E2B">
        <w:rPr>
          <w:rFonts w:ascii="Times New Roman" w:hAnsi="Times New Roman" w:cs="Times New Roman"/>
          <w:sz w:val="24"/>
          <w:szCs w:val="24"/>
        </w:rPr>
        <w:t xml:space="preserve">okumentu przedstawiono poniżej. </w:t>
      </w:r>
      <w:r w:rsidRPr="002D5E2B">
        <w:rPr>
          <w:rFonts w:ascii="Times New Roman" w:hAnsi="Times New Roman" w:cs="Times New Roman"/>
          <w:sz w:val="24"/>
          <w:szCs w:val="24"/>
        </w:rPr>
        <w:t>Przedstawiona na kolejnych stronach analiza SWOT obejmuje następujące obszary:</w:t>
      </w:r>
    </w:p>
    <w:p w:rsidR="008E3611" w:rsidRPr="002D5E2B" w:rsidRDefault="002D5E2B" w:rsidP="00984DA1">
      <w:pPr>
        <w:pStyle w:val="Akapitzlist"/>
        <w:numPr>
          <w:ilvl w:val="0"/>
          <w:numId w:val="40"/>
        </w:numPr>
        <w:spacing w:line="360" w:lineRule="auto"/>
        <w:jc w:val="both"/>
        <w:rPr>
          <w:rFonts w:ascii="Times New Roman" w:hAnsi="Times New Roman" w:cs="Times New Roman"/>
          <w:sz w:val="24"/>
          <w:szCs w:val="24"/>
        </w:rPr>
      </w:pPr>
      <w:r w:rsidRPr="002D5E2B">
        <w:rPr>
          <w:rFonts w:ascii="Times New Roman" w:hAnsi="Times New Roman" w:cs="Times New Roman"/>
          <w:sz w:val="24"/>
          <w:szCs w:val="24"/>
        </w:rPr>
        <w:t>marginalizacja społeczna (bezrobocie, ubóstwo, uzależnienia),</w:t>
      </w:r>
    </w:p>
    <w:p w:rsidR="002D5E2B" w:rsidRPr="002D5E2B" w:rsidRDefault="002D5E2B" w:rsidP="00984DA1">
      <w:pPr>
        <w:pStyle w:val="Akapitzlist"/>
        <w:numPr>
          <w:ilvl w:val="0"/>
          <w:numId w:val="40"/>
        </w:numPr>
        <w:spacing w:line="360" w:lineRule="auto"/>
        <w:jc w:val="both"/>
        <w:rPr>
          <w:rFonts w:ascii="Times New Roman" w:hAnsi="Times New Roman" w:cs="Times New Roman"/>
          <w:sz w:val="24"/>
          <w:szCs w:val="24"/>
        </w:rPr>
      </w:pPr>
      <w:r w:rsidRPr="002D5E2B">
        <w:rPr>
          <w:rFonts w:ascii="Times New Roman" w:hAnsi="Times New Roman" w:cs="Times New Roman"/>
          <w:sz w:val="24"/>
          <w:szCs w:val="24"/>
        </w:rPr>
        <w:t>rodzina, opieka nad dziećmi, młodzież,</w:t>
      </w:r>
    </w:p>
    <w:p w:rsidR="002D5E2B" w:rsidRPr="002D5E2B" w:rsidRDefault="002D5E2B" w:rsidP="00984DA1">
      <w:pPr>
        <w:pStyle w:val="Akapitzlist"/>
        <w:numPr>
          <w:ilvl w:val="0"/>
          <w:numId w:val="40"/>
        </w:numPr>
        <w:spacing w:line="360" w:lineRule="auto"/>
        <w:jc w:val="both"/>
        <w:rPr>
          <w:rFonts w:ascii="Times New Roman" w:hAnsi="Times New Roman" w:cs="Times New Roman"/>
          <w:sz w:val="24"/>
          <w:szCs w:val="24"/>
        </w:rPr>
      </w:pPr>
      <w:r w:rsidRPr="002D5E2B">
        <w:rPr>
          <w:rFonts w:ascii="Times New Roman" w:hAnsi="Times New Roman" w:cs="Times New Roman"/>
          <w:sz w:val="24"/>
          <w:szCs w:val="24"/>
        </w:rPr>
        <w:t>przemoc w rodzinie,</w:t>
      </w:r>
    </w:p>
    <w:p w:rsidR="002D5E2B" w:rsidRPr="002D5E2B" w:rsidRDefault="002D5E2B" w:rsidP="00984DA1">
      <w:pPr>
        <w:pStyle w:val="Akapitzlist"/>
        <w:numPr>
          <w:ilvl w:val="0"/>
          <w:numId w:val="40"/>
        </w:numPr>
        <w:spacing w:line="360" w:lineRule="auto"/>
        <w:jc w:val="both"/>
        <w:rPr>
          <w:rFonts w:ascii="Times New Roman" w:hAnsi="Times New Roman" w:cs="Times New Roman"/>
          <w:sz w:val="24"/>
          <w:szCs w:val="24"/>
        </w:rPr>
      </w:pPr>
      <w:r w:rsidRPr="002D5E2B">
        <w:rPr>
          <w:rFonts w:ascii="Times New Roman" w:hAnsi="Times New Roman" w:cs="Times New Roman"/>
          <w:sz w:val="24"/>
          <w:szCs w:val="24"/>
        </w:rPr>
        <w:t>starość i niepełnosprawność,</w:t>
      </w:r>
    </w:p>
    <w:p w:rsidR="002D5E2B" w:rsidRDefault="002D5E2B" w:rsidP="00984DA1">
      <w:pPr>
        <w:pStyle w:val="Akapitzlist"/>
        <w:numPr>
          <w:ilvl w:val="0"/>
          <w:numId w:val="40"/>
        </w:numPr>
        <w:spacing w:line="360" w:lineRule="auto"/>
        <w:jc w:val="both"/>
        <w:rPr>
          <w:rFonts w:ascii="Times New Roman" w:hAnsi="Times New Roman" w:cs="Times New Roman"/>
          <w:sz w:val="24"/>
          <w:szCs w:val="24"/>
        </w:rPr>
      </w:pPr>
      <w:r w:rsidRPr="002D5E2B">
        <w:rPr>
          <w:rFonts w:ascii="Times New Roman" w:hAnsi="Times New Roman" w:cs="Times New Roman"/>
          <w:sz w:val="24"/>
          <w:szCs w:val="24"/>
        </w:rPr>
        <w:t>kapitał społeczny i ludzki.</w:t>
      </w:r>
    </w:p>
    <w:tbl>
      <w:tblPr>
        <w:tblStyle w:val="Tabela-Siatka"/>
        <w:tblW w:w="0" w:type="auto"/>
        <w:tblLook w:val="04A0" w:firstRow="1" w:lastRow="0" w:firstColumn="1" w:lastColumn="0" w:noHBand="0" w:noVBand="1"/>
      </w:tblPr>
      <w:tblGrid>
        <w:gridCol w:w="4606"/>
        <w:gridCol w:w="4606"/>
      </w:tblGrid>
      <w:tr w:rsidR="001160C7" w:rsidTr="00B245F9">
        <w:tc>
          <w:tcPr>
            <w:tcW w:w="9212" w:type="dxa"/>
            <w:gridSpan w:val="2"/>
            <w:shd w:val="clear" w:color="auto" w:fill="A6A6A6" w:themeFill="background1" w:themeFillShade="A6"/>
          </w:tcPr>
          <w:p w:rsidR="001160C7" w:rsidRPr="00B90BD0" w:rsidRDefault="00B90BD0" w:rsidP="002D4D9C">
            <w:pPr>
              <w:spacing w:line="360" w:lineRule="auto"/>
              <w:jc w:val="center"/>
              <w:rPr>
                <w:rFonts w:ascii="Times New Roman" w:hAnsi="Times New Roman" w:cs="Times New Roman"/>
                <w:b/>
                <w:sz w:val="24"/>
                <w:szCs w:val="24"/>
                <w:u w:val="single"/>
              </w:rPr>
            </w:pPr>
            <w:r w:rsidRPr="00B90BD0">
              <w:rPr>
                <w:rFonts w:ascii="Times New Roman" w:hAnsi="Times New Roman" w:cs="Times New Roman"/>
                <w:b/>
                <w:sz w:val="24"/>
                <w:szCs w:val="24"/>
                <w:u w:val="single"/>
              </w:rPr>
              <w:t>MARGINALIZACJA SPOŁECZNA (BEZROBOCIE, UBÓSTWO, UZALEŻNIENIA)</w:t>
            </w:r>
          </w:p>
        </w:tc>
      </w:tr>
      <w:tr w:rsidR="001160C7" w:rsidTr="00E5301F">
        <w:tc>
          <w:tcPr>
            <w:tcW w:w="4606" w:type="dxa"/>
            <w:shd w:val="clear" w:color="auto" w:fill="BFBFBF" w:themeFill="background1" w:themeFillShade="BF"/>
          </w:tcPr>
          <w:p w:rsidR="001160C7" w:rsidRPr="00E5301F" w:rsidRDefault="00E5301F" w:rsidP="00E5301F">
            <w:pPr>
              <w:spacing w:line="360" w:lineRule="auto"/>
              <w:jc w:val="center"/>
              <w:rPr>
                <w:rFonts w:ascii="Times New Roman" w:hAnsi="Times New Roman" w:cs="Times New Roman"/>
                <w:b/>
                <w:sz w:val="24"/>
                <w:szCs w:val="24"/>
              </w:rPr>
            </w:pPr>
            <w:r w:rsidRPr="00E5301F">
              <w:rPr>
                <w:rFonts w:ascii="Times New Roman" w:hAnsi="Times New Roman" w:cs="Times New Roman"/>
                <w:b/>
                <w:sz w:val="24"/>
                <w:szCs w:val="24"/>
              </w:rPr>
              <w:t>Mocne strony</w:t>
            </w:r>
          </w:p>
        </w:tc>
        <w:tc>
          <w:tcPr>
            <w:tcW w:w="4606" w:type="dxa"/>
            <w:shd w:val="clear" w:color="auto" w:fill="BFBFBF" w:themeFill="background1" w:themeFillShade="BF"/>
          </w:tcPr>
          <w:p w:rsidR="001160C7" w:rsidRPr="00E5301F" w:rsidRDefault="00E5301F" w:rsidP="00E5301F">
            <w:pPr>
              <w:spacing w:line="360" w:lineRule="auto"/>
              <w:jc w:val="center"/>
              <w:rPr>
                <w:rFonts w:ascii="Times New Roman" w:hAnsi="Times New Roman" w:cs="Times New Roman"/>
                <w:b/>
                <w:sz w:val="24"/>
                <w:szCs w:val="24"/>
              </w:rPr>
            </w:pPr>
            <w:r w:rsidRPr="00E5301F">
              <w:rPr>
                <w:rFonts w:ascii="Times New Roman" w:hAnsi="Times New Roman" w:cs="Times New Roman"/>
                <w:b/>
                <w:sz w:val="24"/>
                <w:szCs w:val="24"/>
              </w:rPr>
              <w:t>Słabe strony</w:t>
            </w:r>
          </w:p>
        </w:tc>
      </w:tr>
      <w:tr w:rsidR="001160C7" w:rsidTr="001160C7">
        <w:tc>
          <w:tcPr>
            <w:tcW w:w="4606" w:type="dxa"/>
          </w:tcPr>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konsolidacja działań instytucjonalnych</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oferta szkoleń oraz działania aktywizacyjne PUP</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podnoszenie kwalifikacji przez osoby bezrobotne</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 xml:space="preserve">prowadzenie działań mających na celu ograniczenie zjawiska bezrobocia </w:t>
            </w:r>
            <w:r w:rsidR="00315E58">
              <w:rPr>
                <w:rFonts w:ascii="Times New Roman" w:hAnsi="Times New Roman" w:cs="Times New Roman"/>
                <w:sz w:val="24"/>
                <w:szCs w:val="24"/>
              </w:rPr>
              <w:br/>
            </w:r>
            <w:r w:rsidRPr="00620716">
              <w:rPr>
                <w:rFonts w:ascii="Times New Roman" w:hAnsi="Times New Roman" w:cs="Times New Roman"/>
                <w:sz w:val="24"/>
                <w:szCs w:val="24"/>
              </w:rPr>
              <w:t>w gminie</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przeciwdziałanie zjawisku dziedziczenia bezrobocia</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 xml:space="preserve">upowszechnianie ofert pracy, informacji </w:t>
            </w:r>
            <w:r w:rsidR="00CA68C3">
              <w:rPr>
                <w:rFonts w:ascii="Times New Roman" w:hAnsi="Times New Roman" w:cs="Times New Roman"/>
                <w:sz w:val="24"/>
                <w:szCs w:val="24"/>
              </w:rPr>
              <w:br/>
            </w:r>
            <w:r w:rsidRPr="00620716">
              <w:rPr>
                <w:rFonts w:ascii="Times New Roman" w:hAnsi="Times New Roman" w:cs="Times New Roman"/>
                <w:sz w:val="24"/>
                <w:szCs w:val="24"/>
              </w:rPr>
              <w:t>o wolnych miejscach pracy, usługach poradnictwa zawodowego i szkoleniach</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przeciwdziałanie zjawisku ubóstwa</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 xml:space="preserve">realizowanie programów i projektów na rzecz osób zagrożonych i dotkniętych </w:t>
            </w:r>
            <w:r w:rsidRPr="00620716">
              <w:rPr>
                <w:rFonts w:ascii="Times New Roman" w:hAnsi="Times New Roman" w:cs="Times New Roman"/>
                <w:sz w:val="24"/>
                <w:szCs w:val="24"/>
              </w:rPr>
              <w:lastRenderedPageBreak/>
              <w:t>ubóstwem</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dobre przygotowanie pracowników socjalnych do pracy z osobami bezrobotnymi</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działania Zespołu Interdyscyplinarnego</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 xml:space="preserve">zapewnianie rodzinom z gminy dotkniętym problemami uzależnień dostępu do pomocy psychospołecznej </w:t>
            </w:r>
            <w:r w:rsidR="00C31608">
              <w:rPr>
                <w:rFonts w:ascii="Times New Roman" w:hAnsi="Times New Roman" w:cs="Times New Roman"/>
                <w:sz w:val="24"/>
                <w:szCs w:val="24"/>
              </w:rPr>
              <w:br/>
            </w:r>
            <w:r w:rsidRPr="00620716">
              <w:rPr>
                <w:rFonts w:ascii="Times New Roman" w:hAnsi="Times New Roman" w:cs="Times New Roman"/>
                <w:sz w:val="24"/>
                <w:szCs w:val="24"/>
              </w:rPr>
              <w:t>i prawnej</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odpowiednio przygotowana kadra do pracy z osobami uzależnionymi</w:t>
            </w:r>
          </w:p>
          <w:p w:rsidR="00620716"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dobry przepływ informacji między organizacjami działającymi w obszarze uzależnień</w:t>
            </w:r>
          </w:p>
          <w:p w:rsidR="001160C7" w:rsidRPr="00620716" w:rsidRDefault="00620716" w:rsidP="00984DA1">
            <w:pPr>
              <w:pStyle w:val="Akapitzlist"/>
              <w:numPr>
                <w:ilvl w:val="0"/>
                <w:numId w:val="41"/>
              </w:numPr>
              <w:spacing w:line="360" w:lineRule="auto"/>
              <w:ind w:left="284" w:hanging="284"/>
              <w:rPr>
                <w:rFonts w:ascii="Times New Roman" w:hAnsi="Times New Roman" w:cs="Times New Roman"/>
                <w:sz w:val="24"/>
                <w:szCs w:val="24"/>
              </w:rPr>
            </w:pPr>
            <w:r w:rsidRPr="00620716">
              <w:rPr>
                <w:rFonts w:ascii="Times New Roman" w:hAnsi="Times New Roman" w:cs="Times New Roman"/>
                <w:sz w:val="24"/>
                <w:szCs w:val="24"/>
              </w:rPr>
              <w:t>współpraca między jednostkami powiatowymi działającymi w zakresie walki z uzależnieniami</w:t>
            </w:r>
          </w:p>
        </w:tc>
        <w:tc>
          <w:tcPr>
            <w:tcW w:w="4606" w:type="dxa"/>
          </w:tcPr>
          <w:p w:rsidR="00D3005B" w:rsidRPr="00D3005B" w:rsidRDefault="00D3005B" w:rsidP="00984DA1">
            <w:pPr>
              <w:pStyle w:val="Akapitzlist"/>
              <w:numPr>
                <w:ilvl w:val="0"/>
                <w:numId w:val="41"/>
              </w:numPr>
              <w:spacing w:line="360" w:lineRule="auto"/>
              <w:ind w:left="356" w:hanging="284"/>
              <w:rPr>
                <w:rFonts w:ascii="Times New Roman" w:hAnsi="Times New Roman" w:cs="Times New Roman"/>
                <w:sz w:val="24"/>
                <w:szCs w:val="24"/>
              </w:rPr>
            </w:pPr>
            <w:r w:rsidRPr="00D3005B">
              <w:rPr>
                <w:rFonts w:ascii="Times New Roman" w:hAnsi="Times New Roman" w:cs="Times New Roman"/>
                <w:sz w:val="24"/>
                <w:szCs w:val="24"/>
              </w:rPr>
              <w:lastRenderedPageBreak/>
              <w:t>występowanie zjawiska dziedziczenia biedy i bezrobocia</w:t>
            </w:r>
          </w:p>
          <w:p w:rsidR="00D3005B" w:rsidRPr="00D3005B" w:rsidRDefault="00D3005B" w:rsidP="00984DA1">
            <w:pPr>
              <w:pStyle w:val="Akapitzlist"/>
              <w:numPr>
                <w:ilvl w:val="0"/>
                <w:numId w:val="41"/>
              </w:numPr>
              <w:spacing w:line="360" w:lineRule="auto"/>
              <w:ind w:left="356" w:hanging="284"/>
              <w:rPr>
                <w:rFonts w:ascii="Times New Roman" w:hAnsi="Times New Roman" w:cs="Times New Roman"/>
                <w:sz w:val="24"/>
                <w:szCs w:val="24"/>
              </w:rPr>
            </w:pPr>
            <w:r w:rsidRPr="00D3005B">
              <w:rPr>
                <w:rFonts w:ascii="Times New Roman" w:hAnsi="Times New Roman" w:cs="Times New Roman"/>
                <w:sz w:val="24"/>
                <w:szCs w:val="24"/>
              </w:rPr>
              <w:t>niski poziom kwalifikacji osób długotrwale bezrobotnych</w:t>
            </w:r>
          </w:p>
          <w:p w:rsidR="00D3005B" w:rsidRPr="00D3005B" w:rsidRDefault="00D3005B" w:rsidP="00984DA1">
            <w:pPr>
              <w:pStyle w:val="Akapitzlist"/>
              <w:numPr>
                <w:ilvl w:val="0"/>
                <w:numId w:val="41"/>
              </w:numPr>
              <w:spacing w:line="360" w:lineRule="auto"/>
              <w:ind w:left="356" w:hanging="284"/>
              <w:rPr>
                <w:rFonts w:ascii="Times New Roman" w:hAnsi="Times New Roman" w:cs="Times New Roman"/>
                <w:sz w:val="24"/>
                <w:szCs w:val="24"/>
              </w:rPr>
            </w:pPr>
            <w:r w:rsidRPr="00D3005B">
              <w:rPr>
                <w:rFonts w:ascii="Times New Roman" w:hAnsi="Times New Roman" w:cs="Times New Roman"/>
                <w:sz w:val="24"/>
                <w:szCs w:val="24"/>
              </w:rPr>
              <w:t>niskie wynagrodzenie za wykonywanie pracy</w:t>
            </w:r>
          </w:p>
          <w:p w:rsidR="00D3005B" w:rsidRPr="00D3005B" w:rsidRDefault="00D3005B" w:rsidP="00984DA1">
            <w:pPr>
              <w:pStyle w:val="Akapitzlist"/>
              <w:numPr>
                <w:ilvl w:val="0"/>
                <w:numId w:val="41"/>
              </w:numPr>
              <w:spacing w:line="360" w:lineRule="auto"/>
              <w:ind w:left="356" w:hanging="284"/>
              <w:rPr>
                <w:rFonts w:ascii="Times New Roman" w:hAnsi="Times New Roman" w:cs="Times New Roman"/>
                <w:sz w:val="24"/>
                <w:szCs w:val="24"/>
              </w:rPr>
            </w:pPr>
            <w:r w:rsidRPr="00D3005B">
              <w:rPr>
                <w:rFonts w:ascii="Times New Roman" w:hAnsi="Times New Roman" w:cs="Times New Roman"/>
                <w:sz w:val="24"/>
                <w:szCs w:val="24"/>
              </w:rPr>
              <w:t>mała liczba ofert pracy dla kobiet i osób</w:t>
            </w:r>
            <w:r w:rsidR="00254F9A">
              <w:rPr>
                <w:rFonts w:ascii="Times New Roman" w:hAnsi="Times New Roman" w:cs="Times New Roman"/>
                <w:sz w:val="24"/>
                <w:szCs w:val="24"/>
              </w:rPr>
              <w:t xml:space="preserve"> </w:t>
            </w:r>
            <w:r w:rsidRPr="00D3005B">
              <w:rPr>
                <w:rFonts w:ascii="Times New Roman" w:hAnsi="Times New Roman" w:cs="Times New Roman"/>
                <w:sz w:val="24"/>
                <w:szCs w:val="24"/>
              </w:rPr>
              <w:t>młodych</w:t>
            </w:r>
            <w:r w:rsidR="00254F9A">
              <w:rPr>
                <w:rFonts w:ascii="Times New Roman" w:hAnsi="Times New Roman" w:cs="Times New Roman"/>
                <w:sz w:val="24"/>
                <w:szCs w:val="24"/>
              </w:rPr>
              <w:t xml:space="preserve"> </w:t>
            </w:r>
            <w:r w:rsidRPr="00D3005B">
              <w:rPr>
                <w:rFonts w:ascii="Times New Roman" w:hAnsi="Times New Roman" w:cs="Times New Roman"/>
                <w:sz w:val="24"/>
                <w:szCs w:val="24"/>
              </w:rPr>
              <w:t>bez doświadczenia zawodowego</w:t>
            </w:r>
          </w:p>
          <w:p w:rsidR="00D3005B" w:rsidRPr="00D3005B" w:rsidRDefault="00D3005B" w:rsidP="00984DA1">
            <w:pPr>
              <w:pStyle w:val="Akapitzlist"/>
              <w:numPr>
                <w:ilvl w:val="0"/>
                <w:numId w:val="41"/>
              </w:numPr>
              <w:spacing w:line="360" w:lineRule="auto"/>
              <w:ind w:left="356" w:hanging="284"/>
              <w:rPr>
                <w:rFonts w:ascii="Times New Roman" w:hAnsi="Times New Roman" w:cs="Times New Roman"/>
                <w:sz w:val="24"/>
                <w:szCs w:val="24"/>
              </w:rPr>
            </w:pPr>
            <w:r w:rsidRPr="00D3005B">
              <w:rPr>
                <w:rFonts w:ascii="Times New Roman" w:hAnsi="Times New Roman" w:cs="Times New Roman"/>
                <w:sz w:val="24"/>
                <w:szCs w:val="24"/>
              </w:rPr>
              <w:t xml:space="preserve">spory odsetek osób pozostających </w:t>
            </w:r>
            <w:r w:rsidR="00CA68C3">
              <w:rPr>
                <w:rFonts w:ascii="Times New Roman" w:hAnsi="Times New Roman" w:cs="Times New Roman"/>
                <w:sz w:val="24"/>
                <w:szCs w:val="24"/>
              </w:rPr>
              <w:br/>
            </w:r>
            <w:r w:rsidRPr="00D3005B">
              <w:rPr>
                <w:rFonts w:ascii="Times New Roman" w:hAnsi="Times New Roman" w:cs="Times New Roman"/>
                <w:sz w:val="24"/>
                <w:szCs w:val="24"/>
              </w:rPr>
              <w:t>w ewidencji PUP</w:t>
            </w:r>
            <w:r w:rsidR="00254F9A">
              <w:rPr>
                <w:rFonts w:ascii="Times New Roman" w:hAnsi="Times New Roman" w:cs="Times New Roman"/>
                <w:sz w:val="24"/>
                <w:szCs w:val="24"/>
              </w:rPr>
              <w:t xml:space="preserve"> </w:t>
            </w:r>
            <w:r w:rsidRPr="00D3005B">
              <w:rPr>
                <w:rFonts w:ascii="Times New Roman" w:hAnsi="Times New Roman" w:cs="Times New Roman"/>
                <w:sz w:val="24"/>
                <w:szCs w:val="24"/>
              </w:rPr>
              <w:t>dla celów innych niż aktywizacja zawodowa (ubezpieczenie, pomoc społeczna)</w:t>
            </w:r>
          </w:p>
          <w:p w:rsidR="00D3005B" w:rsidRPr="00D3005B" w:rsidRDefault="004C7655" w:rsidP="00984DA1">
            <w:pPr>
              <w:pStyle w:val="Akapitzlist"/>
              <w:numPr>
                <w:ilvl w:val="0"/>
                <w:numId w:val="41"/>
              </w:numPr>
              <w:spacing w:line="360" w:lineRule="auto"/>
              <w:ind w:left="356" w:hanging="284"/>
              <w:rPr>
                <w:rFonts w:ascii="Times New Roman" w:hAnsi="Times New Roman" w:cs="Times New Roman"/>
                <w:sz w:val="24"/>
                <w:szCs w:val="24"/>
              </w:rPr>
            </w:pPr>
            <w:proofErr w:type="spellStart"/>
            <w:r w:rsidRPr="004C7655">
              <w:rPr>
                <w:rFonts w:ascii="Times New Roman" w:hAnsi="Times New Roman" w:cs="Times New Roman"/>
                <w:sz w:val="24"/>
                <w:szCs w:val="24"/>
              </w:rPr>
              <w:t>stereotypizacja</w:t>
            </w:r>
            <w:proofErr w:type="spellEnd"/>
            <w:r w:rsidR="00D3005B" w:rsidRPr="00D3005B">
              <w:rPr>
                <w:rFonts w:ascii="Times New Roman" w:hAnsi="Times New Roman" w:cs="Times New Roman"/>
                <w:sz w:val="24"/>
                <w:szCs w:val="24"/>
              </w:rPr>
              <w:t xml:space="preserve"> osób znajdujących się </w:t>
            </w:r>
            <w:r w:rsidR="00CA68C3">
              <w:rPr>
                <w:rFonts w:ascii="Times New Roman" w:hAnsi="Times New Roman" w:cs="Times New Roman"/>
                <w:sz w:val="24"/>
                <w:szCs w:val="24"/>
              </w:rPr>
              <w:br/>
            </w:r>
            <w:r w:rsidR="00D3005B" w:rsidRPr="00D3005B">
              <w:rPr>
                <w:rFonts w:ascii="Times New Roman" w:hAnsi="Times New Roman" w:cs="Times New Roman"/>
                <w:sz w:val="24"/>
                <w:szCs w:val="24"/>
              </w:rPr>
              <w:t xml:space="preserve">w trudnej sytuacji życiowej (z uwagi na: uzależnienia, bezdomność, obszar zamieszkiwania, wielodzietność, samotne </w:t>
            </w:r>
            <w:r w:rsidR="00D3005B" w:rsidRPr="00D3005B">
              <w:rPr>
                <w:rFonts w:ascii="Times New Roman" w:hAnsi="Times New Roman" w:cs="Times New Roman"/>
                <w:sz w:val="24"/>
                <w:szCs w:val="24"/>
              </w:rPr>
              <w:lastRenderedPageBreak/>
              <w:t>macierzyństwo)</w:t>
            </w:r>
          </w:p>
          <w:p w:rsidR="00D3005B" w:rsidRPr="00D3005B" w:rsidRDefault="00D3005B" w:rsidP="00984DA1">
            <w:pPr>
              <w:pStyle w:val="Akapitzlist"/>
              <w:numPr>
                <w:ilvl w:val="0"/>
                <w:numId w:val="41"/>
              </w:numPr>
              <w:spacing w:line="360" w:lineRule="auto"/>
              <w:ind w:left="356" w:hanging="284"/>
              <w:rPr>
                <w:rFonts w:ascii="Times New Roman" w:hAnsi="Times New Roman" w:cs="Times New Roman"/>
                <w:sz w:val="24"/>
                <w:szCs w:val="24"/>
              </w:rPr>
            </w:pPr>
            <w:r w:rsidRPr="00D3005B">
              <w:rPr>
                <w:rFonts w:ascii="Times New Roman" w:hAnsi="Times New Roman" w:cs="Times New Roman"/>
                <w:sz w:val="24"/>
                <w:szCs w:val="24"/>
              </w:rPr>
              <w:t>mała wiedza społeczeństwa na temat ekonomii społecznej</w:t>
            </w:r>
          </w:p>
          <w:p w:rsidR="00D3005B" w:rsidRPr="00D3005B" w:rsidRDefault="00D3005B" w:rsidP="00984DA1">
            <w:pPr>
              <w:pStyle w:val="Akapitzlist"/>
              <w:numPr>
                <w:ilvl w:val="0"/>
                <w:numId w:val="41"/>
              </w:numPr>
              <w:spacing w:line="360" w:lineRule="auto"/>
              <w:ind w:left="356" w:hanging="284"/>
              <w:rPr>
                <w:rFonts w:ascii="Times New Roman" w:hAnsi="Times New Roman" w:cs="Times New Roman"/>
                <w:sz w:val="24"/>
                <w:szCs w:val="24"/>
              </w:rPr>
            </w:pPr>
            <w:r w:rsidRPr="00D3005B">
              <w:rPr>
                <w:rFonts w:ascii="Times New Roman" w:hAnsi="Times New Roman" w:cs="Times New Roman"/>
                <w:sz w:val="24"/>
                <w:szCs w:val="24"/>
              </w:rPr>
              <w:t>nieskuteczne przepisy prawa - brak przymusu leczenia odwykowego</w:t>
            </w:r>
          </w:p>
          <w:p w:rsidR="00D3005B" w:rsidRPr="00D3005B" w:rsidRDefault="00D3005B" w:rsidP="00984DA1">
            <w:pPr>
              <w:pStyle w:val="Akapitzlist"/>
              <w:numPr>
                <w:ilvl w:val="0"/>
                <w:numId w:val="41"/>
              </w:numPr>
              <w:spacing w:line="360" w:lineRule="auto"/>
              <w:ind w:left="356" w:hanging="284"/>
              <w:rPr>
                <w:rFonts w:ascii="Times New Roman" w:hAnsi="Times New Roman" w:cs="Times New Roman"/>
                <w:sz w:val="24"/>
                <w:szCs w:val="24"/>
              </w:rPr>
            </w:pPr>
            <w:r w:rsidRPr="00D3005B">
              <w:rPr>
                <w:rFonts w:ascii="Times New Roman" w:hAnsi="Times New Roman" w:cs="Times New Roman"/>
                <w:sz w:val="24"/>
                <w:szCs w:val="24"/>
              </w:rPr>
              <w:t>niechęć osób uzależnionych do podjęcia leczenia</w:t>
            </w:r>
          </w:p>
          <w:p w:rsidR="001160C7" w:rsidRPr="00D3005B" w:rsidRDefault="00D3005B" w:rsidP="00984DA1">
            <w:pPr>
              <w:pStyle w:val="Akapitzlist"/>
              <w:numPr>
                <w:ilvl w:val="0"/>
                <w:numId w:val="41"/>
              </w:numPr>
              <w:spacing w:line="360" w:lineRule="auto"/>
              <w:ind w:left="356" w:hanging="284"/>
              <w:rPr>
                <w:rFonts w:ascii="Times New Roman" w:hAnsi="Times New Roman" w:cs="Times New Roman"/>
                <w:sz w:val="24"/>
                <w:szCs w:val="24"/>
              </w:rPr>
            </w:pPr>
            <w:r w:rsidRPr="00D3005B">
              <w:rPr>
                <w:rFonts w:ascii="Times New Roman" w:hAnsi="Times New Roman" w:cs="Times New Roman"/>
                <w:sz w:val="24"/>
                <w:szCs w:val="24"/>
              </w:rPr>
              <w:t>niewystarczające wśród rodziców, nauczycieli i sprzedawców napojów alkoholowych działania edukacyjno-szkoleniowe w zakresie przeciwdziałania uzależnieniom i przemocy w rodzinie</w:t>
            </w:r>
          </w:p>
        </w:tc>
      </w:tr>
      <w:tr w:rsidR="001160C7" w:rsidTr="00E5301F">
        <w:tc>
          <w:tcPr>
            <w:tcW w:w="4606" w:type="dxa"/>
            <w:shd w:val="clear" w:color="auto" w:fill="BFBFBF" w:themeFill="background1" w:themeFillShade="BF"/>
          </w:tcPr>
          <w:p w:rsidR="001160C7" w:rsidRPr="00E5301F" w:rsidRDefault="00E5301F" w:rsidP="00E5301F">
            <w:pPr>
              <w:spacing w:line="360" w:lineRule="auto"/>
              <w:jc w:val="center"/>
              <w:rPr>
                <w:rFonts w:ascii="Times New Roman" w:hAnsi="Times New Roman" w:cs="Times New Roman"/>
                <w:b/>
                <w:sz w:val="24"/>
                <w:szCs w:val="24"/>
              </w:rPr>
            </w:pPr>
            <w:r w:rsidRPr="00E5301F">
              <w:rPr>
                <w:rFonts w:ascii="Times New Roman" w:hAnsi="Times New Roman" w:cs="Times New Roman"/>
                <w:b/>
                <w:sz w:val="24"/>
                <w:szCs w:val="24"/>
              </w:rPr>
              <w:lastRenderedPageBreak/>
              <w:t>Szanse</w:t>
            </w:r>
          </w:p>
        </w:tc>
        <w:tc>
          <w:tcPr>
            <w:tcW w:w="4606" w:type="dxa"/>
            <w:shd w:val="clear" w:color="auto" w:fill="BFBFBF" w:themeFill="background1" w:themeFillShade="BF"/>
          </w:tcPr>
          <w:p w:rsidR="001160C7" w:rsidRPr="00E5301F" w:rsidRDefault="00E5301F" w:rsidP="00E5301F">
            <w:pPr>
              <w:spacing w:line="360" w:lineRule="auto"/>
              <w:jc w:val="center"/>
              <w:rPr>
                <w:rFonts w:ascii="Times New Roman" w:hAnsi="Times New Roman" w:cs="Times New Roman"/>
                <w:b/>
                <w:sz w:val="24"/>
                <w:szCs w:val="24"/>
              </w:rPr>
            </w:pPr>
            <w:r w:rsidRPr="00E5301F">
              <w:rPr>
                <w:rFonts w:ascii="Times New Roman" w:hAnsi="Times New Roman" w:cs="Times New Roman"/>
                <w:b/>
                <w:sz w:val="24"/>
                <w:szCs w:val="24"/>
              </w:rPr>
              <w:t>Zagrożenia</w:t>
            </w:r>
          </w:p>
        </w:tc>
      </w:tr>
      <w:tr w:rsidR="001160C7" w:rsidTr="001160C7">
        <w:tc>
          <w:tcPr>
            <w:tcW w:w="4606" w:type="dxa"/>
          </w:tcPr>
          <w:p w:rsidR="005610FE" w:rsidRPr="005610FE" w:rsidRDefault="005610FE" w:rsidP="00984DA1">
            <w:pPr>
              <w:pStyle w:val="Akapitzlist"/>
              <w:numPr>
                <w:ilvl w:val="0"/>
                <w:numId w:val="42"/>
              </w:numPr>
              <w:spacing w:line="360" w:lineRule="auto"/>
              <w:ind w:left="284" w:hanging="284"/>
              <w:rPr>
                <w:rFonts w:ascii="Times New Roman" w:hAnsi="Times New Roman" w:cs="Times New Roman"/>
                <w:sz w:val="24"/>
                <w:szCs w:val="24"/>
              </w:rPr>
            </w:pPr>
            <w:r w:rsidRPr="005610FE">
              <w:rPr>
                <w:rFonts w:ascii="Times New Roman" w:hAnsi="Times New Roman" w:cs="Times New Roman"/>
                <w:sz w:val="24"/>
                <w:szCs w:val="24"/>
              </w:rPr>
              <w:t>istnienie lokalnych i regionalnych dzia</w:t>
            </w:r>
            <w:r w:rsidR="00CA68C3">
              <w:rPr>
                <w:rFonts w:ascii="Times New Roman" w:hAnsi="Times New Roman" w:cs="Times New Roman"/>
                <w:sz w:val="24"/>
                <w:szCs w:val="24"/>
              </w:rPr>
              <w:t xml:space="preserve">łań skierowanych do długotrwale </w:t>
            </w:r>
            <w:r w:rsidRPr="005610FE">
              <w:rPr>
                <w:rFonts w:ascii="Times New Roman" w:hAnsi="Times New Roman" w:cs="Times New Roman"/>
                <w:sz w:val="24"/>
                <w:szCs w:val="24"/>
              </w:rPr>
              <w:t>bezrobotnych</w:t>
            </w:r>
          </w:p>
          <w:p w:rsidR="005610FE" w:rsidRPr="005610FE" w:rsidRDefault="005610FE" w:rsidP="00984DA1">
            <w:pPr>
              <w:pStyle w:val="Akapitzlist"/>
              <w:numPr>
                <w:ilvl w:val="0"/>
                <w:numId w:val="42"/>
              </w:numPr>
              <w:spacing w:line="360" w:lineRule="auto"/>
              <w:ind w:left="284" w:hanging="284"/>
              <w:rPr>
                <w:rFonts w:ascii="Times New Roman" w:hAnsi="Times New Roman" w:cs="Times New Roman"/>
                <w:sz w:val="24"/>
                <w:szCs w:val="24"/>
              </w:rPr>
            </w:pPr>
            <w:r w:rsidRPr="005610FE">
              <w:rPr>
                <w:rFonts w:ascii="Times New Roman" w:hAnsi="Times New Roman" w:cs="Times New Roman"/>
                <w:sz w:val="24"/>
                <w:szCs w:val="24"/>
              </w:rPr>
              <w:t>wzrost samozatrudnienia</w:t>
            </w:r>
          </w:p>
          <w:p w:rsidR="005610FE" w:rsidRPr="005610FE" w:rsidRDefault="005610FE" w:rsidP="00984DA1">
            <w:pPr>
              <w:pStyle w:val="Akapitzlist"/>
              <w:numPr>
                <w:ilvl w:val="0"/>
                <w:numId w:val="42"/>
              </w:numPr>
              <w:spacing w:line="360" w:lineRule="auto"/>
              <w:ind w:left="284" w:hanging="284"/>
              <w:rPr>
                <w:rFonts w:ascii="Times New Roman" w:hAnsi="Times New Roman" w:cs="Times New Roman"/>
                <w:sz w:val="24"/>
                <w:szCs w:val="24"/>
              </w:rPr>
            </w:pPr>
            <w:r w:rsidRPr="005610FE">
              <w:rPr>
                <w:rFonts w:ascii="Times New Roman" w:hAnsi="Times New Roman" w:cs="Times New Roman"/>
                <w:sz w:val="24"/>
                <w:szCs w:val="24"/>
              </w:rPr>
              <w:t xml:space="preserve">ogólnopolski trend spadku bezrobocia </w:t>
            </w:r>
          </w:p>
          <w:p w:rsidR="005610FE" w:rsidRPr="005610FE" w:rsidRDefault="005610FE" w:rsidP="00984DA1">
            <w:pPr>
              <w:pStyle w:val="Akapitzlist"/>
              <w:numPr>
                <w:ilvl w:val="0"/>
                <w:numId w:val="42"/>
              </w:numPr>
              <w:spacing w:line="360" w:lineRule="auto"/>
              <w:ind w:left="284" w:hanging="284"/>
              <w:rPr>
                <w:rFonts w:ascii="Times New Roman" w:hAnsi="Times New Roman" w:cs="Times New Roman"/>
                <w:sz w:val="24"/>
                <w:szCs w:val="24"/>
              </w:rPr>
            </w:pPr>
            <w:r w:rsidRPr="005610FE">
              <w:rPr>
                <w:rFonts w:ascii="Times New Roman" w:hAnsi="Times New Roman" w:cs="Times New Roman"/>
                <w:sz w:val="24"/>
                <w:szCs w:val="24"/>
              </w:rPr>
              <w:t xml:space="preserve">duże środki finansowe na programy aktywizacyjne </w:t>
            </w:r>
          </w:p>
          <w:p w:rsidR="005610FE" w:rsidRPr="005610FE" w:rsidRDefault="005610FE" w:rsidP="00984DA1">
            <w:pPr>
              <w:pStyle w:val="Akapitzlist"/>
              <w:numPr>
                <w:ilvl w:val="0"/>
                <w:numId w:val="42"/>
              </w:numPr>
              <w:spacing w:line="360" w:lineRule="auto"/>
              <w:ind w:left="284" w:hanging="284"/>
              <w:rPr>
                <w:rFonts w:ascii="Times New Roman" w:hAnsi="Times New Roman" w:cs="Times New Roman"/>
                <w:sz w:val="24"/>
                <w:szCs w:val="24"/>
              </w:rPr>
            </w:pPr>
            <w:r w:rsidRPr="005610FE">
              <w:rPr>
                <w:rFonts w:ascii="Times New Roman" w:hAnsi="Times New Roman" w:cs="Times New Roman"/>
                <w:sz w:val="24"/>
                <w:szCs w:val="24"/>
              </w:rPr>
              <w:t>budowa drogi ekspresowej S-19 węzeł „Rudnik nad Sanem</w:t>
            </w:r>
            <w:r w:rsidR="00C31608">
              <w:rPr>
                <w:rFonts w:ascii="Times New Roman" w:hAnsi="Times New Roman" w:cs="Times New Roman"/>
                <w:sz w:val="24"/>
                <w:szCs w:val="24"/>
              </w:rPr>
              <w:t>”</w:t>
            </w:r>
          </w:p>
          <w:p w:rsidR="005610FE" w:rsidRPr="005610FE" w:rsidRDefault="005610FE" w:rsidP="00984DA1">
            <w:pPr>
              <w:pStyle w:val="Akapitzlist"/>
              <w:numPr>
                <w:ilvl w:val="0"/>
                <w:numId w:val="42"/>
              </w:numPr>
              <w:spacing w:line="360" w:lineRule="auto"/>
              <w:ind w:left="284" w:hanging="284"/>
              <w:rPr>
                <w:rFonts w:ascii="Times New Roman" w:hAnsi="Times New Roman" w:cs="Times New Roman"/>
                <w:sz w:val="24"/>
                <w:szCs w:val="24"/>
              </w:rPr>
            </w:pPr>
            <w:r w:rsidRPr="005610FE">
              <w:rPr>
                <w:rFonts w:ascii="Times New Roman" w:hAnsi="Times New Roman" w:cs="Times New Roman"/>
                <w:sz w:val="24"/>
                <w:szCs w:val="24"/>
              </w:rPr>
              <w:t>rozwój i dostosowanie szkolnictwa zawodowego do potrzeb pracodawcy zwiększenie oferty edukacyjnej w zakresie szkolnictwa zawodowego – również dla osób dorosłych</w:t>
            </w:r>
          </w:p>
          <w:p w:rsidR="005610FE" w:rsidRPr="005610FE" w:rsidRDefault="005610FE" w:rsidP="00984DA1">
            <w:pPr>
              <w:pStyle w:val="Akapitzlist"/>
              <w:numPr>
                <w:ilvl w:val="0"/>
                <w:numId w:val="42"/>
              </w:numPr>
              <w:spacing w:line="360" w:lineRule="auto"/>
              <w:ind w:left="284" w:hanging="284"/>
              <w:rPr>
                <w:rFonts w:ascii="Times New Roman" w:hAnsi="Times New Roman" w:cs="Times New Roman"/>
                <w:sz w:val="24"/>
                <w:szCs w:val="24"/>
              </w:rPr>
            </w:pPr>
            <w:r w:rsidRPr="005610FE">
              <w:rPr>
                <w:rFonts w:ascii="Times New Roman" w:hAnsi="Times New Roman" w:cs="Times New Roman"/>
                <w:sz w:val="24"/>
                <w:szCs w:val="24"/>
              </w:rPr>
              <w:t xml:space="preserve">znajdowanie zatrudnienia dzięki ofercie </w:t>
            </w:r>
            <w:r w:rsidRPr="005610FE">
              <w:rPr>
                <w:rFonts w:ascii="Times New Roman" w:hAnsi="Times New Roman" w:cs="Times New Roman"/>
                <w:sz w:val="24"/>
                <w:szCs w:val="24"/>
              </w:rPr>
              <w:lastRenderedPageBreak/>
              <w:t>działań aktywizujących dla bezrobotnych</w:t>
            </w:r>
          </w:p>
          <w:p w:rsidR="005610FE" w:rsidRPr="005610FE" w:rsidRDefault="005610FE" w:rsidP="00984DA1">
            <w:pPr>
              <w:pStyle w:val="Akapitzlist"/>
              <w:numPr>
                <w:ilvl w:val="0"/>
                <w:numId w:val="42"/>
              </w:numPr>
              <w:spacing w:line="360" w:lineRule="auto"/>
              <w:ind w:left="284" w:hanging="284"/>
              <w:rPr>
                <w:rFonts w:ascii="Times New Roman" w:hAnsi="Times New Roman" w:cs="Times New Roman"/>
                <w:sz w:val="24"/>
                <w:szCs w:val="24"/>
              </w:rPr>
            </w:pPr>
            <w:r w:rsidRPr="005610FE">
              <w:rPr>
                <w:rFonts w:ascii="Times New Roman" w:hAnsi="Times New Roman" w:cs="Times New Roman"/>
                <w:sz w:val="24"/>
                <w:szCs w:val="24"/>
              </w:rPr>
              <w:t>możliwość pozyskania środków finansowych z funduszy zewnętrznych</w:t>
            </w:r>
          </w:p>
          <w:p w:rsidR="005610FE" w:rsidRPr="005610FE" w:rsidRDefault="005610FE" w:rsidP="00984DA1">
            <w:pPr>
              <w:pStyle w:val="Akapitzlist"/>
              <w:numPr>
                <w:ilvl w:val="0"/>
                <w:numId w:val="42"/>
              </w:numPr>
              <w:spacing w:line="360" w:lineRule="auto"/>
              <w:ind w:left="284" w:hanging="284"/>
              <w:rPr>
                <w:rFonts w:ascii="Times New Roman" w:hAnsi="Times New Roman" w:cs="Times New Roman"/>
                <w:sz w:val="24"/>
                <w:szCs w:val="24"/>
              </w:rPr>
            </w:pPr>
            <w:r w:rsidRPr="005610FE">
              <w:rPr>
                <w:rFonts w:ascii="Times New Roman" w:hAnsi="Times New Roman" w:cs="Times New Roman"/>
                <w:sz w:val="24"/>
                <w:szCs w:val="24"/>
              </w:rPr>
              <w:t>wzrost świadomości społecznej na temat uzależnień</w:t>
            </w:r>
          </w:p>
          <w:p w:rsidR="001160C7" w:rsidRPr="005610FE" w:rsidRDefault="005610FE" w:rsidP="00984DA1">
            <w:pPr>
              <w:pStyle w:val="Akapitzlist"/>
              <w:numPr>
                <w:ilvl w:val="0"/>
                <w:numId w:val="42"/>
              </w:numPr>
              <w:spacing w:line="360" w:lineRule="auto"/>
              <w:ind w:left="284" w:hanging="284"/>
              <w:rPr>
                <w:rFonts w:ascii="Times New Roman" w:hAnsi="Times New Roman" w:cs="Times New Roman"/>
                <w:sz w:val="24"/>
                <w:szCs w:val="24"/>
              </w:rPr>
            </w:pPr>
            <w:r w:rsidRPr="005610FE">
              <w:rPr>
                <w:rFonts w:ascii="Times New Roman" w:hAnsi="Times New Roman" w:cs="Times New Roman"/>
                <w:sz w:val="24"/>
                <w:szCs w:val="24"/>
              </w:rPr>
              <w:t>zwiększająca się świadomość dzieci i młodzieży na temat zagrożeń uzależnieniami</w:t>
            </w:r>
          </w:p>
        </w:tc>
        <w:tc>
          <w:tcPr>
            <w:tcW w:w="4606" w:type="dxa"/>
          </w:tcPr>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lastRenderedPageBreak/>
              <w:t xml:space="preserve">występowanie zjawiska zatrudnienia </w:t>
            </w:r>
            <w:r w:rsidR="00CA68C3">
              <w:rPr>
                <w:rFonts w:ascii="Times New Roman" w:hAnsi="Times New Roman" w:cs="Times New Roman"/>
                <w:sz w:val="24"/>
                <w:szCs w:val="24"/>
              </w:rPr>
              <w:br/>
            </w:r>
            <w:r w:rsidRPr="005F0D42">
              <w:rPr>
                <w:rFonts w:ascii="Times New Roman" w:hAnsi="Times New Roman" w:cs="Times New Roman"/>
                <w:sz w:val="24"/>
                <w:szCs w:val="24"/>
              </w:rPr>
              <w:t>w tzw. szarej strefie (na czarno)</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brak wsparcia</w:t>
            </w:r>
            <w:r w:rsidR="00254F9A">
              <w:rPr>
                <w:rFonts w:ascii="Times New Roman" w:hAnsi="Times New Roman" w:cs="Times New Roman"/>
                <w:sz w:val="24"/>
                <w:szCs w:val="24"/>
              </w:rPr>
              <w:t xml:space="preserve"> </w:t>
            </w:r>
            <w:r w:rsidRPr="005F0D42">
              <w:rPr>
                <w:rFonts w:ascii="Times New Roman" w:hAnsi="Times New Roman" w:cs="Times New Roman"/>
                <w:sz w:val="24"/>
                <w:szCs w:val="24"/>
              </w:rPr>
              <w:t xml:space="preserve">w postaci poradnictwa zawodowego w wyborze zawodu na etapie szkoły </w:t>
            </w:r>
            <w:r w:rsidR="00C31608">
              <w:rPr>
                <w:rFonts w:ascii="Times New Roman" w:hAnsi="Times New Roman" w:cs="Times New Roman"/>
                <w:sz w:val="24"/>
                <w:szCs w:val="24"/>
              </w:rPr>
              <w:t>podstawowej</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 xml:space="preserve">emigracja ludzi młodych </w:t>
            </w:r>
            <w:r w:rsidR="00CA68C3">
              <w:rPr>
                <w:rFonts w:ascii="Times New Roman" w:hAnsi="Times New Roman" w:cs="Times New Roman"/>
                <w:sz w:val="24"/>
                <w:szCs w:val="24"/>
              </w:rPr>
              <w:br/>
            </w:r>
            <w:r w:rsidRPr="005F0D42">
              <w:rPr>
                <w:rFonts w:ascii="Times New Roman" w:hAnsi="Times New Roman" w:cs="Times New Roman"/>
                <w:sz w:val="24"/>
                <w:szCs w:val="24"/>
              </w:rPr>
              <w:t>z wykształceniem wyższym</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uzależnienie osób od świadczeń pomocy społecznej (wysokie zasiłki w stosunku do zarobków)</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niewielka ilość inwestycji generujących miejsca pracy</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 xml:space="preserve">bardzo wysokie pozapłacowe koszty pracy </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 xml:space="preserve">znaczne obniżenie mobilności ludzi </w:t>
            </w:r>
            <w:r w:rsidRPr="005F0D42">
              <w:rPr>
                <w:rFonts w:ascii="Times New Roman" w:hAnsi="Times New Roman" w:cs="Times New Roman"/>
                <w:sz w:val="24"/>
                <w:szCs w:val="24"/>
              </w:rPr>
              <w:lastRenderedPageBreak/>
              <w:t>aktywnych zawodowo, w tym osób długotrwale bezrobotnych</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niechęć bezrobotnych do zmiany swojej sytuacji na rynku pracy</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osłonowe programy rządowe (Program 500+ oraz inne rozszerzone programy rządowe dot. świadczeń rodzinnych) przyczyniające się do spadku aktywności zawodowej</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niedocenianie znaczenia wykształcenia jako wartości</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zjawisko dziedziczenia bezrobocia</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 xml:space="preserve">niewielki potencjał inwestorów </w:t>
            </w:r>
            <w:r w:rsidR="00CA68C3">
              <w:rPr>
                <w:rFonts w:ascii="Times New Roman" w:hAnsi="Times New Roman" w:cs="Times New Roman"/>
                <w:sz w:val="24"/>
                <w:szCs w:val="24"/>
              </w:rPr>
              <w:br/>
            </w:r>
            <w:r w:rsidRPr="005F0D42">
              <w:rPr>
                <w:rFonts w:ascii="Times New Roman" w:hAnsi="Times New Roman" w:cs="Times New Roman"/>
                <w:sz w:val="24"/>
                <w:szCs w:val="24"/>
              </w:rPr>
              <w:t>w regionie</w:t>
            </w:r>
          </w:p>
          <w:p w:rsidR="005F0D42"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coraz większa dostępność napojów alkoholowych i innych środków psychoaktywnych, np. dopalaczy</w:t>
            </w:r>
          </w:p>
          <w:p w:rsidR="001160C7" w:rsidRPr="005F0D42" w:rsidRDefault="005F0D42" w:rsidP="00984DA1">
            <w:pPr>
              <w:pStyle w:val="Akapitzlist"/>
              <w:numPr>
                <w:ilvl w:val="0"/>
                <w:numId w:val="42"/>
              </w:numPr>
              <w:spacing w:line="360" w:lineRule="auto"/>
              <w:ind w:left="356" w:hanging="284"/>
              <w:rPr>
                <w:rFonts w:ascii="Times New Roman" w:hAnsi="Times New Roman" w:cs="Times New Roman"/>
                <w:sz w:val="24"/>
                <w:szCs w:val="24"/>
              </w:rPr>
            </w:pPr>
            <w:r w:rsidRPr="005F0D42">
              <w:rPr>
                <w:rFonts w:ascii="Times New Roman" w:hAnsi="Times New Roman" w:cs="Times New Roman"/>
                <w:sz w:val="24"/>
                <w:szCs w:val="24"/>
              </w:rPr>
              <w:t>obniżanie się wieku inicjacji alkoholowej i narkotykowej</w:t>
            </w:r>
          </w:p>
        </w:tc>
      </w:tr>
    </w:tbl>
    <w:p w:rsidR="00361B96" w:rsidRDefault="00361B96" w:rsidP="003C50BA">
      <w:pPr>
        <w:spacing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4606"/>
        <w:gridCol w:w="4606"/>
      </w:tblGrid>
      <w:tr w:rsidR="00361B96" w:rsidTr="00361B96">
        <w:tc>
          <w:tcPr>
            <w:tcW w:w="9212" w:type="dxa"/>
            <w:gridSpan w:val="2"/>
            <w:shd w:val="clear" w:color="auto" w:fill="A6A6A6" w:themeFill="background1" w:themeFillShade="A6"/>
          </w:tcPr>
          <w:p w:rsidR="00361B96" w:rsidRPr="00B90BD0" w:rsidRDefault="00B90BD0" w:rsidP="00B90BD0">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RODZINA, OPIEKA NAD DZIEĆMI</w:t>
            </w:r>
          </w:p>
        </w:tc>
      </w:tr>
      <w:tr w:rsidR="00361B96" w:rsidTr="00361B96">
        <w:tc>
          <w:tcPr>
            <w:tcW w:w="4606" w:type="dxa"/>
            <w:shd w:val="clear" w:color="auto" w:fill="BFBFBF" w:themeFill="background1" w:themeFillShade="BF"/>
          </w:tcPr>
          <w:p w:rsidR="00361B96" w:rsidRPr="00361B96" w:rsidRDefault="00361B96" w:rsidP="00361B96">
            <w:pPr>
              <w:spacing w:line="360" w:lineRule="auto"/>
              <w:jc w:val="center"/>
              <w:rPr>
                <w:rFonts w:ascii="Times New Roman" w:hAnsi="Times New Roman" w:cs="Times New Roman"/>
                <w:b/>
                <w:sz w:val="24"/>
                <w:szCs w:val="24"/>
              </w:rPr>
            </w:pPr>
            <w:r w:rsidRPr="00361B96">
              <w:rPr>
                <w:rFonts w:ascii="Times New Roman" w:hAnsi="Times New Roman" w:cs="Times New Roman"/>
                <w:b/>
                <w:sz w:val="24"/>
                <w:szCs w:val="24"/>
              </w:rPr>
              <w:t>Mocne strony</w:t>
            </w:r>
          </w:p>
        </w:tc>
        <w:tc>
          <w:tcPr>
            <w:tcW w:w="4606" w:type="dxa"/>
            <w:shd w:val="clear" w:color="auto" w:fill="BFBFBF" w:themeFill="background1" w:themeFillShade="BF"/>
          </w:tcPr>
          <w:p w:rsidR="00361B96" w:rsidRPr="00361B96" w:rsidRDefault="00361B96" w:rsidP="00361B96">
            <w:pPr>
              <w:spacing w:line="360" w:lineRule="auto"/>
              <w:jc w:val="center"/>
              <w:rPr>
                <w:rFonts w:ascii="Times New Roman" w:hAnsi="Times New Roman" w:cs="Times New Roman"/>
                <w:b/>
                <w:sz w:val="24"/>
                <w:szCs w:val="24"/>
              </w:rPr>
            </w:pPr>
            <w:r w:rsidRPr="00361B96">
              <w:rPr>
                <w:rFonts w:ascii="Times New Roman" w:hAnsi="Times New Roman" w:cs="Times New Roman"/>
                <w:b/>
                <w:sz w:val="24"/>
                <w:szCs w:val="24"/>
              </w:rPr>
              <w:t>Słabe strony</w:t>
            </w:r>
          </w:p>
        </w:tc>
      </w:tr>
      <w:tr w:rsidR="00361B96" w:rsidTr="00361B96">
        <w:tc>
          <w:tcPr>
            <w:tcW w:w="4606" w:type="dxa"/>
          </w:tcPr>
          <w:p w:rsidR="0081450B" w:rsidRPr="0081450B" w:rsidRDefault="0081450B" w:rsidP="00984DA1">
            <w:pPr>
              <w:pStyle w:val="Akapitzlist"/>
              <w:numPr>
                <w:ilvl w:val="0"/>
                <w:numId w:val="43"/>
              </w:numPr>
              <w:spacing w:line="360" w:lineRule="auto"/>
              <w:ind w:left="426" w:hanging="426"/>
              <w:rPr>
                <w:rFonts w:ascii="Times New Roman" w:hAnsi="Times New Roman" w:cs="Times New Roman"/>
                <w:sz w:val="24"/>
                <w:szCs w:val="24"/>
              </w:rPr>
            </w:pPr>
            <w:r w:rsidRPr="0081450B">
              <w:rPr>
                <w:rFonts w:ascii="Times New Roman" w:hAnsi="Times New Roman" w:cs="Times New Roman"/>
                <w:sz w:val="24"/>
                <w:szCs w:val="24"/>
              </w:rPr>
              <w:t xml:space="preserve">podejmowanie inicjatyw na rzecz przeciwdziałania dysfunkcjom rodzin </w:t>
            </w:r>
            <w:r>
              <w:rPr>
                <w:rFonts w:ascii="Times New Roman" w:hAnsi="Times New Roman" w:cs="Times New Roman"/>
                <w:sz w:val="24"/>
                <w:szCs w:val="24"/>
              </w:rPr>
              <w:br/>
            </w:r>
            <w:r w:rsidRPr="0081450B">
              <w:rPr>
                <w:rFonts w:ascii="Times New Roman" w:hAnsi="Times New Roman" w:cs="Times New Roman"/>
                <w:sz w:val="24"/>
                <w:szCs w:val="24"/>
              </w:rPr>
              <w:t>w gminie</w:t>
            </w:r>
          </w:p>
          <w:p w:rsidR="0081450B" w:rsidRPr="0081450B" w:rsidRDefault="0081450B" w:rsidP="00984DA1">
            <w:pPr>
              <w:pStyle w:val="Akapitzlist"/>
              <w:numPr>
                <w:ilvl w:val="0"/>
                <w:numId w:val="43"/>
              </w:numPr>
              <w:spacing w:line="360" w:lineRule="auto"/>
              <w:ind w:left="426" w:hanging="426"/>
              <w:rPr>
                <w:rFonts w:ascii="Times New Roman" w:hAnsi="Times New Roman" w:cs="Times New Roman"/>
                <w:sz w:val="24"/>
                <w:szCs w:val="24"/>
              </w:rPr>
            </w:pPr>
            <w:r w:rsidRPr="0081450B">
              <w:rPr>
                <w:rFonts w:ascii="Times New Roman" w:hAnsi="Times New Roman" w:cs="Times New Roman"/>
                <w:sz w:val="24"/>
                <w:szCs w:val="24"/>
              </w:rPr>
              <w:t>funkcjonowanie asystenta rodziny wspierającego rodziny dysfunkcjonalne</w:t>
            </w:r>
          </w:p>
          <w:p w:rsidR="0081450B" w:rsidRPr="0081450B" w:rsidRDefault="0081450B" w:rsidP="00984DA1">
            <w:pPr>
              <w:pStyle w:val="Akapitzlist"/>
              <w:numPr>
                <w:ilvl w:val="0"/>
                <w:numId w:val="43"/>
              </w:numPr>
              <w:spacing w:line="360" w:lineRule="auto"/>
              <w:ind w:left="426" w:hanging="426"/>
              <w:rPr>
                <w:rFonts w:ascii="Times New Roman" w:hAnsi="Times New Roman" w:cs="Times New Roman"/>
                <w:sz w:val="24"/>
                <w:szCs w:val="24"/>
              </w:rPr>
            </w:pPr>
            <w:r w:rsidRPr="0081450B">
              <w:rPr>
                <w:rFonts w:ascii="Times New Roman" w:hAnsi="Times New Roman" w:cs="Times New Roman"/>
                <w:sz w:val="24"/>
                <w:szCs w:val="24"/>
              </w:rPr>
              <w:t xml:space="preserve">dobra dostępność opieki przedszkolnej </w:t>
            </w:r>
            <w:r>
              <w:rPr>
                <w:rFonts w:ascii="Times New Roman" w:hAnsi="Times New Roman" w:cs="Times New Roman"/>
                <w:sz w:val="24"/>
                <w:szCs w:val="24"/>
              </w:rPr>
              <w:br/>
            </w:r>
            <w:r w:rsidRPr="0081450B">
              <w:rPr>
                <w:rFonts w:ascii="Times New Roman" w:hAnsi="Times New Roman" w:cs="Times New Roman"/>
                <w:sz w:val="24"/>
                <w:szCs w:val="24"/>
              </w:rPr>
              <w:t>i szkolnictwa podstawowego</w:t>
            </w:r>
          </w:p>
          <w:p w:rsidR="0081450B" w:rsidRPr="0081450B" w:rsidRDefault="0081450B" w:rsidP="00984DA1">
            <w:pPr>
              <w:pStyle w:val="Akapitzlist"/>
              <w:numPr>
                <w:ilvl w:val="0"/>
                <w:numId w:val="43"/>
              </w:numPr>
              <w:spacing w:line="360" w:lineRule="auto"/>
              <w:ind w:left="426" w:hanging="426"/>
              <w:rPr>
                <w:rFonts w:ascii="Times New Roman" w:hAnsi="Times New Roman" w:cs="Times New Roman"/>
                <w:sz w:val="24"/>
                <w:szCs w:val="24"/>
              </w:rPr>
            </w:pPr>
            <w:r w:rsidRPr="0081450B">
              <w:rPr>
                <w:rFonts w:ascii="Times New Roman" w:hAnsi="Times New Roman" w:cs="Times New Roman"/>
                <w:sz w:val="24"/>
                <w:szCs w:val="24"/>
              </w:rPr>
              <w:t>dobrze funkcjonujące szkoły, wyszkolona kadra pedagogiczna</w:t>
            </w:r>
          </w:p>
          <w:p w:rsidR="0081450B" w:rsidRDefault="0081450B" w:rsidP="00984DA1">
            <w:pPr>
              <w:pStyle w:val="Akapitzlist"/>
              <w:numPr>
                <w:ilvl w:val="0"/>
                <w:numId w:val="43"/>
              </w:numPr>
              <w:spacing w:line="360" w:lineRule="auto"/>
              <w:ind w:left="426" w:hanging="426"/>
              <w:rPr>
                <w:rFonts w:ascii="Times New Roman" w:hAnsi="Times New Roman" w:cs="Times New Roman"/>
                <w:sz w:val="24"/>
                <w:szCs w:val="24"/>
              </w:rPr>
            </w:pPr>
            <w:r w:rsidRPr="0081450B">
              <w:rPr>
                <w:rFonts w:ascii="Times New Roman" w:hAnsi="Times New Roman" w:cs="Times New Roman"/>
                <w:sz w:val="24"/>
                <w:szCs w:val="24"/>
              </w:rPr>
              <w:t xml:space="preserve">kluby sportowe, młodzieżowa drużyna </w:t>
            </w:r>
            <w:r w:rsidRPr="0081450B">
              <w:rPr>
                <w:rFonts w:ascii="Times New Roman" w:hAnsi="Times New Roman" w:cs="Times New Roman"/>
                <w:sz w:val="24"/>
                <w:szCs w:val="24"/>
              </w:rPr>
              <w:lastRenderedPageBreak/>
              <w:t>przy Ochotniczej Straży Pożarnej</w:t>
            </w:r>
          </w:p>
          <w:p w:rsidR="00C80520" w:rsidRPr="0081450B" w:rsidRDefault="00C80520" w:rsidP="00984DA1">
            <w:pPr>
              <w:pStyle w:val="Akapitzlist"/>
              <w:numPr>
                <w:ilvl w:val="0"/>
                <w:numId w:val="43"/>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placówka wsparcia dziennego „Wędrując do dorosłości” w ramach Warsztatów Terapii Zajęciowej,</w:t>
            </w:r>
          </w:p>
          <w:p w:rsidR="0081450B" w:rsidRPr="0081450B" w:rsidRDefault="0081450B" w:rsidP="00984DA1">
            <w:pPr>
              <w:pStyle w:val="Akapitzlist"/>
              <w:numPr>
                <w:ilvl w:val="0"/>
                <w:numId w:val="43"/>
              </w:numPr>
              <w:spacing w:line="360" w:lineRule="auto"/>
              <w:ind w:left="426" w:hanging="426"/>
              <w:rPr>
                <w:rFonts w:ascii="Times New Roman" w:hAnsi="Times New Roman" w:cs="Times New Roman"/>
                <w:sz w:val="24"/>
                <w:szCs w:val="24"/>
              </w:rPr>
            </w:pPr>
            <w:r w:rsidRPr="0081450B">
              <w:rPr>
                <w:rFonts w:ascii="Times New Roman" w:hAnsi="Times New Roman" w:cs="Times New Roman"/>
                <w:sz w:val="24"/>
                <w:szCs w:val="24"/>
              </w:rPr>
              <w:t>efektywna praca socjalna z rodzinami wymagającymi wsparcia</w:t>
            </w:r>
          </w:p>
          <w:p w:rsidR="0081450B" w:rsidRPr="0081450B" w:rsidRDefault="0081450B" w:rsidP="00984DA1">
            <w:pPr>
              <w:pStyle w:val="Akapitzlist"/>
              <w:numPr>
                <w:ilvl w:val="0"/>
                <w:numId w:val="43"/>
              </w:numPr>
              <w:spacing w:line="360" w:lineRule="auto"/>
              <w:ind w:left="426" w:hanging="426"/>
              <w:rPr>
                <w:rFonts w:ascii="Times New Roman" w:hAnsi="Times New Roman" w:cs="Times New Roman"/>
                <w:sz w:val="24"/>
                <w:szCs w:val="24"/>
              </w:rPr>
            </w:pPr>
            <w:r w:rsidRPr="0081450B">
              <w:rPr>
                <w:rFonts w:ascii="Times New Roman" w:hAnsi="Times New Roman" w:cs="Times New Roman"/>
                <w:sz w:val="24"/>
                <w:szCs w:val="24"/>
              </w:rPr>
              <w:t>dobra współpraca między jednostkami pomocy społecznej na rzecz rodziny – interdyscyplinarność</w:t>
            </w:r>
          </w:p>
          <w:p w:rsidR="0081450B" w:rsidRPr="0081450B" w:rsidRDefault="0081450B" w:rsidP="00984DA1">
            <w:pPr>
              <w:pStyle w:val="Akapitzlist"/>
              <w:numPr>
                <w:ilvl w:val="0"/>
                <w:numId w:val="43"/>
              </w:numPr>
              <w:spacing w:line="360" w:lineRule="auto"/>
              <w:ind w:left="426" w:hanging="426"/>
              <w:rPr>
                <w:rFonts w:ascii="Times New Roman" w:hAnsi="Times New Roman" w:cs="Times New Roman"/>
                <w:sz w:val="24"/>
                <w:szCs w:val="24"/>
              </w:rPr>
            </w:pPr>
            <w:r w:rsidRPr="0081450B">
              <w:rPr>
                <w:rFonts w:ascii="Times New Roman" w:hAnsi="Times New Roman" w:cs="Times New Roman"/>
                <w:sz w:val="24"/>
                <w:szCs w:val="24"/>
              </w:rPr>
              <w:t>realizacja Karty Dużej Rodziny</w:t>
            </w:r>
          </w:p>
          <w:p w:rsidR="006D0622" w:rsidRPr="006D0622" w:rsidRDefault="0081450B" w:rsidP="00984DA1">
            <w:pPr>
              <w:pStyle w:val="Akapitzlist"/>
              <w:numPr>
                <w:ilvl w:val="0"/>
                <w:numId w:val="43"/>
              </w:numPr>
              <w:spacing w:line="360" w:lineRule="auto"/>
              <w:ind w:left="426" w:hanging="426"/>
              <w:rPr>
                <w:rFonts w:ascii="Times New Roman" w:hAnsi="Times New Roman" w:cs="Times New Roman"/>
                <w:sz w:val="24"/>
                <w:szCs w:val="24"/>
              </w:rPr>
            </w:pPr>
            <w:r w:rsidRPr="0081450B">
              <w:rPr>
                <w:rFonts w:ascii="Times New Roman" w:hAnsi="Times New Roman" w:cs="Times New Roman"/>
                <w:sz w:val="24"/>
                <w:szCs w:val="24"/>
              </w:rPr>
              <w:t>dobra współpraca z organizacjami pozarządowymi</w:t>
            </w:r>
          </w:p>
        </w:tc>
        <w:tc>
          <w:tcPr>
            <w:tcW w:w="4606" w:type="dxa"/>
          </w:tcPr>
          <w:p w:rsidR="006D0622" w:rsidRPr="006D0622" w:rsidRDefault="006D0622" w:rsidP="00984DA1">
            <w:pPr>
              <w:pStyle w:val="Akapitzlist"/>
              <w:numPr>
                <w:ilvl w:val="0"/>
                <w:numId w:val="43"/>
              </w:numPr>
              <w:spacing w:line="360" w:lineRule="auto"/>
              <w:ind w:left="356" w:hanging="356"/>
              <w:rPr>
                <w:rFonts w:ascii="Times New Roman" w:hAnsi="Times New Roman" w:cs="Times New Roman"/>
                <w:sz w:val="24"/>
                <w:szCs w:val="24"/>
              </w:rPr>
            </w:pPr>
            <w:r w:rsidRPr="006D0622">
              <w:rPr>
                <w:rFonts w:ascii="Times New Roman" w:hAnsi="Times New Roman" w:cs="Times New Roman"/>
                <w:sz w:val="24"/>
                <w:szCs w:val="24"/>
              </w:rPr>
              <w:lastRenderedPageBreak/>
              <w:t>brak rodzin wspierających</w:t>
            </w:r>
          </w:p>
          <w:p w:rsidR="006D0622" w:rsidRPr="006D0622" w:rsidRDefault="006D0622" w:rsidP="00984DA1">
            <w:pPr>
              <w:pStyle w:val="Akapitzlist"/>
              <w:numPr>
                <w:ilvl w:val="0"/>
                <w:numId w:val="43"/>
              </w:numPr>
              <w:spacing w:line="360" w:lineRule="auto"/>
              <w:ind w:left="356" w:hanging="356"/>
              <w:rPr>
                <w:rFonts w:ascii="Times New Roman" w:hAnsi="Times New Roman" w:cs="Times New Roman"/>
                <w:sz w:val="24"/>
                <w:szCs w:val="24"/>
              </w:rPr>
            </w:pPr>
            <w:r w:rsidRPr="006D0622">
              <w:rPr>
                <w:rFonts w:ascii="Times New Roman" w:hAnsi="Times New Roman" w:cs="Times New Roman"/>
                <w:sz w:val="24"/>
                <w:szCs w:val="24"/>
              </w:rPr>
              <w:t>brak grup i ośrodków wsparcia dla rodzin i osób samotnie wychowujących dzieci</w:t>
            </w:r>
          </w:p>
          <w:p w:rsidR="006D0622" w:rsidRPr="006D0622" w:rsidRDefault="006D0622" w:rsidP="00984DA1">
            <w:pPr>
              <w:pStyle w:val="Akapitzlist"/>
              <w:numPr>
                <w:ilvl w:val="0"/>
                <w:numId w:val="43"/>
              </w:numPr>
              <w:spacing w:line="360" w:lineRule="auto"/>
              <w:ind w:left="356" w:hanging="356"/>
              <w:rPr>
                <w:rFonts w:ascii="Times New Roman" w:hAnsi="Times New Roman" w:cs="Times New Roman"/>
                <w:sz w:val="24"/>
                <w:szCs w:val="24"/>
              </w:rPr>
            </w:pPr>
            <w:r w:rsidRPr="006D0622">
              <w:rPr>
                <w:rFonts w:ascii="Times New Roman" w:hAnsi="Times New Roman" w:cs="Times New Roman"/>
                <w:sz w:val="24"/>
                <w:szCs w:val="24"/>
              </w:rPr>
              <w:t>nieudolność wychowawcza i życiowa rodziców/opiekunów prawnych</w:t>
            </w:r>
          </w:p>
          <w:p w:rsidR="006D0622" w:rsidRPr="006D0622" w:rsidRDefault="006D0622" w:rsidP="00984DA1">
            <w:pPr>
              <w:pStyle w:val="Akapitzlist"/>
              <w:numPr>
                <w:ilvl w:val="0"/>
                <w:numId w:val="43"/>
              </w:numPr>
              <w:spacing w:line="360" w:lineRule="auto"/>
              <w:ind w:left="356" w:hanging="356"/>
              <w:rPr>
                <w:rFonts w:ascii="Times New Roman" w:hAnsi="Times New Roman" w:cs="Times New Roman"/>
                <w:sz w:val="24"/>
                <w:szCs w:val="24"/>
              </w:rPr>
            </w:pPr>
            <w:r w:rsidRPr="006D0622">
              <w:rPr>
                <w:rFonts w:ascii="Times New Roman" w:hAnsi="Times New Roman" w:cs="Times New Roman"/>
                <w:sz w:val="24"/>
                <w:szCs w:val="24"/>
              </w:rPr>
              <w:t>brak dostatecznej kontroli nad czasem wolnym dla dzieci</w:t>
            </w:r>
          </w:p>
          <w:p w:rsidR="006D0622" w:rsidRPr="006D0622" w:rsidRDefault="006D0622" w:rsidP="00984DA1">
            <w:pPr>
              <w:pStyle w:val="Akapitzlist"/>
              <w:numPr>
                <w:ilvl w:val="0"/>
                <w:numId w:val="43"/>
              </w:numPr>
              <w:spacing w:line="360" w:lineRule="auto"/>
              <w:ind w:left="356" w:hanging="356"/>
              <w:rPr>
                <w:rFonts w:ascii="Times New Roman" w:hAnsi="Times New Roman" w:cs="Times New Roman"/>
                <w:sz w:val="24"/>
                <w:szCs w:val="24"/>
              </w:rPr>
            </w:pPr>
            <w:r w:rsidRPr="006D0622">
              <w:rPr>
                <w:rFonts w:ascii="Times New Roman" w:hAnsi="Times New Roman" w:cs="Times New Roman"/>
                <w:sz w:val="24"/>
                <w:szCs w:val="24"/>
              </w:rPr>
              <w:t xml:space="preserve">niewystarczająca współpraca rodziców </w:t>
            </w:r>
            <w:r>
              <w:rPr>
                <w:rFonts w:ascii="Times New Roman" w:hAnsi="Times New Roman" w:cs="Times New Roman"/>
                <w:sz w:val="24"/>
                <w:szCs w:val="24"/>
              </w:rPr>
              <w:br/>
            </w:r>
            <w:r w:rsidRPr="006D0622">
              <w:rPr>
                <w:rFonts w:ascii="Times New Roman" w:hAnsi="Times New Roman" w:cs="Times New Roman"/>
                <w:sz w:val="24"/>
                <w:szCs w:val="24"/>
              </w:rPr>
              <w:t xml:space="preserve">w procesie wychowywania dziecka </w:t>
            </w:r>
            <w:r w:rsidR="004C7655">
              <w:rPr>
                <w:rFonts w:ascii="Times New Roman" w:hAnsi="Times New Roman" w:cs="Times New Roman"/>
                <w:sz w:val="24"/>
                <w:szCs w:val="24"/>
              </w:rPr>
              <w:br/>
            </w:r>
            <w:r w:rsidRPr="006D0622">
              <w:rPr>
                <w:rFonts w:ascii="Times New Roman" w:hAnsi="Times New Roman" w:cs="Times New Roman"/>
                <w:sz w:val="24"/>
                <w:szCs w:val="24"/>
              </w:rPr>
              <w:t xml:space="preserve">i zabezpieczenia jego potrzeb wyższych, </w:t>
            </w:r>
            <w:r w:rsidRPr="006D0622">
              <w:rPr>
                <w:rFonts w:ascii="Times New Roman" w:hAnsi="Times New Roman" w:cs="Times New Roman"/>
                <w:sz w:val="24"/>
                <w:szCs w:val="24"/>
              </w:rPr>
              <w:lastRenderedPageBreak/>
              <w:t>scedowanie odpowiedzialności za proces wychowawczy na instytucję pomocy społecznej i oświatę</w:t>
            </w:r>
          </w:p>
          <w:p w:rsidR="006D0622" w:rsidRPr="006D0622" w:rsidRDefault="006D0622" w:rsidP="00984DA1">
            <w:pPr>
              <w:pStyle w:val="Akapitzlist"/>
              <w:numPr>
                <w:ilvl w:val="0"/>
                <w:numId w:val="43"/>
              </w:numPr>
              <w:spacing w:line="360" w:lineRule="auto"/>
              <w:ind w:left="356" w:hanging="356"/>
              <w:rPr>
                <w:rFonts w:ascii="Times New Roman" w:hAnsi="Times New Roman" w:cs="Times New Roman"/>
                <w:sz w:val="24"/>
                <w:szCs w:val="24"/>
              </w:rPr>
            </w:pPr>
            <w:r w:rsidRPr="006D0622">
              <w:rPr>
                <w:rFonts w:ascii="Times New Roman" w:hAnsi="Times New Roman" w:cs="Times New Roman"/>
                <w:sz w:val="24"/>
                <w:szCs w:val="24"/>
              </w:rPr>
              <w:t>dziedziczenie problemów</w:t>
            </w:r>
          </w:p>
          <w:p w:rsidR="00361B96" w:rsidRPr="006D0622" w:rsidRDefault="006D0622" w:rsidP="00984DA1">
            <w:pPr>
              <w:pStyle w:val="Akapitzlist"/>
              <w:numPr>
                <w:ilvl w:val="0"/>
                <w:numId w:val="43"/>
              </w:numPr>
              <w:spacing w:line="360" w:lineRule="auto"/>
              <w:ind w:left="356" w:hanging="356"/>
              <w:rPr>
                <w:rFonts w:ascii="Times New Roman" w:hAnsi="Times New Roman" w:cs="Times New Roman"/>
                <w:sz w:val="24"/>
                <w:szCs w:val="24"/>
              </w:rPr>
            </w:pPr>
            <w:r w:rsidRPr="006D0622">
              <w:rPr>
                <w:rFonts w:ascii="Times New Roman" w:hAnsi="Times New Roman" w:cs="Times New Roman"/>
                <w:sz w:val="24"/>
                <w:szCs w:val="24"/>
              </w:rPr>
              <w:t>roszczeniowość, oczekiwanie wyłącznie wsparcia finansowego</w:t>
            </w:r>
          </w:p>
        </w:tc>
      </w:tr>
      <w:tr w:rsidR="00361B96" w:rsidTr="00361B96">
        <w:tc>
          <w:tcPr>
            <w:tcW w:w="4606" w:type="dxa"/>
            <w:shd w:val="clear" w:color="auto" w:fill="BFBFBF" w:themeFill="background1" w:themeFillShade="BF"/>
          </w:tcPr>
          <w:p w:rsidR="00361B96" w:rsidRPr="00361B96" w:rsidRDefault="00361B96" w:rsidP="00361B96">
            <w:pPr>
              <w:spacing w:line="360" w:lineRule="auto"/>
              <w:jc w:val="center"/>
              <w:rPr>
                <w:rFonts w:ascii="Times New Roman" w:hAnsi="Times New Roman" w:cs="Times New Roman"/>
                <w:b/>
                <w:sz w:val="24"/>
                <w:szCs w:val="24"/>
              </w:rPr>
            </w:pPr>
            <w:r w:rsidRPr="00361B96">
              <w:rPr>
                <w:rFonts w:ascii="Times New Roman" w:hAnsi="Times New Roman" w:cs="Times New Roman"/>
                <w:b/>
                <w:sz w:val="24"/>
                <w:szCs w:val="24"/>
              </w:rPr>
              <w:lastRenderedPageBreak/>
              <w:t>Szanse</w:t>
            </w:r>
          </w:p>
        </w:tc>
        <w:tc>
          <w:tcPr>
            <w:tcW w:w="4606" w:type="dxa"/>
            <w:shd w:val="clear" w:color="auto" w:fill="BFBFBF" w:themeFill="background1" w:themeFillShade="BF"/>
          </w:tcPr>
          <w:p w:rsidR="00361B96" w:rsidRPr="00361B96" w:rsidRDefault="00361B96" w:rsidP="00361B96">
            <w:pPr>
              <w:spacing w:line="360" w:lineRule="auto"/>
              <w:jc w:val="center"/>
              <w:rPr>
                <w:rFonts w:ascii="Times New Roman" w:hAnsi="Times New Roman" w:cs="Times New Roman"/>
                <w:b/>
                <w:sz w:val="24"/>
                <w:szCs w:val="24"/>
              </w:rPr>
            </w:pPr>
            <w:r w:rsidRPr="00361B96">
              <w:rPr>
                <w:rFonts w:ascii="Times New Roman" w:hAnsi="Times New Roman" w:cs="Times New Roman"/>
                <w:b/>
                <w:sz w:val="24"/>
                <w:szCs w:val="24"/>
              </w:rPr>
              <w:t>Zagrożenia</w:t>
            </w:r>
          </w:p>
        </w:tc>
      </w:tr>
      <w:tr w:rsidR="00361B96" w:rsidTr="00361B96">
        <w:tc>
          <w:tcPr>
            <w:tcW w:w="4606" w:type="dxa"/>
          </w:tcPr>
          <w:p w:rsidR="00943530" w:rsidRPr="00943530" w:rsidRDefault="00943530" w:rsidP="00984DA1">
            <w:pPr>
              <w:pStyle w:val="Akapitzlist"/>
              <w:numPr>
                <w:ilvl w:val="0"/>
                <w:numId w:val="44"/>
              </w:numPr>
              <w:spacing w:line="360" w:lineRule="auto"/>
              <w:ind w:left="426" w:hanging="426"/>
              <w:rPr>
                <w:rFonts w:ascii="Times New Roman" w:hAnsi="Times New Roman" w:cs="Times New Roman"/>
                <w:sz w:val="24"/>
                <w:szCs w:val="24"/>
              </w:rPr>
            </w:pPr>
            <w:r w:rsidRPr="00943530">
              <w:rPr>
                <w:rFonts w:ascii="Times New Roman" w:hAnsi="Times New Roman" w:cs="Times New Roman"/>
                <w:sz w:val="24"/>
                <w:szCs w:val="24"/>
              </w:rPr>
              <w:t>istnienie programów zewnętrznych dających możliwość pozyskania finansowania na system wsparcia</w:t>
            </w:r>
          </w:p>
          <w:p w:rsidR="00943530" w:rsidRPr="00943530" w:rsidRDefault="00943530" w:rsidP="00984DA1">
            <w:pPr>
              <w:pStyle w:val="Akapitzlist"/>
              <w:numPr>
                <w:ilvl w:val="0"/>
                <w:numId w:val="44"/>
              </w:numPr>
              <w:spacing w:line="360" w:lineRule="auto"/>
              <w:ind w:left="426" w:hanging="426"/>
              <w:rPr>
                <w:rFonts w:ascii="Times New Roman" w:hAnsi="Times New Roman" w:cs="Times New Roman"/>
                <w:sz w:val="24"/>
                <w:szCs w:val="24"/>
              </w:rPr>
            </w:pPr>
            <w:r w:rsidRPr="00943530">
              <w:rPr>
                <w:rFonts w:ascii="Times New Roman" w:hAnsi="Times New Roman" w:cs="Times New Roman"/>
                <w:sz w:val="24"/>
                <w:szCs w:val="24"/>
              </w:rPr>
              <w:t>wystarczający zakres pracy socjalnej prowadzonej z rodzinami wymagającymi wsparcia</w:t>
            </w:r>
          </w:p>
          <w:p w:rsidR="00943530" w:rsidRPr="00943530" w:rsidRDefault="00943530" w:rsidP="00984DA1">
            <w:pPr>
              <w:pStyle w:val="Akapitzlist"/>
              <w:numPr>
                <w:ilvl w:val="0"/>
                <w:numId w:val="44"/>
              </w:numPr>
              <w:spacing w:line="360" w:lineRule="auto"/>
              <w:ind w:left="426" w:hanging="426"/>
              <w:rPr>
                <w:rFonts w:ascii="Times New Roman" w:hAnsi="Times New Roman" w:cs="Times New Roman"/>
                <w:sz w:val="24"/>
                <w:szCs w:val="24"/>
              </w:rPr>
            </w:pPr>
            <w:r w:rsidRPr="00943530">
              <w:rPr>
                <w:rFonts w:ascii="Times New Roman" w:hAnsi="Times New Roman" w:cs="Times New Roman"/>
                <w:sz w:val="24"/>
                <w:szCs w:val="24"/>
              </w:rPr>
              <w:t>odpowiednia ilość dostępnych szkół podstawowych</w:t>
            </w:r>
          </w:p>
          <w:p w:rsidR="00943530" w:rsidRPr="00943530" w:rsidRDefault="00943530" w:rsidP="00984DA1">
            <w:pPr>
              <w:pStyle w:val="Akapitzlist"/>
              <w:numPr>
                <w:ilvl w:val="0"/>
                <w:numId w:val="44"/>
              </w:numPr>
              <w:spacing w:line="360" w:lineRule="auto"/>
              <w:ind w:left="426" w:hanging="426"/>
              <w:rPr>
                <w:rFonts w:ascii="Times New Roman" w:hAnsi="Times New Roman" w:cs="Times New Roman"/>
                <w:sz w:val="24"/>
                <w:szCs w:val="24"/>
              </w:rPr>
            </w:pPr>
            <w:r w:rsidRPr="00943530">
              <w:rPr>
                <w:rFonts w:ascii="Times New Roman" w:hAnsi="Times New Roman" w:cs="Times New Roman"/>
                <w:sz w:val="24"/>
                <w:szCs w:val="24"/>
              </w:rPr>
              <w:t xml:space="preserve">istniejąca oferta opieki żłobkowej </w:t>
            </w:r>
            <w:r>
              <w:rPr>
                <w:rFonts w:ascii="Times New Roman" w:hAnsi="Times New Roman" w:cs="Times New Roman"/>
                <w:sz w:val="24"/>
                <w:szCs w:val="24"/>
              </w:rPr>
              <w:br/>
            </w:r>
            <w:r w:rsidRPr="00943530">
              <w:rPr>
                <w:rFonts w:ascii="Times New Roman" w:hAnsi="Times New Roman" w:cs="Times New Roman"/>
                <w:sz w:val="24"/>
                <w:szCs w:val="24"/>
              </w:rPr>
              <w:t>i przedszkolnej</w:t>
            </w:r>
          </w:p>
          <w:p w:rsidR="00943530" w:rsidRPr="00943530" w:rsidRDefault="00943530" w:rsidP="00984DA1">
            <w:pPr>
              <w:pStyle w:val="Akapitzlist"/>
              <w:numPr>
                <w:ilvl w:val="0"/>
                <w:numId w:val="44"/>
              </w:numPr>
              <w:spacing w:line="360" w:lineRule="auto"/>
              <w:ind w:left="426" w:hanging="426"/>
              <w:rPr>
                <w:rFonts w:ascii="Times New Roman" w:hAnsi="Times New Roman" w:cs="Times New Roman"/>
                <w:sz w:val="24"/>
                <w:szCs w:val="24"/>
              </w:rPr>
            </w:pPr>
            <w:r w:rsidRPr="00943530">
              <w:rPr>
                <w:rFonts w:ascii="Times New Roman" w:hAnsi="Times New Roman" w:cs="Times New Roman"/>
                <w:sz w:val="24"/>
                <w:szCs w:val="24"/>
              </w:rPr>
              <w:t>programy 500+ i „Dobry Start”</w:t>
            </w:r>
          </w:p>
          <w:p w:rsidR="00943530" w:rsidRPr="00943530" w:rsidRDefault="00943530" w:rsidP="00984DA1">
            <w:pPr>
              <w:pStyle w:val="Akapitzlist"/>
              <w:numPr>
                <w:ilvl w:val="0"/>
                <w:numId w:val="44"/>
              </w:numPr>
              <w:spacing w:line="360" w:lineRule="auto"/>
              <w:ind w:left="426" w:hanging="426"/>
              <w:rPr>
                <w:rFonts w:ascii="Times New Roman" w:hAnsi="Times New Roman" w:cs="Times New Roman"/>
                <w:sz w:val="24"/>
                <w:szCs w:val="24"/>
              </w:rPr>
            </w:pPr>
            <w:r w:rsidRPr="00943530">
              <w:rPr>
                <w:rFonts w:ascii="Times New Roman" w:hAnsi="Times New Roman" w:cs="Times New Roman"/>
                <w:sz w:val="24"/>
                <w:szCs w:val="24"/>
              </w:rPr>
              <w:t>realizacja Gminnego Programu Wspierania Rodziny</w:t>
            </w:r>
          </w:p>
          <w:p w:rsidR="00943530" w:rsidRPr="00943530" w:rsidRDefault="00943530" w:rsidP="00984DA1">
            <w:pPr>
              <w:pStyle w:val="Akapitzlist"/>
              <w:numPr>
                <w:ilvl w:val="0"/>
                <w:numId w:val="44"/>
              </w:numPr>
              <w:spacing w:line="360" w:lineRule="auto"/>
              <w:ind w:left="426" w:hanging="426"/>
              <w:rPr>
                <w:rFonts w:ascii="Times New Roman" w:hAnsi="Times New Roman" w:cs="Times New Roman"/>
                <w:sz w:val="24"/>
                <w:szCs w:val="24"/>
              </w:rPr>
            </w:pPr>
            <w:r w:rsidRPr="00943530">
              <w:rPr>
                <w:rFonts w:ascii="Times New Roman" w:hAnsi="Times New Roman" w:cs="Times New Roman"/>
                <w:sz w:val="24"/>
                <w:szCs w:val="24"/>
              </w:rPr>
              <w:t>stale dokształcająca się kadra służb społecznych</w:t>
            </w:r>
          </w:p>
          <w:p w:rsidR="00361B96" w:rsidRPr="00943530" w:rsidRDefault="00943530" w:rsidP="00984DA1">
            <w:pPr>
              <w:pStyle w:val="Akapitzlist"/>
              <w:numPr>
                <w:ilvl w:val="0"/>
                <w:numId w:val="44"/>
              </w:numPr>
              <w:spacing w:line="360" w:lineRule="auto"/>
              <w:ind w:left="426" w:hanging="426"/>
              <w:rPr>
                <w:rFonts w:ascii="Times New Roman" w:hAnsi="Times New Roman" w:cs="Times New Roman"/>
                <w:sz w:val="24"/>
                <w:szCs w:val="24"/>
              </w:rPr>
            </w:pPr>
            <w:r w:rsidRPr="00943530">
              <w:rPr>
                <w:rFonts w:ascii="Times New Roman" w:hAnsi="Times New Roman" w:cs="Times New Roman"/>
                <w:sz w:val="24"/>
                <w:szCs w:val="24"/>
              </w:rPr>
              <w:t>realizacja Resortowego Programu Wspierania Rodziny i Systemu Pieczy Zastępczej</w:t>
            </w:r>
          </w:p>
        </w:tc>
        <w:tc>
          <w:tcPr>
            <w:tcW w:w="4606" w:type="dxa"/>
          </w:tcPr>
          <w:p w:rsidR="00DE74B5" w:rsidRPr="00DE74B5" w:rsidRDefault="00DE74B5" w:rsidP="00984DA1">
            <w:pPr>
              <w:pStyle w:val="Akapitzlist"/>
              <w:numPr>
                <w:ilvl w:val="0"/>
                <w:numId w:val="44"/>
              </w:numPr>
              <w:spacing w:line="360" w:lineRule="auto"/>
              <w:ind w:left="356" w:hanging="356"/>
              <w:jc w:val="both"/>
              <w:rPr>
                <w:rFonts w:ascii="Times New Roman" w:hAnsi="Times New Roman" w:cs="Times New Roman"/>
                <w:sz w:val="24"/>
                <w:szCs w:val="24"/>
              </w:rPr>
            </w:pPr>
            <w:r w:rsidRPr="00DE74B5">
              <w:rPr>
                <w:rFonts w:ascii="Times New Roman" w:hAnsi="Times New Roman" w:cs="Times New Roman"/>
                <w:sz w:val="24"/>
                <w:szCs w:val="24"/>
              </w:rPr>
              <w:t>powielanie negatywnych wzorów postępowania wcześniejszych pokoleń</w:t>
            </w:r>
          </w:p>
          <w:p w:rsidR="00DE74B5" w:rsidRPr="00DE74B5" w:rsidRDefault="00DE74B5" w:rsidP="00984DA1">
            <w:pPr>
              <w:pStyle w:val="Akapitzlist"/>
              <w:numPr>
                <w:ilvl w:val="0"/>
                <w:numId w:val="44"/>
              </w:numPr>
              <w:spacing w:line="360" w:lineRule="auto"/>
              <w:ind w:left="356" w:hanging="356"/>
              <w:jc w:val="both"/>
              <w:rPr>
                <w:rFonts w:ascii="Times New Roman" w:hAnsi="Times New Roman" w:cs="Times New Roman"/>
                <w:sz w:val="24"/>
                <w:szCs w:val="24"/>
              </w:rPr>
            </w:pPr>
            <w:r w:rsidRPr="00DE74B5">
              <w:rPr>
                <w:rFonts w:ascii="Times New Roman" w:hAnsi="Times New Roman" w:cs="Times New Roman"/>
                <w:sz w:val="24"/>
                <w:szCs w:val="24"/>
              </w:rPr>
              <w:t>uzależnienie rodzin od pomocy społecznej</w:t>
            </w:r>
          </w:p>
          <w:p w:rsidR="00DE74B5" w:rsidRPr="00DE74B5" w:rsidRDefault="00DE74B5" w:rsidP="00984DA1">
            <w:pPr>
              <w:pStyle w:val="Akapitzlist"/>
              <w:numPr>
                <w:ilvl w:val="0"/>
                <w:numId w:val="44"/>
              </w:numPr>
              <w:spacing w:line="360" w:lineRule="auto"/>
              <w:ind w:left="356" w:hanging="356"/>
              <w:jc w:val="both"/>
              <w:rPr>
                <w:rFonts w:ascii="Times New Roman" w:hAnsi="Times New Roman" w:cs="Times New Roman"/>
                <w:sz w:val="24"/>
                <w:szCs w:val="24"/>
              </w:rPr>
            </w:pPr>
            <w:r w:rsidRPr="00DE74B5">
              <w:rPr>
                <w:rFonts w:ascii="Times New Roman" w:hAnsi="Times New Roman" w:cs="Times New Roman"/>
                <w:sz w:val="24"/>
                <w:szCs w:val="24"/>
              </w:rPr>
              <w:t>brak dostatecznych środków finansowych na walkę z problemami społecznymi</w:t>
            </w:r>
          </w:p>
          <w:p w:rsidR="00DE74B5" w:rsidRPr="00DE74B5" w:rsidRDefault="00DE74B5" w:rsidP="00984DA1">
            <w:pPr>
              <w:pStyle w:val="Akapitzlist"/>
              <w:numPr>
                <w:ilvl w:val="0"/>
                <w:numId w:val="44"/>
              </w:numPr>
              <w:spacing w:line="360" w:lineRule="auto"/>
              <w:ind w:left="356" w:hanging="356"/>
              <w:jc w:val="both"/>
              <w:rPr>
                <w:rFonts w:ascii="Times New Roman" w:hAnsi="Times New Roman" w:cs="Times New Roman"/>
                <w:sz w:val="24"/>
                <w:szCs w:val="24"/>
              </w:rPr>
            </w:pPr>
            <w:r w:rsidRPr="00DE74B5">
              <w:rPr>
                <w:rFonts w:ascii="Times New Roman" w:hAnsi="Times New Roman" w:cs="Times New Roman"/>
                <w:sz w:val="24"/>
                <w:szCs w:val="24"/>
              </w:rPr>
              <w:t xml:space="preserve">brak świadomości problemu </w:t>
            </w:r>
            <w:r>
              <w:rPr>
                <w:rFonts w:ascii="Times New Roman" w:hAnsi="Times New Roman" w:cs="Times New Roman"/>
                <w:sz w:val="24"/>
                <w:szCs w:val="24"/>
              </w:rPr>
              <w:br/>
            </w:r>
            <w:r w:rsidRPr="00DE74B5">
              <w:rPr>
                <w:rFonts w:ascii="Times New Roman" w:hAnsi="Times New Roman" w:cs="Times New Roman"/>
                <w:sz w:val="24"/>
                <w:szCs w:val="24"/>
              </w:rPr>
              <w:t>i umiejętności szukania pomocy przez rodziny dysfunkcyjne</w:t>
            </w:r>
          </w:p>
          <w:p w:rsidR="00DE74B5" w:rsidRPr="00DE74B5" w:rsidRDefault="00DE74B5" w:rsidP="00984DA1">
            <w:pPr>
              <w:pStyle w:val="Akapitzlist"/>
              <w:numPr>
                <w:ilvl w:val="0"/>
                <w:numId w:val="44"/>
              </w:numPr>
              <w:spacing w:line="360" w:lineRule="auto"/>
              <w:ind w:left="356" w:hanging="356"/>
              <w:jc w:val="both"/>
              <w:rPr>
                <w:rFonts w:ascii="Times New Roman" w:hAnsi="Times New Roman" w:cs="Times New Roman"/>
                <w:sz w:val="24"/>
                <w:szCs w:val="24"/>
              </w:rPr>
            </w:pPr>
            <w:r w:rsidRPr="00DE74B5">
              <w:rPr>
                <w:rFonts w:ascii="Times New Roman" w:hAnsi="Times New Roman" w:cs="Times New Roman"/>
                <w:sz w:val="24"/>
                <w:szCs w:val="24"/>
              </w:rPr>
              <w:t>ubożenie społeczeństwa i osłabiania się funkcji opiekuńczej rodziny</w:t>
            </w:r>
          </w:p>
          <w:p w:rsidR="00DE74B5" w:rsidRPr="00DE74B5" w:rsidRDefault="00DE74B5" w:rsidP="00984DA1">
            <w:pPr>
              <w:pStyle w:val="Akapitzlist"/>
              <w:numPr>
                <w:ilvl w:val="0"/>
                <w:numId w:val="44"/>
              </w:numPr>
              <w:spacing w:line="360" w:lineRule="auto"/>
              <w:ind w:left="356" w:hanging="356"/>
              <w:jc w:val="both"/>
              <w:rPr>
                <w:rFonts w:ascii="Times New Roman" w:hAnsi="Times New Roman" w:cs="Times New Roman"/>
                <w:sz w:val="24"/>
                <w:szCs w:val="24"/>
              </w:rPr>
            </w:pPr>
            <w:r w:rsidRPr="00DE74B5">
              <w:rPr>
                <w:rFonts w:ascii="Times New Roman" w:hAnsi="Times New Roman" w:cs="Times New Roman"/>
                <w:sz w:val="24"/>
                <w:szCs w:val="24"/>
              </w:rPr>
              <w:t xml:space="preserve">rozpad więzi rodzinnych w związku </w:t>
            </w:r>
            <w:r>
              <w:rPr>
                <w:rFonts w:ascii="Times New Roman" w:hAnsi="Times New Roman" w:cs="Times New Roman"/>
                <w:sz w:val="24"/>
                <w:szCs w:val="24"/>
              </w:rPr>
              <w:br/>
            </w:r>
            <w:r w:rsidRPr="00DE74B5">
              <w:rPr>
                <w:rFonts w:ascii="Times New Roman" w:hAnsi="Times New Roman" w:cs="Times New Roman"/>
                <w:sz w:val="24"/>
                <w:szCs w:val="24"/>
              </w:rPr>
              <w:t>z migracją zarobkową, osłabienie więzi rodzinnych w szczególności więzi międzypokoleniowych</w:t>
            </w:r>
          </w:p>
          <w:p w:rsidR="00DE74B5" w:rsidRPr="00DE74B5" w:rsidRDefault="00DE74B5" w:rsidP="00984DA1">
            <w:pPr>
              <w:pStyle w:val="Akapitzlist"/>
              <w:numPr>
                <w:ilvl w:val="0"/>
                <w:numId w:val="44"/>
              </w:numPr>
              <w:spacing w:line="360" w:lineRule="auto"/>
              <w:ind w:left="356" w:hanging="356"/>
              <w:jc w:val="both"/>
              <w:rPr>
                <w:rFonts w:ascii="Times New Roman" w:hAnsi="Times New Roman" w:cs="Times New Roman"/>
                <w:sz w:val="24"/>
                <w:szCs w:val="24"/>
              </w:rPr>
            </w:pPr>
            <w:r w:rsidRPr="00DE74B5">
              <w:rPr>
                <w:rFonts w:ascii="Times New Roman" w:hAnsi="Times New Roman" w:cs="Times New Roman"/>
                <w:sz w:val="24"/>
                <w:szCs w:val="24"/>
              </w:rPr>
              <w:t>kryzys wartości rodziny</w:t>
            </w:r>
          </w:p>
          <w:p w:rsidR="00361B96" w:rsidRPr="00DE74B5" w:rsidRDefault="00DE74B5" w:rsidP="00984DA1">
            <w:pPr>
              <w:pStyle w:val="Akapitzlist"/>
              <w:numPr>
                <w:ilvl w:val="0"/>
                <w:numId w:val="44"/>
              </w:numPr>
              <w:spacing w:line="360" w:lineRule="auto"/>
              <w:ind w:left="356" w:hanging="356"/>
              <w:jc w:val="both"/>
              <w:rPr>
                <w:rFonts w:ascii="Times New Roman" w:hAnsi="Times New Roman" w:cs="Times New Roman"/>
                <w:sz w:val="24"/>
                <w:szCs w:val="24"/>
              </w:rPr>
            </w:pPr>
            <w:r w:rsidRPr="00DE74B5">
              <w:rPr>
                <w:rFonts w:ascii="Times New Roman" w:hAnsi="Times New Roman" w:cs="Times New Roman"/>
                <w:sz w:val="24"/>
                <w:szCs w:val="24"/>
              </w:rPr>
              <w:t>brak poczucia przynależności do danego środowiska. Niechęć do działalności zmierzającej do poprawy</w:t>
            </w:r>
          </w:p>
        </w:tc>
      </w:tr>
    </w:tbl>
    <w:p w:rsidR="0014327C" w:rsidRDefault="0014327C">
      <w:pPr>
        <w:rPr>
          <w:rFonts w:ascii="Times New Roman" w:hAnsi="Times New Roman" w:cs="Times New Roman"/>
          <w:sz w:val="24"/>
          <w:szCs w:val="24"/>
        </w:rPr>
      </w:pPr>
      <w:r>
        <w:rPr>
          <w:rFonts w:ascii="Times New Roman" w:hAnsi="Times New Roman" w:cs="Times New Roman"/>
          <w:sz w:val="24"/>
          <w:szCs w:val="24"/>
        </w:rPr>
        <w:br w:type="page"/>
      </w:r>
    </w:p>
    <w:tbl>
      <w:tblPr>
        <w:tblStyle w:val="Tabela-Siatka"/>
        <w:tblW w:w="0" w:type="auto"/>
        <w:tblLook w:val="04A0" w:firstRow="1" w:lastRow="0" w:firstColumn="1" w:lastColumn="0" w:noHBand="0" w:noVBand="1"/>
      </w:tblPr>
      <w:tblGrid>
        <w:gridCol w:w="4606"/>
        <w:gridCol w:w="4606"/>
      </w:tblGrid>
      <w:tr w:rsidR="0014327C" w:rsidTr="0014327C">
        <w:tc>
          <w:tcPr>
            <w:tcW w:w="9212" w:type="dxa"/>
            <w:gridSpan w:val="2"/>
            <w:shd w:val="clear" w:color="auto" w:fill="A6A6A6" w:themeFill="background1" w:themeFillShade="A6"/>
          </w:tcPr>
          <w:p w:rsidR="0014327C" w:rsidRPr="00B90BD0" w:rsidRDefault="00B90BD0" w:rsidP="0014327C">
            <w:pPr>
              <w:spacing w:line="360" w:lineRule="auto"/>
              <w:jc w:val="center"/>
              <w:rPr>
                <w:rFonts w:ascii="Times New Roman" w:hAnsi="Times New Roman" w:cs="Times New Roman"/>
                <w:b/>
                <w:sz w:val="24"/>
                <w:szCs w:val="24"/>
                <w:u w:val="single"/>
              </w:rPr>
            </w:pPr>
            <w:r w:rsidRPr="00B90BD0">
              <w:rPr>
                <w:rFonts w:ascii="Times New Roman" w:hAnsi="Times New Roman" w:cs="Times New Roman"/>
                <w:b/>
                <w:sz w:val="24"/>
                <w:szCs w:val="24"/>
                <w:u w:val="single"/>
              </w:rPr>
              <w:lastRenderedPageBreak/>
              <w:t>PRZEMOC W RODZINIE</w:t>
            </w:r>
          </w:p>
        </w:tc>
      </w:tr>
      <w:tr w:rsidR="0014327C" w:rsidTr="0014327C">
        <w:tc>
          <w:tcPr>
            <w:tcW w:w="4606" w:type="dxa"/>
            <w:shd w:val="clear" w:color="auto" w:fill="BFBFBF" w:themeFill="background1" w:themeFillShade="BF"/>
          </w:tcPr>
          <w:p w:rsidR="0014327C" w:rsidRPr="0014327C" w:rsidRDefault="0014327C" w:rsidP="0014327C">
            <w:pPr>
              <w:spacing w:line="360" w:lineRule="auto"/>
              <w:jc w:val="center"/>
              <w:rPr>
                <w:rFonts w:ascii="Times New Roman" w:hAnsi="Times New Roman" w:cs="Times New Roman"/>
                <w:b/>
                <w:sz w:val="24"/>
                <w:szCs w:val="24"/>
              </w:rPr>
            </w:pPr>
            <w:r w:rsidRPr="0014327C">
              <w:rPr>
                <w:rFonts w:ascii="Times New Roman" w:hAnsi="Times New Roman" w:cs="Times New Roman"/>
                <w:b/>
                <w:sz w:val="24"/>
                <w:szCs w:val="24"/>
              </w:rPr>
              <w:t>Mocne strony</w:t>
            </w:r>
          </w:p>
        </w:tc>
        <w:tc>
          <w:tcPr>
            <w:tcW w:w="4606" w:type="dxa"/>
            <w:shd w:val="clear" w:color="auto" w:fill="BFBFBF" w:themeFill="background1" w:themeFillShade="BF"/>
          </w:tcPr>
          <w:p w:rsidR="0014327C" w:rsidRPr="0014327C" w:rsidRDefault="0014327C" w:rsidP="0014327C">
            <w:pPr>
              <w:spacing w:line="360" w:lineRule="auto"/>
              <w:jc w:val="center"/>
              <w:rPr>
                <w:rFonts w:ascii="Times New Roman" w:hAnsi="Times New Roman" w:cs="Times New Roman"/>
                <w:b/>
                <w:sz w:val="24"/>
                <w:szCs w:val="24"/>
              </w:rPr>
            </w:pPr>
            <w:r w:rsidRPr="0014327C">
              <w:rPr>
                <w:rFonts w:ascii="Times New Roman" w:hAnsi="Times New Roman" w:cs="Times New Roman"/>
                <w:b/>
                <w:sz w:val="24"/>
                <w:szCs w:val="24"/>
              </w:rPr>
              <w:t>Słabe strony</w:t>
            </w:r>
          </w:p>
        </w:tc>
      </w:tr>
      <w:tr w:rsidR="0014327C" w:rsidTr="0014327C">
        <w:tc>
          <w:tcPr>
            <w:tcW w:w="4606" w:type="dxa"/>
          </w:tcPr>
          <w:p w:rsidR="004543C1" w:rsidRPr="004543C1" w:rsidRDefault="004543C1" w:rsidP="00984DA1">
            <w:pPr>
              <w:pStyle w:val="Akapitzlist"/>
              <w:numPr>
                <w:ilvl w:val="0"/>
                <w:numId w:val="45"/>
              </w:numPr>
              <w:spacing w:line="360" w:lineRule="auto"/>
              <w:ind w:left="284" w:hanging="284"/>
              <w:rPr>
                <w:rFonts w:ascii="Times New Roman" w:hAnsi="Times New Roman" w:cs="Times New Roman"/>
                <w:sz w:val="24"/>
                <w:szCs w:val="24"/>
              </w:rPr>
            </w:pPr>
            <w:r w:rsidRPr="004543C1">
              <w:rPr>
                <w:rFonts w:ascii="Times New Roman" w:hAnsi="Times New Roman" w:cs="Times New Roman"/>
                <w:sz w:val="24"/>
                <w:szCs w:val="24"/>
              </w:rPr>
              <w:t>funkcjonowanie na terenie gminy Ośrodka Interwencji Kryzysowej</w:t>
            </w:r>
          </w:p>
          <w:p w:rsidR="004543C1" w:rsidRPr="004543C1" w:rsidRDefault="004543C1" w:rsidP="00984DA1">
            <w:pPr>
              <w:pStyle w:val="Akapitzlist"/>
              <w:numPr>
                <w:ilvl w:val="0"/>
                <w:numId w:val="45"/>
              </w:numPr>
              <w:spacing w:line="360" w:lineRule="auto"/>
              <w:ind w:left="284" w:hanging="284"/>
              <w:rPr>
                <w:rFonts w:ascii="Times New Roman" w:hAnsi="Times New Roman" w:cs="Times New Roman"/>
                <w:sz w:val="24"/>
                <w:szCs w:val="24"/>
              </w:rPr>
            </w:pPr>
            <w:r w:rsidRPr="004543C1">
              <w:rPr>
                <w:rFonts w:ascii="Times New Roman" w:hAnsi="Times New Roman" w:cs="Times New Roman"/>
                <w:sz w:val="24"/>
                <w:szCs w:val="24"/>
              </w:rPr>
              <w:t>sprawne działanie Zespołu Interdyscyplinarnego</w:t>
            </w:r>
          </w:p>
          <w:p w:rsidR="004543C1" w:rsidRPr="004543C1" w:rsidRDefault="004543C1" w:rsidP="00984DA1">
            <w:pPr>
              <w:pStyle w:val="Akapitzlist"/>
              <w:numPr>
                <w:ilvl w:val="0"/>
                <w:numId w:val="45"/>
              </w:numPr>
              <w:spacing w:line="360" w:lineRule="auto"/>
              <w:ind w:left="284" w:hanging="284"/>
              <w:rPr>
                <w:rFonts w:ascii="Times New Roman" w:hAnsi="Times New Roman" w:cs="Times New Roman"/>
                <w:sz w:val="24"/>
                <w:szCs w:val="24"/>
              </w:rPr>
            </w:pPr>
            <w:r w:rsidRPr="004543C1">
              <w:rPr>
                <w:rFonts w:ascii="Times New Roman" w:hAnsi="Times New Roman" w:cs="Times New Roman"/>
                <w:sz w:val="24"/>
                <w:szCs w:val="24"/>
              </w:rPr>
              <w:t xml:space="preserve">dobra współpraca między jednostkami </w:t>
            </w:r>
            <w:r>
              <w:rPr>
                <w:rFonts w:ascii="Times New Roman" w:hAnsi="Times New Roman" w:cs="Times New Roman"/>
                <w:sz w:val="24"/>
                <w:szCs w:val="24"/>
              </w:rPr>
              <w:br/>
            </w:r>
            <w:r w:rsidRPr="004543C1">
              <w:rPr>
                <w:rFonts w:ascii="Times New Roman" w:hAnsi="Times New Roman" w:cs="Times New Roman"/>
                <w:sz w:val="24"/>
                <w:szCs w:val="24"/>
              </w:rPr>
              <w:t>w celu zwalczania przemocy w rodzinie</w:t>
            </w:r>
          </w:p>
          <w:p w:rsidR="004543C1" w:rsidRPr="004543C1" w:rsidRDefault="004543C1" w:rsidP="00984DA1">
            <w:pPr>
              <w:pStyle w:val="Akapitzlist"/>
              <w:numPr>
                <w:ilvl w:val="0"/>
                <w:numId w:val="45"/>
              </w:numPr>
              <w:spacing w:line="360" w:lineRule="auto"/>
              <w:ind w:left="284" w:hanging="284"/>
              <w:rPr>
                <w:rFonts w:ascii="Times New Roman" w:hAnsi="Times New Roman" w:cs="Times New Roman"/>
                <w:sz w:val="24"/>
                <w:szCs w:val="24"/>
              </w:rPr>
            </w:pPr>
            <w:r w:rsidRPr="004543C1">
              <w:rPr>
                <w:rFonts w:ascii="Times New Roman" w:hAnsi="Times New Roman" w:cs="Times New Roman"/>
                <w:sz w:val="24"/>
                <w:szCs w:val="24"/>
              </w:rPr>
              <w:t>duża różnorodność działań w zakresie przeciwdziałania przemocy w rodzinie</w:t>
            </w:r>
          </w:p>
          <w:p w:rsidR="004543C1" w:rsidRPr="004543C1" w:rsidRDefault="004543C1" w:rsidP="00984DA1">
            <w:pPr>
              <w:pStyle w:val="Akapitzlist"/>
              <w:numPr>
                <w:ilvl w:val="0"/>
                <w:numId w:val="45"/>
              </w:numPr>
              <w:spacing w:line="360" w:lineRule="auto"/>
              <w:ind w:left="284" w:hanging="284"/>
              <w:rPr>
                <w:rFonts w:ascii="Times New Roman" w:hAnsi="Times New Roman" w:cs="Times New Roman"/>
                <w:sz w:val="24"/>
                <w:szCs w:val="24"/>
              </w:rPr>
            </w:pPr>
            <w:r w:rsidRPr="004543C1">
              <w:rPr>
                <w:rFonts w:ascii="Times New Roman" w:hAnsi="Times New Roman" w:cs="Times New Roman"/>
                <w:sz w:val="24"/>
                <w:szCs w:val="24"/>
              </w:rPr>
              <w:t>oferowanie przez organizacje pozarządowe pomocy osobom dotkniętym przemocą w rodzinie</w:t>
            </w:r>
          </w:p>
          <w:p w:rsidR="0014327C" w:rsidRPr="004543C1" w:rsidRDefault="004543C1" w:rsidP="00984DA1">
            <w:pPr>
              <w:pStyle w:val="Akapitzlist"/>
              <w:numPr>
                <w:ilvl w:val="0"/>
                <w:numId w:val="45"/>
              </w:numPr>
              <w:spacing w:line="360" w:lineRule="auto"/>
              <w:ind w:left="284" w:hanging="284"/>
              <w:rPr>
                <w:rFonts w:ascii="Times New Roman" w:hAnsi="Times New Roman" w:cs="Times New Roman"/>
                <w:sz w:val="24"/>
                <w:szCs w:val="24"/>
              </w:rPr>
            </w:pPr>
            <w:r w:rsidRPr="004543C1">
              <w:rPr>
                <w:rFonts w:ascii="Times New Roman" w:hAnsi="Times New Roman" w:cs="Times New Roman"/>
                <w:sz w:val="24"/>
                <w:szCs w:val="24"/>
              </w:rPr>
              <w:t xml:space="preserve">odpowiednio przygotowana kadra do pracy z osobami dotkniętymi przemocą </w:t>
            </w:r>
            <w:r>
              <w:rPr>
                <w:rFonts w:ascii="Times New Roman" w:hAnsi="Times New Roman" w:cs="Times New Roman"/>
                <w:sz w:val="24"/>
                <w:szCs w:val="24"/>
              </w:rPr>
              <w:br/>
            </w:r>
            <w:r w:rsidRPr="004543C1">
              <w:rPr>
                <w:rFonts w:ascii="Times New Roman" w:hAnsi="Times New Roman" w:cs="Times New Roman"/>
                <w:sz w:val="24"/>
                <w:szCs w:val="24"/>
              </w:rPr>
              <w:t>w rodzinie</w:t>
            </w:r>
          </w:p>
        </w:tc>
        <w:tc>
          <w:tcPr>
            <w:tcW w:w="4606" w:type="dxa"/>
          </w:tcPr>
          <w:p w:rsidR="004543C1" w:rsidRPr="004543C1" w:rsidRDefault="004543C1" w:rsidP="00984DA1">
            <w:pPr>
              <w:pStyle w:val="Akapitzlist"/>
              <w:numPr>
                <w:ilvl w:val="0"/>
                <w:numId w:val="46"/>
              </w:numPr>
              <w:spacing w:line="360" w:lineRule="auto"/>
              <w:ind w:left="214" w:hanging="214"/>
              <w:rPr>
                <w:rFonts w:ascii="Times New Roman" w:hAnsi="Times New Roman" w:cs="Times New Roman"/>
                <w:sz w:val="24"/>
                <w:szCs w:val="24"/>
              </w:rPr>
            </w:pPr>
            <w:r w:rsidRPr="004543C1">
              <w:rPr>
                <w:rFonts w:ascii="Times New Roman" w:hAnsi="Times New Roman" w:cs="Times New Roman"/>
                <w:sz w:val="24"/>
                <w:szCs w:val="24"/>
              </w:rPr>
              <w:t>brak w gminie grupy wsparcia dla osób dotkniętych przemocą w rodzinie</w:t>
            </w:r>
          </w:p>
          <w:p w:rsidR="004543C1" w:rsidRPr="004543C1" w:rsidRDefault="004543C1" w:rsidP="00984DA1">
            <w:pPr>
              <w:pStyle w:val="Akapitzlist"/>
              <w:numPr>
                <w:ilvl w:val="0"/>
                <w:numId w:val="46"/>
              </w:numPr>
              <w:spacing w:line="360" w:lineRule="auto"/>
              <w:ind w:left="214" w:hanging="214"/>
              <w:rPr>
                <w:rFonts w:ascii="Times New Roman" w:hAnsi="Times New Roman" w:cs="Times New Roman"/>
                <w:sz w:val="24"/>
                <w:szCs w:val="24"/>
              </w:rPr>
            </w:pPr>
            <w:r w:rsidRPr="004543C1">
              <w:rPr>
                <w:rFonts w:ascii="Times New Roman" w:hAnsi="Times New Roman" w:cs="Times New Roman"/>
                <w:sz w:val="24"/>
                <w:szCs w:val="24"/>
              </w:rPr>
              <w:t>niska świadomość mieszkańców gminy na temat zjawiska przemocy w rodzinie</w:t>
            </w:r>
          </w:p>
          <w:p w:rsidR="004543C1" w:rsidRPr="004543C1" w:rsidRDefault="004543C1" w:rsidP="00984DA1">
            <w:pPr>
              <w:pStyle w:val="Akapitzlist"/>
              <w:numPr>
                <w:ilvl w:val="0"/>
                <w:numId w:val="46"/>
              </w:numPr>
              <w:spacing w:line="360" w:lineRule="auto"/>
              <w:ind w:left="214" w:hanging="214"/>
              <w:rPr>
                <w:rFonts w:ascii="Times New Roman" w:hAnsi="Times New Roman" w:cs="Times New Roman"/>
                <w:sz w:val="24"/>
                <w:szCs w:val="24"/>
              </w:rPr>
            </w:pPr>
            <w:r w:rsidRPr="004543C1">
              <w:rPr>
                <w:rFonts w:ascii="Times New Roman" w:hAnsi="Times New Roman" w:cs="Times New Roman"/>
                <w:sz w:val="24"/>
                <w:szCs w:val="24"/>
              </w:rPr>
              <w:t xml:space="preserve">brak możliwości natychmiastowej izolacji sprawcy przemocy (brak lokali/eksmisji </w:t>
            </w:r>
            <w:r w:rsidR="00782547">
              <w:rPr>
                <w:rFonts w:ascii="Times New Roman" w:hAnsi="Times New Roman" w:cs="Times New Roman"/>
                <w:sz w:val="24"/>
                <w:szCs w:val="24"/>
              </w:rPr>
              <w:br/>
            </w:r>
            <w:r w:rsidRPr="004543C1">
              <w:rPr>
                <w:rFonts w:ascii="Times New Roman" w:hAnsi="Times New Roman" w:cs="Times New Roman"/>
                <w:sz w:val="24"/>
                <w:szCs w:val="24"/>
              </w:rPr>
              <w:t>z mieszkań)</w:t>
            </w:r>
          </w:p>
          <w:p w:rsidR="0014327C" w:rsidRPr="004543C1" w:rsidRDefault="004543C1" w:rsidP="00984DA1">
            <w:pPr>
              <w:pStyle w:val="Akapitzlist"/>
              <w:numPr>
                <w:ilvl w:val="0"/>
                <w:numId w:val="46"/>
              </w:numPr>
              <w:spacing w:line="360" w:lineRule="auto"/>
              <w:ind w:left="214" w:hanging="214"/>
              <w:rPr>
                <w:rFonts w:ascii="Times New Roman" w:hAnsi="Times New Roman" w:cs="Times New Roman"/>
                <w:sz w:val="24"/>
                <w:szCs w:val="24"/>
              </w:rPr>
            </w:pPr>
            <w:r w:rsidRPr="004543C1">
              <w:rPr>
                <w:rFonts w:ascii="Times New Roman" w:hAnsi="Times New Roman" w:cs="Times New Roman"/>
                <w:sz w:val="24"/>
                <w:szCs w:val="24"/>
              </w:rPr>
              <w:t xml:space="preserve">ograniczone środki finansowe przeznaczone na realizację zadań </w:t>
            </w:r>
            <w:r w:rsidR="00782547">
              <w:rPr>
                <w:rFonts w:ascii="Times New Roman" w:hAnsi="Times New Roman" w:cs="Times New Roman"/>
                <w:sz w:val="24"/>
                <w:szCs w:val="24"/>
              </w:rPr>
              <w:br/>
            </w:r>
            <w:r w:rsidRPr="004543C1">
              <w:rPr>
                <w:rFonts w:ascii="Times New Roman" w:hAnsi="Times New Roman" w:cs="Times New Roman"/>
                <w:sz w:val="24"/>
                <w:szCs w:val="24"/>
              </w:rPr>
              <w:t xml:space="preserve">w zakresie przeciwdziałania przemocy </w:t>
            </w:r>
            <w:r w:rsidR="00782547">
              <w:rPr>
                <w:rFonts w:ascii="Times New Roman" w:hAnsi="Times New Roman" w:cs="Times New Roman"/>
                <w:sz w:val="24"/>
                <w:szCs w:val="24"/>
              </w:rPr>
              <w:br/>
            </w:r>
            <w:r w:rsidRPr="004543C1">
              <w:rPr>
                <w:rFonts w:ascii="Times New Roman" w:hAnsi="Times New Roman" w:cs="Times New Roman"/>
                <w:sz w:val="24"/>
                <w:szCs w:val="24"/>
              </w:rPr>
              <w:t>w rodzinie</w:t>
            </w:r>
          </w:p>
        </w:tc>
      </w:tr>
      <w:tr w:rsidR="0014327C" w:rsidTr="0014327C">
        <w:tc>
          <w:tcPr>
            <w:tcW w:w="4606" w:type="dxa"/>
            <w:shd w:val="clear" w:color="auto" w:fill="BFBFBF" w:themeFill="background1" w:themeFillShade="BF"/>
          </w:tcPr>
          <w:p w:rsidR="0014327C" w:rsidRPr="0014327C" w:rsidRDefault="0014327C" w:rsidP="0014327C">
            <w:pPr>
              <w:spacing w:line="360" w:lineRule="auto"/>
              <w:jc w:val="center"/>
              <w:rPr>
                <w:rFonts w:ascii="Times New Roman" w:hAnsi="Times New Roman" w:cs="Times New Roman"/>
                <w:b/>
                <w:sz w:val="24"/>
                <w:szCs w:val="24"/>
              </w:rPr>
            </w:pPr>
            <w:r w:rsidRPr="0014327C">
              <w:rPr>
                <w:rFonts w:ascii="Times New Roman" w:hAnsi="Times New Roman" w:cs="Times New Roman"/>
                <w:b/>
                <w:sz w:val="24"/>
                <w:szCs w:val="24"/>
              </w:rPr>
              <w:t>Szanse</w:t>
            </w:r>
          </w:p>
        </w:tc>
        <w:tc>
          <w:tcPr>
            <w:tcW w:w="4606" w:type="dxa"/>
            <w:shd w:val="clear" w:color="auto" w:fill="BFBFBF" w:themeFill="background1" w:themeFillShade="BF"/>
          </w:tcPr>
          <w:p w:rsidR="0014327C" w:rsidRPr="0014327C" w:rsidRDefault="0014327C" w:rsidP="0014327C">
            <w:pPr>
              <w:spacing w:line="360" w:lineRule="auto"/>
              <w:jc w:val="center"/>
              <w:rPr>
                <w:rFonts w:ascii="Times New Roman" w:hAnsi="Times New Roman" w:cs="Times New Roman"/>
                <w:b/>
                <w:sz w:val="24"/>
                <w:szCs w:val="24"/>
              </w:rPr>
            </w:pPr>
            <w:r w:rsidRPr="0014327C">
              <w:rPr>
                <w:rFonts w:ascii="Times New Roman" w:hAnsi="Times New Roman" w:cs="Times New Roman"/>
                <w:b/>
                <w:sz w:val="24"/>
                <w:szCs w:val="24"/>
              </w:rPr>
              <w:t>Zagrożenia</w:t>
            </w:r>
          </w:p>
        </w:tc>
      </w:tr>
      <w:tr w:rsidR="0014327C" w:rsidTr="0014327C">
        <w:tc>
          <w:tcPr>
            <w:tcW w:w="4606" w:type="dxa"/>
          </w:tcPr>
          <w:p w:rsidR="00543A63" w:rsidRPr="00543A63" w:rsidRDefault="00543A63" w:rsidP="00984DA1">
            <w:pPr>
              <w:pStyle w:val="Akapitzlist"/>
              <w:numPr>
                <w:ilvl w:val="0"/>
                <w:numId w:val="47"/>
              </w:numPr>
              <w:spacing w:line="360" w:lineRule="auto"/>
              <w:ind w:left="284" w:hanging="295"/>
              <w:rPr>
                <w:rFonts w:ascii="Times New Roman" w:hAnsi="Times New Roman" w:cs="Times New Roman"/>
                <w:sz w:val="24"/>
                <w:szCs w:val="24"/>
              </w:rPr>
            </w:pPr>
            <w:r w:rsidRPr="00543A63">
              <w:rPr>
                <w:rFonts w:ascii="Times New Roman" w:hAnsi="Times New Roman" w:cs="Times New Roman"/>
                <w:sz w:val="24"/>
                <w:szCs w:val="24"/>
              </w:rPr>
              <w:t>wzrost świadomości społecznej na temat przemocy domowej</w:t>
            </w:r>
          </w:p>
          <w:p w:rsidR="00543A63" w:rsidRPr="00543A63" w:rsidRDefault="00543A63" w:rsidP="00984DA1">
            <w:pPr>
              <w:pStyle w:val="Akapitzlist"/>
              <w:numPr>
                <w:ilvl w:val="0"/>
                <w:numId w:val="47"/>
              </w:numPr>
              <w:spacing w:line="360" w:lineRule="auto"/>
              <w:ind w:left="284" w:hanging="295"/>
              <w:rPr>
                <w:rFonts w:ascii="Times New Roman" w:hAnsi="Times New Roman" w:cs="Times New Roman"/>
                <w:sz w:val="24"/>
                <w:szCs w:val="24"/>
              </w:rPr>
            </w:pPr>
            <w:r w:rsidRPr="00543A63">
              <w:rPr>
                <w:rFonts w:ascii="Times New Roman" w:hAnsi="Times New Roman" w:cs="Times New Roman"/>
                <w:sz w:val="24"/>
                <w:szCs w:val="24"/>
              </w:rPr>
              <w:t xml:space="preserve">zauważalny spadek społecznego przyzwolenia na stosowanie przemocy </w:t>
            </w:r>
            <w:r>
              <w:rPr>
                <w:rFonts w:ascii="Times New Roman" w:hAnsi="Times New Roman" w:cs="Times New Roman"/>
                <w:sz w:val="24"/>
                <w:szCs w:val="24"/>
              </w:rPr>
              <w:br/>
            </w:r>
            <w:r w:rsidRPr="00543A63">
              <w:rPr>
                <w:rFonts w:ascii="Times New Roman" w:hAnsi="Times New Roman" w:cs="Times New Roman"/>
                <w:sz w:val="24"/>
                <w:szCs w:val="24"/>
              </w:rPr>
              <w:t>w rodzinie</w:t>
            </w:r>
          </w:p>
          <w:p w:rsidR="00543A63" w:rsidRPr="00543A63" w:rsidRDefault="00543A63" w:rsidP="00984DA1">
            <w:pPr>
              <w:pStyle w:val="Akapitzlist"/>
              <w:numPr>
                <w:ilvl w:val="0"/>
                <w:numId w:val="47"/>
              </w:numPr>
              <w:spacing w:line="360" w:lineRule="auto"/>
              <w:ind w:left="284" w:hanging="295"/>
              <w:rPr>
                <w:rFonts w:ascii="Times New Roman" w:hAnsi="Times New Roman" w:cs="Times New Roman"/>
                <w:sz w:val="24"/>
                <w:szCs w:val="24"/>
              </w:rPr>
            </w:pPr>
            <w:r w:rsidRPr="00543A63">
              <w:rPr>
                <w:rFonts w:ascii="Times New Roman" w:hAnsi="Times New Roman" w:cs="Times New Roman"/>
                <w:sz w:val="24"/>
                <w:szCs w:val="24"/>
              </w:rPr>
              <w:t xml:space="preserve">wzmacnianie systemu współpracy między instytucjami administracji państwowej, samorządowej i organizacjami pozarządowymi zaangażowanymi </w:t>
            </w:r>
            <w:r>
              <w:rPr>
                <w:rFonts w:ascii="Times New Roman" w:hAnsi="Times New Roman" w:cs="Times New Roman"/>
                <w:sz w:val="24"/>
                <w:szCs w:val="24"/>
              </w:rPr>
              <w:br/>
            </w:r>
            <w:r w:rsidRPr="00543A63">
              <w:rPr>
                <w:rFonts w:ascii="Times New Roman" w:hAnsi="Times New Roman" w:cs="Times New Roman"/>
                <w:sz w:val="24"/>
                <w:szCs w:val="24"/>
              </w:rPr>
              <w:t>w problematykę przemocy</w:t>
            </w:r>
          </w:p>
          <w:p w:rsidR="00543A63" w:rsidRPr="00543A63" w:rsidRDefault="00543A63" w:rsidP="00984DA1">
            <w:pPr>
              <w:pStyle w:val="Akapitzlist"/>
              <w:numPr>
                <w:ilvl w:val="0"/>
                <w:numId w:val="47"/>
              </w:numPr>
              <w:spacing w:line="360" w:lineRule="auto"/>
              <w:ind w:left="284" w:hanging="295"/>
              <w:rPr>
                <w:rFonts w:ascii="Times New Roman" w:hAnsi="Times New Roman" w:cs="Times New Roman"/>
                <w:sz w:val="24"/>
                <w:szCs w:val="24"/>
              </w:rPr>
            </w:pPr>
            <w:r w:rsidRPr="00543A63">
              <w:rPr>
                <w:rFonts w:ascii="Times New Roman" w:hAnsi="Times New Roman" w:cs="Times New Roman"/>
                <w:sz w:val="24"/>
                <w:szCs w:val="24"/>
              </w:rPr>
              <w:t>zmiana postrzegania w społeczeństwie korzystania z pomocy psychologicznej</w:t>
            </w:r>
          </w:p>
          <w:p w:rsidR="00543A63" w:rsidRPr="00543A63" w:rsidRDefault="00543A63" w:rsidP="00984DA1">
            <w:pPr>
              <w:pStyle w:val="Akapitzlist"/>
              <w:numPr>
                <w:ilvl w:val="0"/>
                <w:numId w:val="47"/>
              </w:numPr>
              <w:spacing w:line="360" w:lineRule="auto"/>
              <w:ind w:left="284" w:hanging="295"/>
              <w:rPr>
                <w:rFonts w:ascii="Times New Roman" w:hAnsi="Times New Roman" w:cs="Times New Roman"/>
                <w:sz w:val="24"/>
                <w:szCs w:val="24"/>
              </w:rPr>
            </w:pPr>
            <w:r w:rsidRPr="00543A63">
              <w:rPr>
                <w:rFonts w:ascii="Times New Roman" w:hAnsi="Times New Roman" w:cs="Times New Roman"/>
                <w:sz w:val="24"/>
                <w:szCs w:val="24"/>
              </w:rPr>
              <w:t xml:space="preserve">wzrost identyfikacji i wykrywalności przestępczości, w tym przemocy </w:t>
            </w:r>
            <w:r>
              <w:rPr>
                <w:rFonts w:ascii="Times New Roman" w:hAnsi="Times New Roman" w:cs="Times New Roman"/>
                <w:sz w:val="24"/>
                <w:szCs w:val="24"/>
              </w:rPr>
              <w:br/>
            </w:r>
            <w:r w:rsidRPr="00543A63">
              <w:rPr>
                <w:rFonts w:ascii="Times New Roman" w:hAnsi="Times New Roman" w:cs="Times New Roman"/>
                <w:sz w:val="24"/>
                <w:szCs w:val="24"/>
              </w:rPr>
              <w:t>w rodzinie</w:t>
            </w:r>
          </w:p>
          <w:p w:rsidR="00543A63" w:rsidRPr="00543A63" w:rsidRDefault="00543A63" w:rsidP="00984DA1">
            <w:pPr>
              <w:pStyle w:val="Akapitzlist"/>
              <w:numPr>
                <w:ilvl w:val="0"/>
                <w:numId w:val="47"/>
              </w:numPr>
              <w:spacing w:line="360" w:lineRule="auto"/>
              <w:ind w:left="284" w:hanging="295"/>
              <w:rPr>
                <w:rFonts w:ascii="Times New Roman" w:hAnsi="Times New Roman" w:cs="Times New Roman"/>
                <w:sz w:val="24"/>
                <w:szCs w:val="24"/>
              </w:rPr>
            </w:pPr>
            <w:r w:rsidRPr="00543A63">
              <w:rPr>
                <w:rFonts w:ascii="Times New Roman" w:hAnsi="Times New Roman" w:cs="Times New Roman"/>
                <w:sz w:val="24"/>
                <w:szCs w:val="24"/>
              </w:rPr>
              <w:t xml:space="preserve">poparcie działań i współpraca </w:t>
            </w:r>
            <w:r>
              <w:rPr>
                <w:rFonts w:ascii="Times New Roman" w:hAnsi="Times New Roman" w:cs="Times New Roman"/>
                <w:sz w:val="24"/>
                <w:szCs w:val="24"/>
              </w:rPr>
              <w:br/>
            </w:r>
            <w:r w:rsidRPr="00543A63">
              <w:rPr>
                <w:rFonts w:ascii="Times New Roman" w:hAnsi="Times New Roman" w:cs="Times New Roman"/>
                <w:sz w:val="24"/>
                <w:szCs w:val="24"/>
              </w:rPr>
              <w:lastRenderedPageBreak/>
              <w:t>z samorządem gminnym</w:t>
            </w:r>
          </w:p>
          <w:p w:rsidR="00543A63" w:rsidRPr="00543A63" w:rsidRDefault="00543A63" w:rsidP="00984DA1">
            <w:pPr>
              <w:pStyle w:val="Akapitzlist"/>
              <w:numPr>
                <w:ilvl w:val="0"/>
                <w:numId w:val="47"/>
              </w:numPr>
              <w:spacing w:line="360" w:lineRule="auto"/>
              <w:ind w:left="284" w:hanging="295"/>
              <w:rPr>
                <w:rFonts w:ascii="Times New Roman" w:hAnsi="Times New Roman" w:cs="Times New Roman"/>
                <w:sz w:val="24"/>
                <w:szCs w:val="24"/>
              </w:rPr>
            </w:pPr>
            <w:r w:rsidRPr="00543A63">
              <w:rPr>
                <w:rFonts w:ascii="Times New Roman" w:hAnsi="Times New Roman" w:cs="Times New Roman"/>
                <w:sz w:val="24"/>
                <w:szCs w:val="24"/>
              </w:rPr>
              <w:t>dostępność i chęć współpracy specjalistów</w:t>
            </w:r>
          </w:p>
          <w:p w:rsidR="00543A63" w:rsidRPr="00543A63" w:rsidRDefault="00543A63" w:rsidP="00984DA1">
            <w:pPr>
              <w:pStyle w:val="Akapitzlist"/>
              <w:numPr>
                <w:ilvl w:val="0"/>
                <w:numId w:val="47"/>
              </w:numPr>
              <w:spacing w:line="360" w:lineRule="auto"/>
              <w:ind w:left="284" w:hanging="295"/>
              <w:rPr>
                <w:rFonts w:ascii="Times New Roman" w:hAnsi="Times New Roman" w:cs="Times New Roman"/>
                <w:sz w:val="24"/>
                <w:szCs w:val="24"/>
              </w:rPr>
            </w:pPr>
            <w:r w:rsidRPr="00543A63">
              <w:rPr>
                <w:rFonts w:ascii="Times New Roman" w:hAnsi="Times New Roman" w:cs="Times New Roman"/>
                <w:sz w:val="24"/>
                <w:szCs w:val="24"/>
              </w:rPr>
              <w:t>stały wzrost kompetencji osób realizujących zadania z zakresu przeciwdziałania przemocy w rodzinie</w:t>
            </w:r>
          </w:p>
          <w:p w:rsidR="0014327C" w:rsidRPr="00543A63" w:rsidRDefault="00543A63" w:rsidP="00984DA1">
            <w:pPr>
              <w:pStyle w:val="Akapitzlist"/>
              <w:numPr>
                <w:ilvl w:val="0"/>
                <w:numId w:val="47"/>
              </w:numPr>
              <w:spacing w:line="360" w:lineRule="auto"/>
              <w:ind w:left="284" w:hanging="295"/>
              <w:rPr>
                <w:rFonts w:ascii="Times New Roman" w:hAnsi="Times New Roman" w:cs="Times New Roman"/>
                <w:sz w:val="24"/>
                <w:szCs w:val="24"/>
              </w:rPr>
            </w:pPr>
            <w:r w:rsidRPr="00543A63">
              <w:rPr>
                <w:rFonts w:ascii="Times New Roman" w:hAnsi="Times New Roman" w:cs="Times New Roman"/>
                <w:sz w:val="24"/>
                <w:szCs w:val="24"/>
              </w:rPr>
              <w:t xml:space="preserve">prowadzone poradnictwo prawne </w:t>
            </w:r>
            <w:r>
              <w:rPr>
                <w:rFonts w:ascii="Times New Roman" w:hAnsi="Times New Roman" w:cs="Times New Roman"/>
                <w:sz w:val="24"/>
                <w:szCs w:val="24"/>
              </w:rPr>
              <w:br/>
            </w:r>
            <w:r w:rsidRPr="00543A63">
              <w:rPr>
                <w:rFonts w:ascii="Times New Roman" w:hAnsi="Times New Roman" w:cs="Times New Roman"/>
                <w:sz w:val="24"/>
                <w:szCs w:val="24"/>
              </w:rPr>
              <w:t>na terenie Ośrodka Pomocy Społecznej</w:t>
            </w:r>
          </w:p>
        </w:tc>
        <w:tc>
          <w:tcPr>
            <w:tcW w:w="4606" w:type="dxa"/>
          </w:tcPr>
          <w:p w:rsidR="00586BFD" w:rsidRPr="00586BFD" w:rsidRDefault="00586BFD" w:rsidP="00984DA1">
            <w:pPr>
              <w:pStyle w:val="Akapitzlist"/>
              <w:numPr>
                <w:ilvl w:val="0"/>
                <w:numId w:val="47"/>
              </w:numPr>
              <w:spacing w:line="360" w:lineRule="auto"/>
              <w:ind w:left="214" w:hanging="214"/>
              <w:rPr>
                <w:rFonts w:ascii="Times New Roman" w:hAnsi="Times New Roman" w:cs="Times New Roman"/>
                <w:sz w:val="24"/>
                <w:szCs w:val="24"/>
              </w:rPr>
            </w:pPr>
            <w:r w:rsidRPr="00586BFD">
              <w:rPr>
                <w:rFonts w:ascii="Times New Roman" w:hAnsi="Times New Roman" w:cs="Times New Roman"/>
                <w:sz w:val="24"/>
                <w:szCs w:val="24"/>
              </w:rPr>
              <w:lastRenderedPageBreak/>
              <w:t>przyjmowanie biernej postawy części społeczeństwa wobec problemu przemocy w rodzinie</w:t>
            </w:r>
          </w:p>
          <w:p w:rsidR="00586BFD" w:rsidRPr="00586BFD" w:rsidRDefault="00586BFD" w:rsidP="00984DA1">
            <w:pPr>
              <w:pStyle w:val="Akapitzlist"/>
              <w:numPr>
                <w:ilvl w:val="0"/>
                <w:numId w:val="47"/>
              </w:numPr>
              <w:spacing w:line="360" w:lineRule="auto"/>
              <w:ind w:left="214" w:hanging="214"/>
              <w:rPr>
                <w:rFonts w:ascii="Times New Roman" w:hAnsi="Times New Roman" w:cs="Times New Roman"/>
                <w:sz w:val="24"/>
                <w:szCs w:val="24"/>
              </w:rPr>
            </w:pPr>
            <w:r w:rsidRPr="00586BFD">
              <w:rPr>
                <w:rFonts w:ascii="Times New Roman" w:hAnsi="Times New Roman" w:cs="Times New Roman"/>
                <w:sz w:val="24"/>
                <w:szCs w:val="24"/>
              </w:rPr>
              <w:t>wzrost liczby osób w stosunku</w:t>
            </w:r>
            <w:r w:rsidR="00A80F52">
              <w:rPr>
                <w:rFonts w:ascii="Times New Roman" w:hAnsi="Times New Roman" w:cs="Times New Roman"/>
                <w:sz w:val="24"/>
                <w:szCs w:val="24"/>
              </w:rPr>
              <w:t>,</w:t>
            </w:r>
            <w:r w:rsidRPr="00586BFD">
              <w:rPr>
                <w:rFonts w:ascii="Times New Roman" w:hAnsi="Times New Roman" w:cs="Times New Roman"/>
                <w:sz w:val="24"/>
                <w:szCs w:val="24"/>
              </w:rPr>
              <w:t xml:space="preserve"> do których istnieje potrzeba podjęcia działań interdyscyplinarnych</w:t>
            </w:r>
          </w:p>
          <w:p w:rsidR="00586BFD" w:rsidRPr="00586BFD" w:rsidRDefault="00586BFD" w:rsidP="00984DA1">
            <w:pPr>
              <w:pStyle w:val="Akapitzlist"/>
              <w:numPr>
                <w:ilvl w:val="0"/>
                <w:numId w:val="47"/>
              </w:numPr>
              <w:spacing w:line="360" w:lineRule="auto"/>
              <w:ind w:left="214" w:hanging="214"/>
              <w:rPr>
                <w:rFonts w:ascii="Times New Roman" w:hAnsi="Times New Roman" w:cs="Times New Roman"/>
                <w:sz w:val="24"/>
                <w:szCs w:val="24"/>
              </w:rPr>
            </w:pPr>
            <w:r w:rsidRPr="00586BFD">
              <w:rPr>
                <w:rFonts w:ascii="Times New Roman" w:hAnsi="Times New Roman" w:cs="Times New Roman"/>
                <w:sz w:val="24"/>
                <w:szCs w:val="24"/>
              </w:rPr>
              <w:t xml:space="preserve">biurokratyzacja procedur </w:t>
            </w:r>
            <w:r w:rsidR="00A80F52">
              <w:rPr>
                <w:rFonts w:ascii="Times New Roman" w:hAnsi="Times New Roman" w:cs="Times New Roman"/>
                <w:sz w:val="24"/>
                <w:szCs w:val="24"/>
              </w:rPr>
              <w:br/>
            </w:r>
            <w:r w:rsidRPr="00586BFD">
              <w:rPr>
                <w:rFonts w:ascii="Times New Roman" w:hAnsi="Times New Roman" w:cs="Times New Roman"/>
                <w:sz w:val="24"/>
                <w:szCs w:val="24"/>
              </w:rPr>
              <w:t>w przeciwdziałaniu przemocy</w:t>
            </w:r>
          </w:p>
          <w:p w:rsidR="00586BFD" w:rsidRPr="00586BFD" w:rsidRDefault="00586BFD" w:rsidP="00984DA1">
            <w:pPr>
              <w:pStyle w:val="Akapitzlist"/>
              <w:numPr>
                <w:ilvl w:val="0"/>
                <w:numId w:val="47"/>
              </w:numPr>
              <w:spacing w:line="360" w:lineRule="auto"/>
              <w:ind w:left="214" w:hanging="214"/>
              <w:rPr>
                <w:rFonts w:ascii="Times New Roman" w:hAnsi="Times New Roman" w:cs="Times New Roman"/>
                <w:sz w:val="24"/>
                <w:szCs w:val="24"/>
              </w:rPr>
            </w:pPr>
            <w:r w:rsidRPr="00586BFD">
              <w:rPr>
                <w:rFonts w:ascii="Times New Roman" w:hAnsi="Times New Roman" w:cs="Times New Roman"/>
                <w:sz w:val="24"/>
                <w:szCs w:val="24"/>
              </w:rPr>
              <w:t>mała skuteczność wykonywania orzeczeń o opuszczeniu lokalu przez sprawców przemocy</w:t>
            </w:r>
          </w:p>
          <w:p w:rsidR="00586BFD" w:rsidRPr="00586BFD" w:rsidRDefault="00586BFD" w:rsidP="00984DA1">
            <w:pPr>
              <w:pStyle w:val="Akapitzlist"/>
              <w:numPr>
                <w:ilvl w:val="0"/>
                <w:numId w:val="47"/>
              </w:numPr>
              <w:spacing w:line="360" w:lineRule="auto"/>
              <w:ind w:left="214" w:hanging="214"/>
              <w:rPr>
                <w:rFonts w:ascii="Times New Roman" w:hAnsi="Times New Roman" w:cs="Times New Roman"/>
                <w:sz w:val="24"/>
                <w:szCs w:val="24"/>
              </w:rPr>
            </w:pPr>
            <w:r w:rsidRPr="00586BFD">
              <w:rPr>
                <w:rFonts w:ascii="Times New Roman" w:hAnsi="Times New Roman" w:cs="Times New Roman"/>
                <w:sz w:val="24"/>
                <w:szCs w:val="24"/>
              </w:rPr>
              <w:t>przekazywane pokoleniowo wzorce stosowania przemocy w rodzinie</w:t>
            </w:r>
          </w:p>
          <w:p w:rsidR="00586BFD" w:rsidRDefault="00586BFD" w:rsidP="00984DA1">
            <w:pPr>
              <w:pStyle w:val="Akapitzlist"/>
              <w:numPr>
                <w:ilvl w:val="0"/>
                <w:numId w:val="47"/>
              </w:numPr>
              <w:spacing w:line="360" w:lineRule="auto"/>
              <w:ind w:left="214" w:hanging="214"/>
              <w:rPr>
                <w:rFonts w:ascii="Times New Roman" w:hAnsi="Times New Roman" w:cs="Times New Roman"/>
                <w:sz w:val="24"/>
                <w:szCs w:val="24"/>
              </w:rPr>
            </w:pPr>
            <w:r w:rsidRPr="00586BFD">
              <w:rPr>
                <w:rFonts w:ascii="Times New Roman" w:hAnsi="Times New Roman" w:cs="Times New Roman"/>
                <w:sz w:val="24"/>
                <w:szCs w:val="24"/>
              </w:rPr>
              <w:t>niedostateczna ilość specjalistów na terenie gminy</w:t>
            </w:r>
          </w:p>
          <w:p w:rsidR="00586BFD" w:rsidRPr="00586BFD" w:rsidRDefault="00586BFD" w:rsidP="00586BFD">
            <w:pPr>
              <w:pStyle w:val="Akapitzlist"/>
              <w:spacing w:line="360" w:lineRule="auto"/>
              <w:ind w:left="214"/>
              <w:rPr>
                <w:rFonts w:ascii="Times New Roman" w:hAnsi="Times New Roman" w:cs="Times New Roman"/>
                <w:sz w:val="24"/>
                <w:szCs w:val="24"/>
              </w:rPr>
            </w:pPr>
          </w:p>
          <w:p w:rsidR="0014327C" w:rsidRPr="00586BFD" w:rsidRDefault="00586BFD" w:rsidP="00984DA1">
            <w:pPr>
              <w:pStyle w:val="Akapitzlist"/>
              <w:numPr>
                <w:ilvl w:val="0"/>
                <w:numId w:val="47"/>
              </w:numPr>
              <w:spacing w:line="360" w:lineRule="auto"/>
              <w:ind w:left="214" w:hanging="214"/>
              <w:rPr>
                <w:rFonts w:ascii="Times New Roman" w:hAnsi="Times New Roman" w:cs="Times New Roman"/>
                <w:sz w:val="24"/>
                <w:szCs w:val="24"/>
              </w:rPr>
            </w:pPr>
            <w:r w:rsidRPr="00586BFD">
              <w:rPr>
                <w:rFonts w:ascii="Times New Roman" w:hAnsi="Times New Roman" w:cs="Times New Roman"/>
                <w:sz w:val="24"/>
                <w:szCs w:val="24"/>
              </w:rPr>
              <w:lastRenderedPageBreak/>
              <w:t>brak współpracy rodzin w zakresie zwalczania patologii</w:t>
            </w:r>
          </w:p>
        </w:tc>
      </w:tr>
    </w:tbl>
    <w:p w:rsidR="00361B96" w:rsidRDefault="00361B96" w:rsidP="003C50BA">
      <w:pPr>
        <w:spacing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4606"/>
        <w:gridCol w:w="4606"/>
      </w:tblGrid>
      <w:tr w:rsidR="00B879C9" w:rsidTr="00B879C9">
        <w:tc>
          <w:tcPr>
            <w:tcW w:w="9212" w:type="dxa"/>
            <w:gridSpan w:val="2"/>
            <w:shd w:val="clear" w:color="auto" w:fill="A6A6A6" w:themeFill="background1" w:themeFillShade="A6"/>
          </w:tcPr>
          <w:p w:rsidR="00B879C9" w:rsidRPr="00B90BD0" w:rsidRDefault="00B90BD0" w:rsidP="00B879C9">
            <w:pPr>
              <w:spacing w:line="360" w:lineRule="auto"/>
              <w:jc w:val="center"/>
              <w:rPr>
                <w:rFonts w:ascii="Times New Roman" w:hAnsi="Times New Roman" w:cs="Times New Roman"/>
                <w:b/>
                <w:sz w:val="24"/>
                <w:szCs w:val="24"/>
                <w:u w:val="single"/>
              </w:rPr>
            </w:pPr>
            <w:r w:rsidRPr="00B90BD0">
              <w:rPr>
                <w:rFonts w:ascii="Times New Roman" w:hAnsi="Times New Roman" w:cs="Times New Roman"/>
                <w:b/>
                <w:sz w:val="24"/>
                <w:szCs w:val="24"/>
                <w:u w:val="single"/>
              </w:rPr>
              <w:t>OSOBY STARSZE I NIEPEŁNOSPRAWNE</w:t>
            </w:r>
          </w:p>
        </w:tc>
      </w:tr>
      <w:tr w:rsidR="00B879C9" w:rsidTr="00B879C9">
        <w:tc>
          <w:tcPr>
            <w:tcW w:w="4606" w:type="dxa"/>
            <w:shd w:val="clear" w:color="auto" w:fill="BFBFBF" w:themeFill="background1" w:themeFillShade="BF"/>
          </w:tcPr>
          <w:p w:rsidR="00B879C9" w:rsidRPr="00B879C9" w:rsidRDefault="00B879C9" w:rsidP="00B879C9">
            <w:pPr>
              <w:spacing w:line="360" w:lineRule="auto"/>
              <w:jc w:val="center"/>
              <w:rPr>
                <w:rFonts w:ascii="Times New Roman" w:hAnsi="Times New Roman" w:cs="Times New Roman"/>
                <w:b/>
                <w:sz w:val="24"/>
                <w:szCs w:val="24"/>
              </w:rPr>
            </w:pPr>
            <w:r w:rsidRPr="00B879C9">
              <w:rPr>
                <w:rFonts w:ascii="Times New Roman" w:hAnsi="Times New Roman" w:cs="Times New Roman"/>
                <w:b/>
                <w:sz w:val="24"/>
                <w:szCs w:val="24"/>
              </w:rPr>
              <w:t>Mocne strony</w:t>
            </w:r>
          </w:p>
        </w:tc>
        <w:tc>
          <w:tcPr>
            <w:tcW w:w="4606" w:type="dxa"/>
            <w:shd w:val="clear" w:color="auto" w:fill="BFBFBF" w:themeFill="background1" w:themeFillShade="BF"/>
          </w:tcPr>
          <w:p w:rsidR="00B879C9" w:rsidRPr="00B879C9" w:rsidRDefault="00B879C9" w:rsidP="00B879C9">
            <w:pPr>
              <w:spacing w:line="360" w:lineRule="auto"/>
              <w:jc w:val="center"/>
              <w:rPr>
                <w:rFonts w:ascii="Times New Roman" w:hAnsi="Times New Roman" w:cs="Times New Roman"/>
                <w:b/>
                <w:sz w:val="24"/>
                <w:szCs w:val="24"/>
              </w:rPr>
            </w:pPr>
            <w:r w:rsidRPr="00B879C9">
              <w:rPr>
                <w:rFonts w:ascii="Times New Roman" w:hAnsi="Times New Roman" w:cs="Times New Roman"/>
                <w:b/>
                <w:sz w:val="24"/>
                <w:szCs w:val="24"/>
              </w:rPr>
              <w:t>Słabe strony</w:t>
            </w:r>
          </w:p>
        </w:tc>
      </w:tr>
      <w:tr w:rsidR="00B879C9" w:rsidTr="00B879C9">
        <w:tc>
          <w:tcPr>
            <w:tcW w:w="4606" w:type="dxa"/>
          </w:tcPr>
          <w:p w:rsidR="00541166" w:rsidRPr="00541166" w:rsidRDefault="00541166" w:rsidP="00C80520">
            <w:pPr>
              <w:pStyle w:val="Akapitzlist"/>
              <w:numPr>
                <w:ilvl w:val="0"/>
                <w:numId w:val="48"/>
              </w:numPr>
              <w:spacing w:line="360" w:lineRule="auto"/>
              <w:rPr>
                <w:rFonts w:ascii="Times New Roman" w:hAnsi="Times New Roman" w:cs="Times New Roman"/>
                <w:sz w:val="24"/>
                <w:szCs w:val="24"/>
              </w:rPr>
            </w:pPr>
            <w:r w:rsidRPr="00541166">
              <w:rPr>
                <w:rFonts w:ascii="Times New Roman" w:hAnsi="Times New Roman" w:cs="Times New Roman"/>
                <w:sz w:val="24"/>
                <w:szCs w:val="24"/>
              </w:rPr>
              <w:t xml:space="preserve">podejmowanie działań zmierzających do większego zaangażowania rodzin </w:t>
            </w:r>
            <w:r>
              <w:rPr>
                <w:rFonts w:ascii="Times New Roman" w:hAnsi="Times New Roman" w:cs="Times New Roman"/>
                <w:sz w:val="24"/>
                <w:szCs w:val="24"/>
              </w:rPr>
              <w:br/>
            </w:r>
            <w:r w:rsidRPr="00541166">
              <w:rPr>
                <w:rFonts w:ascii="Times New Roman" w:hAnsi="Times New Roman" w:cs="Times New Roman"/>
                <w:sz w:val="24"/>
                <w:szCs w:val="24"/>
              </w:rPr>
              <w:t>w sprawowanie opieki nad osobami starszymi</w:t>
            </w:r>
          </w:p>
          <w:p w:rsidR="00541166" w:rsidRPr="00541166" w:rsidRDefault="00541166" w:rsidP="00C80520">
            <w:pPr>
              <w:pStyle w:val="Akapitzlist"/>
              <w:numPr>
                <w:ilvl w:val="0"/>
                <w:numId w:val="48"/>
              </w:numPr>
              <w:spacing w:line="360" w:lineRule="auto"/>
              <w:rPr>
                <w:rFonts w:ascii="Times New Roman" w:hAnsi="Times New Roman" w:cs="Times New Roman"/>
                <w:sz w:val="24"/>
                <w:szCs w:val="24"/>
              </w:rPr>
            </w:pPr>
            <w:r w:rsidRPr="00541166">
              <w:rPr>
                <w:rFonts w:ascii="Times New Roman" w:hAnsi="Times New Roman" w:cs="Times New Roman"/>
                <w:sz w:val="24"/>
                <w:szCs w:val="24"/>
              </w:rPr>
              <w:t>wykwalifikowani pracownicy świadczący osobom starszym i niepełnosprawnym usługi opiekuńcze lub specjalistyczne usługi opiekuńcze dla osób z zaburzeniami psychicznymi</w:t>
            </w:r>
          </w:p>
          <w:p w:rsidR="00541166" w:rsidRPr="00541166" w:rsidRDefault="00541166" w:rsidP="00C80520">
            <w:pPr>
              <w:pStyle w:val="Akapitzlist"/>
              <w:numPr>
                <w:ilvl w:val="0"/>
                <w:numId w:val="48"/>
              </w:numPr>
              <w:spacing w:line="360" w:lineRule="auto"/>
              <w:rPr>
                <w:rFonts w:ascii="Times New Roman" w:hAnsi="Times New Roman" w:cs="Times New Roman"/>
                <w:sz w:val="24"/>
                <w:szCs w:val="24"/>
              </w:rPr>
            </w:pPr>
            <w:r w:rsidRPr="00541166">
              <w:rPr>
                <w:rFonts w:ascii="Times New Roman" w:hAnsi="Times New Roman" w:cs="Times New Roman"/>
                <w:sz w:val="24"/>
                <w:szCs w:val="24"/>
              </w:rPr>
              <w:t xml:space="preserve">zapewnianie osobom starszym wsparcia </w:t>
            </w:r>
            <w:r>
              <w:rPr>
                <w:rFonts w:ascii="Times New Roman" w:hAnsi="Times New Roman" w:cs="Times New Roman"/>
                <w:sz w:val="24"/>
                <w:szCs w:val="24"/>
              </w:rPr>
              <w:br/>
            </w:r>
            <w:r w:rsidRPr="00541166">
              <w:rPr>
                <w:rFonts w:ascii="Times New Roman" w:hAnsi="Times New Roman" w:cs="Times New Roman"/>
                <w:sz w:val="24"/>
                <w:szCs w:val="24"/>
              </w:rPr>
              <w:t xml:space="preserve">w </w:t>
            </w:r>
            <w:r>
              <w:rPr>
                <w:rFonts w:ascii="Times New Roman" w:hAnsi="Times New Roman" w:cs="Times New Roman"/>
                <w:sz w:val="24"/>
                <w:szCs w:val="24"/>
              </w:rPr>
              <w:t>ramach małych form pomocy (klub</w:t>
            </w:r>
            <w:r w:rsidRPr="00541166">
              <w:rPr>
                <w:rFonts w:ascii="Times New Roman" w:hAnsi="Times New Roman" w:cs="Times New Roman"/>
                <w:sz w:val="24"/>
                <w:szCs w:val="24"/>
              </w:rPr>
              <w:t xml:space="preserve"> seniora)</w:t>
            </w:r>
          </w:p>
          <w:p w:rsidR="00541166" w:rsidRPr="00541166" w:rsidRDefault="00541166" w:rsidP="00C80520">
            <w:pPr>
              <w:pStyle w:val="Akapitzlist"/>
              <w:numPr>
                <w:ilvl w:val="0"/>
                <w:numId w:val="48"/>
              </w:numPr>
              <w:spacing w:line="360" w:lineRule="auto"/>
              <w:rPr>
                <w:rFonts w:ascii="Times New Roman" w:hAnsi="Times New Roman" w:cs="Times New Roman"/>
                <w:sz w:val="24"/>
                <w:szCs w:val="24"/>
              </w:rPr>
            </w:pPr>
            <w:r w:rsidRPr="00541166">
              <w:rPr>
                <w:rFonts w:ascii="Times New Roman" w:hAnsi="Times New Roman" w:cs="Times New Roman"/>
                <w:sz w:val="24"/>
                <w:szCs w:val="24"/>
              </w:rPr>
              <w:t>kierowanie osób wymagających całodobowej opieki do domów pomocy społecznej</w:t>
            </w:r>
          </w:p>
          <w:p w:rsidR="00541166" w:rsidRPr="00541166" w:rsidRDefault="00541166" w:rsidP="00C80520">
            <w:pPr>
              <w:pStyle w:val="Akapitzlist"/>
              <w:numPr>
                <w:ilvl w:val="0"/>
                <w:numId w:val="48"/>
              </w:numPr>
              <w:spacing w:line="360" w:lineRule="auto"/>
              <w:rPr>
                <w:rFonts w:ascii="Times New Roman" w:hAnsi="Times New Roman" w:cs="Times New Roman"/>
                <w:sz w:val="24"/>
                <w:szCs w:val="24"/>
              </w:rPr>
            </w:pPr>
            <w:r w:rsidRPr="00541166">
              <w:rPr>
                <w:rFonts w:ascii="Times New Roman" w:hAnsi="Times New Roman" w:cs="Times New Roman"/>
                <w:sz w:val="24"/>
                <w:szCs w:val="24"/>
              </w:rPr>
              <w:t>likwidowanie barier utrudniających codzienne życie osobom niepełnosprawnym</w:t>
            </w:r>
          </w:p>
          <w:p w:rsidR="00541166" w:rsidRPr="00541166" w:rsidRDefault="00541166" w:rsidP="00C80520">
            <w:pPr>
              <w:pStyle w:val="Akapitzlist"/>
              <w:numPr>
                <w:ilvl w:val="0"/>
                <w:numId w:val="48"/>
              </w:numPr>
              <w:spacing w:line="360" w:lineRule="auto"/>
              <w:rPr>
                <w:rFonts w:ascii="Times New Roman" w:hAnsi="Times New Roman" w:cs="Times New Roman"/>
                <w:sz w:val="24"/>
                <w:szCs w:val="24"/>
              </w:rPr>
            </w:pPr>
            <w:r w:rsidRPr="00541166">
              <w:rPr>
                <w:rFonts w:ascii="Times New Roman" w:hAnsi="Times New Roman" w:cs="Times New Roman"/>
                <w:sz w:val="24"/>
                <w:szCs w:val="24"/>
              </w:rPr>
              <w:t xml:space="preserve">informowanie osób starszych </w:t>
            </w:r>
            <w:r>
              <w:rPr>
                <w:rFonts w:ascii="Times New Roman" w:hAnsi="Times New Roman" w:cs="Times New Roman"/>
                <w:sz w:val="24"/>
                <w:szCs w:val="24"/>
              </w:rPr>
              <w:br/>
            </w:r>
            <w:r w:rsidRPr="00541166">
              <w:rPr>
                <w:rFonts w:ascii="Times New Roman" w:hAnsi="Times New Roman" w:cs="Times New Roman"/>
                <w:sz w:val="24"/>
                <w:szCs w:val="24"/>
              </w:rPr>
              <w:t xml:space="preserve">i niepełnosprawnych o </w:t>
            </w:r>
            <w:r w:rsidRPr="00541166">
              <w:rPr>
                <w:rFonts w:ascii="Times New Roman" w:hAnsi="Times New Roman" w:cs="Times New Roman"/>
                <w:sz w:val="24"/>
                <w:szCs w:val="24"/>
              </w:rPr>
              <w:lastRenderedPageBreak/>
              <w:t xml:space="preserve">przysługujących im prawach </w:t>
            </w:r>
            <w:r w:rsidR="00A80F52">
              <w:rPr>
                <w:rFonts w:ascii="Times New Roman" w:hAnsi="Times New Roman" w:cs="Times New Roman"/>
                <w:sz w:val="24"/>
                <w:szCs w:val="24"/>
              </w:rPr>
              <w:br/>
            </w:r>
            <w:r w:rsidRPr="00541166">
              <w:rPr>
                <w:rFonts w:ascii="Times New Roman" w:hAnsi="Times New Roman" w:cs="Times New Roman"/>
                <w:sz w:val="24"/>
                <w:szCs w:val="24"/>
              </w:rPr>
              <w:t>i dostępnych formach pomocy</w:t>
            </w:r>
          </w:p>
          <w:p w:rsidR="00541166" w:rsidRPr="00541166" w:rsidRDefault="00541166" w:rsidP="00C80520">
            <w:pPr>
              <w:pStyle w:val="Akapitzlist"/>
              <w:numPr>
                <w:ilvl w:val="0"/>
                <w:numId w:val="48"/>
              </w:numPr>
              <w:spacing w:line="360" w:lineRule="auto"/>
              <w:rPr>
                <w:rFonts w:ascii="Times New Roman" w:hAnsi="Times New Roman" w:cs="Times New Roman"/>
                <w:sz w:val="24"/>
                <w:szCs w:val="24"/>
              </w:rPr>
            </w:pPr>
            <w:r w:rsidRPr="00541166">
              <w:rPr>
                <w:rFonts w:ascii="Times New Roman" w:hAnsi="Times New Roman" w:cs="Times New Roman"/>
                <w:sz w:val="24"/>
                <w:szCs w:val="24"/>
              </w:rPr>
              <w:t xml:space="preserve">istnienie bazy rehabilitacyjnej </w:t>
            </w:r>
            <w:r w:rsidR="00A80F52">
              <w:rPr>
                <w:rFonts w:ascii="Times New Roman" w:hAnsi="Times New Roman" w:cs="Times New Roman"/>
                <w:sz w:val="24"/>
                <w:szCs w:val="24"/>
              </w:rPr>
              <w:br/>
            </w:r>
            <w:r w:rsidRPr="00541166">
              <w:rPr>
                <w:rFonts w:ascii="Times New Roman" w:hAnsi="Times New Roman" w:cs="Times New Roman"/>
                <w:sz w:val="24"/>
                <w:szCs w:val="24"/>
              </w:rPr>
              <w:t>w gminie</w:t>
            </w:r>
          </w:p>
          <w:p w:rsidR="00541166" w:rsidRPr="00541166" w:rsidRDefault="00541166" w:rsidP="00C80520">
            <w:pPr>
              <w:pStyle w:val="Akapitzlist"/>
              <w:numPr>
                <w:ilvl w:val="0"/>
                <w:numId w:val="48"/>
              </w:numPr>
              <w:spacing w:line="360" w:lineRule="auto"/>
              <w:rPr>
                <w:rFonts w:ascii="Times New Roman" w:hAnsi="Times New Roman" w:cs="Times New Roman"/>
                <w:sz w:val="24"/>
                <w:szCs w:val="24"/>
              </w:rPr>
            </w:pPr>
            <w:r w:rsidRPr="00541166">
              <w:rPr>
                <w:rFonts w:ascii="Times New Roman" w:hAnsi="Times New Roman" w:cs="Times New Roman"/>
                <w:sz w:val="24"/>
                <w:szCs w:val="24"/>
              </w:rPr>
              <w:t xml:space="preserve">dowóz </w:t>
            </w:r>
            <w:r w:rsidR="00A80F52">
              <w:rPr>
                <w:rFonts w:ascii="Times New Roman" w:hAnsi="Times New Roman" w:cs="Times New Roman"/>
                <w:sz w:val="24"/>
                <w:szCs w:val="24"/>
              </w:rPr>
              <w:t xml:space="preserve">osób </w:t>
            </w:r>
            <w:r w:rsidRPr="00541166">
              <w:rPr>
                <w:rFonts w:ascii="Times New Roman" w:hAnsi="Times New Roman" w:cs="Times New Roman"/>
                <w:sz w:val="24"/>
                <w:szCs w:val="24"/>
              </w:rPr>
              <w:t xml:space="preserve">niepełnosprawnych </w:t>
            </w:r>
            <w:r w:rsidR="00A80F52">
              <w:rPr>
                <w:rFonts w:ascii="Times New Roman" w:hAnsi="Times New Roman" w:cs="Times New Roman"/>
                <w:sz w:val="24"/>
                <w:szCs w:val="24"/>
              </w:rPr>
              <w:br/>
            </w:r>
            <w:r w:rsidRPr="00541166">
              <w:rPr>
                <w:rFonts w:ascii="Times New Roman" w:hAnsi="Times New Roman" w:cs="Times New Roman"/>
                <w:sz w:val="24"/>
                <w:szCs w:val="24"/>
              </w:rPr>
              <w:t>do ośrodków terapii</w:t>
            </w:r>
          </w:p>
          <w:p w:rsidR="00541166" w:rsidRPr="00541166" w:rsidRDefault="00541166" w:rsidP="00C80520">
            <w:pPr>
              <w:pStyle w:val="Akapitzlist"/>
              <w:numPr>
                <w:ilvl w:val="0"/>
                <w:numId w:val="48"/>
              </w:numPr>
              <w:spacing w:line="360" w:lineRule="auto"/>
              <w:rPr>
                <w:rFonts w:ascii="Times New Roman" w:hAnsi="Times New Roman" w:cs="Times New Roman"/>
                <w:sz w:val="24"/>
                <w:szCs w:val="24"/>
              </w:rPr>
            </w:pPr>
            <w:r w:rsidRPr="00541166">
              <w:rPr>
                <w:rFonts w:ascii="Times New Roman" w:hAnsi="Times New Roman" w:cs="Times New Roman"/>
                <w:sz w:val="24"/>
                <w:szCs w:val="24"/>
              </w:rPr>
              <w:t>współpraca instytucji z lokalnymi organizacjami pozarządowymi</w:t>
            </w:r>
          </w:p>
          <w:p w:rsidR="00541166" w:rsidRPr="00541166" w:rsidRDefault="00541166" w:rsidP="00C80520">
            <w:pPr>
              <w:pStyle w:val="Akapitzlist"/>
              <w:numPr>
                <w:ilvl w:val="0"/>
                <w:numId w:val="48"/>
              </w:numPr>
              <w:spacing w:line="360" w:lineRule="auto"/>
              <w:rPr>
                <w:rFonts w:ascii="Times New Roman" w:hAnsi="Times New Roman" w:cs="Times New Roman"/>
                <w:sz w:val="24"/>
                <w:szCs w:val="24"/>
              </w:rPr>
            </w:pPr>
            <w:r w:rsidRPr="00541166">
              <w:rPr>
                <w:rFonts w:ascii="Times New Roman" w:hAnsi="Times New Roman" w:cs="Times New Roman"/>
                <w:sz w:val="24"/>
                <w:szCs w:val="24"/>
              </w:rPr>
              <w:t xml:space="preserve">wzrost świadomości społecznej odnośnie problematyki osób starszych </w:t>
            </w:r>
            <w:r>
              <w:rPr>
                <w:rFonts w:ascii="Times New Roman" w:hAnsi="Times New Roman" w:cs="Times New Roman"/>
                <w:sz w:val="24"/>
                <w:szCs w:val="24"/>
              </w:rPr>
              <w:br/>
            </w:r>
            <w:r w:rsidRPr="00541166">
              <w:rPr>
                <w:rFonts w:ascii="Times New Roman" w:hAnsi="Times New Roman" w:cs="Times New Roman"/>
                <w:sz w:val="24"/>
                <w:szCs w:val="24"/>
              </w:rPr>
              <w:t>i niepełnosprawnych</w:t>
            </w:r>
          </w:p>
          <w:p w:rsidR="00B879C9" w:rsidRDefault="00541166" w:rsidP="00C80520">
            <w:pPr>
              <w:pStyle w:val="Akapitzlist"/>
              <w:numPr>
                <w:ilvl w:val="0"/>
                <w:numId w:val="48"/>
              </w:numPr>
              <w:spacing w:line="360" w:lineRule="auto"/>
              <w:rPr>
                <w:rFonts w:ascii="Times New Roman" w:hAnsi="Times New Roman" w:cs="Times New Roman"/>
                <w:sz w:val="24"/>
                <w:szCs w:val="24"/>
              </w:rPr>
            </w:pPr>
            <w:r w:rsidRPr="00541166">
              <w:rPr>
                <w:rFonts w:ascii="Times New Roman" w:hAnsi="Times New Roman" w:cs="Times New Roman"/>
                <w:sz w:val="24"/>
                <w:szCs w:val="24"/>
              </w:rPr>
              <w:t>funkcjonowanie Warsztatów Terapii Zajęciowej oraz Środowiskowego Domu Samopomocy przy Caritas Diecezji Sandomierskiej</w:t>
            </w:r>
          </w:p>
          <w:p w:rsidR="00C80520" w:rsidRPr="00C80520" w:rsidRDefault="00C80520" w:rsidP="00C80520">
            <w:pPr>
              <w:pStyle w:val="Akapitzlist"/>
              <w:numPr>
                <w:ilvl w:val="0"/>
                <w:numId w:val="48"/>
              </w:num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Wypożyczalnia sprzętu </w:t>
            </w:r>
            <w:r w:rsidRPr="00DA25EA">
              <w:rPr>
                <w:rFonts w:ascii="Times New Roman" w:hAnsi="Times New Roman" w:cs="Times New Roman"/>
                <w:sz w:val="24"/>
                <w:szCs w:val="24"/>
              </w:rPr>
              <w:t>rehab</w:t>
            </w:r>
            <w:r>
              <w:rPr>
                <w:rFonts w:ascii="Times New Roman" w:hAnsi="Times New Roman" w:cs="Times New Roman"/>
                <w:sz w:val="24"/>
                <w:szCs w:val="24"/>
              </w:rPr>
              <w:t xml:space="preserve">ilitacyjnego, pielęgnacyjnego </w:t>
            </w:r>
            <w:r>
              <w:rPr>
                <w:rFonts w:ascii="Times New Roman" w:hAnsi="Times New Roman" w:cs="Times New Roman"/>
                <w:sz w:val="24"/>
                <w:szCs w:val="24"/>
              </w:rPr>
              <w:br/>
              <w:t xml:space="preserve">i </w:t>
            </w:r>
            <w:r w:rsidRPr="00DA25EA">
              <w:rPr>
                <w:rFonts w:ascii="Times New Roman" w:hAnsi="Times New Roman" w:cs="Times New Roman"/>
                <w:sz w:val="24"/>
                <w:szCs w:val="24"/>
              </w:rPr>
              <w:t>wspomagającego w Rudniku nad Sanem</w:t>
            </w:r>
            <w:r>
              <w:rPr>
                <w:rFonts w:ascii="Times New Roman" w:hAnsi="Times New Roman" w:cs="Times New Roman"/>
                <w:sz w:val="24"/>
                <w:szCs w:val="24"/>
              </w:rPr>
              <w:t>.</w:t>
            </w:r>
          </w:p>
        </w:tc>
        <w:tc>
          <w:tcPr>
            <w:tcW w:w="4606" w:type="dxa"/>
          </w:tcPr>
          <w:p w:rsidR="004D6C84" w:rsidRPr="004D6C84" w:rsidRDefault="004D6C84" w:rsidP="00984DA1">
            <w:pPr>
              <w:pStyle w:val="Akapitzlist"/>
              <w:numPr>
                <w:ilvl w:val="0"/>
                <w:numId w:val="48"/>
              </w:numPr>
              <w:spacing w:line="360" w:lineRule="auto"/>
              <w:ind w:left="356" w:hanging="356"/>
              <w:rPr>
                <w:rFonts w:ascii="Times New Roman" w:hAnsi="Times New Roman" w:cs="Times New Roman"/>
                <w:sz w:val="24"/>
                <w:szCs w:val="24"/>
              </w:rPr>
            </w:pPr>
            <w:r w:rsidRPr="004D6C84">
              <w:rPr>
                <w:rFonts w:ascii="Times New Roman" w:hAnsi="Times New Roman" w:cs="Times New Roman"/>
                <w:sz w:val="24"/>
                <w:szCs w:val="24"/>
              </w:rPr>
              <w:lastRenderedPageBreak/>
              <w:t>brak lekarzy specjalistów na terenie gminy</w:t>
            </w:r>
          </w:p>
          <w:p w:rsidR="004D6C84" w:rsidRPr="004D6C84" w:rsidRDefault="004D6C84" w:rsidP="00984DA1">
            <w:pPr>
              <w:pStyle w:val="Akapitzlist"/>
              <w:numPr>
                <w:ilvl w:val="0"/>
                <w:numId w:val="48"/>
              </w:numPr>
              <w:spacing w:line="360" w:lineRule="auto"/>
              <w:ind w:left="356" w:hanging="356"/>
              <w:rPr>
                <w:rFonts w:ascii="Times New Roman" w:hAnsi="Times New Roman" w:cs="Times New Roman"/>
                <w:sz w:val="24"/>
                <w:szCs w:val="24"/>
              </w:rPr>
            </w:pPr>
            <w:r w:rsidRPr="004D6C84">
              <w:rPr>
                <w:rFonts w:ascii="Times New Roman" w:hAnsi="Times New Roman" w:cs="Times New Roman"/>
                <w:sz w:val="24"/>
                <w:szCs w:val="24"/>
              </w:rPr>
              <w:t xml:space="preserve">ograniczona liczba miejsc pracy dla osób niepełnosprawnych </w:t>
            </w:r>
          </w:p>
          <w:p w:rsidR="004D6C84" w:rsidRPr="004D6C84" w:rsidRDefault="004D6C84" w:rsidP="00984DA1">
            <w:pPr>
              <w:pStyle w:val="Akapitzlist"/>
              <w:numPr>
                <w:ilvl w:val="0"/>
                <w:numId w:val="48"/>
              </w:numPr>
              <w:spacing w:line="360" w:lineRule="auto"/>
              <w:ind w:left="356" w:hanging="356"/>
              <w:rPr>
                <w:rFonts w:ascii="Times New Roman" w:hAnsi="Times New Roman" w:cs="Times New Roman"/>
                <w:sz w:val="24"/>
                <w:szCs w:val="24"/>
              </w:rPr>
            </w:pPr>
            <w:r w:rsidRPr="004D6C84">
              <w:rPr>
                <w:rFonts w:ascii="Times New Roman" w:hAnsi="Times New Roman" w:cs="Times New Roman"/>
                <w:sz w:val="24"/>
                <w:szCs w:val="24"/>
              </w:rPr>
              <w:t>istniejące bariery architektoniczne</w:t>
            </w:r>
          </w:p>
          <w:p w:rsidR="004D6C84" w:rsidRPr="004D6C84" w:rsidRDefault="004D6C84" w:rsidP="00984DA1">
            <w:pPr>
              <w:pStyle w:val="Akapitzlist"/>
              <w:numPr>
                <w:ilvl w:val="0"/>
                <w:numId w:val="48"/>
              </w:numPr>
              <w:spacing w:line="360" w:lineRule="auto"/>
              <w:ind w:left="356" w:hanging="356"/>
              <w:rPr>
                <w:rFonts w:ascii="Times New Roman" w:hAnsi="Times New Roman" w:cs="Times New Roman"/>
                <w:sz w:val="24"/>
                <w:szCs w:val="24"/>
              </w:rPr>
            </w:pPr>
            <w:r w:rsidRPr="004D6C84">
              <w:rPr>
                <w:rFonts w:ascii="Times New Roman" w:hAnsi="Times New Roman" w:cs="Times New Roman"/>
                <w:sz w:val="24"/>
                <w:szCs w:val="24"/>
              </w:rPr>
              <w:t xml:space="preserve">długi czas oczekiwania na miejsce </w:t>
            </w:r>
            <w:r>
              <w:rPr>
                <w:rFonts w:ascii="Times New Roman" w:hAnsi="Times New Roman" w:cs="Times New Roman"/>
                <w:sz w:val="24"/>
                <w:szCs w:val="24"/>
              </w:rPr>
              <w:br/>
            </w:r>
            <w:r w:rsidRPr="004D6C84">
              <w:rPr>
                <w:rFonts w:ascii="Times New Roman" w:hAnsi="Times New Roman" w:cs="Times New Roman"/>
                <w:sz w:val="24"/>
                <w:szCs w:val="24"/>
              </w:rPr>
              <w:t xml:space="preserve">w domach pomocy społecznej </w:t>
            </w:r>
            <w:r>
              <w:rPr>
                <w:rFonts w:ascii="Times New Roman" w:hAnsi="Times New Roman" w:cs="Times New Roman"/>
                <w:sz w:val="24"/>
                <w:szCs w:val="24"/>
              </w:rPr>
              <w:br/>
            </w:r>
            <w:r w:rsidRPr="004D6C84">
              <w:rPr>
                <w:rFonts w:ascii="Times New Roman" w:hAnsi="Times New Roman" w:cs="Times New Roman"/>
                <w:sz w:val="24"/>
                <w:szCs w:val="24"/>
              </w:rPr>
              <w:t>i zakładach opiekuńczo-leczniczych</w:t>
            </w:r>
          </w:p>
          <w:p w:rsidR="004D6C84" w:rsidRPr="004D6C84" w:rsidRDefault="004D6C84" w:rsidP="00984DA1">
            <w:pPr>
              <w:pStyle w:val="Akapitzlist"/>
              <w:numPr>
                <w:ilvl w:val="0"/>
                <w:numId w:val="48"/>
              </w:numPr>
              <w:spacing w:line="360" w:lineRule="auto"/>
              <w:ind w:left="356" w:hanging="356"/>
              <w:rPr>
                <w:rFonts w:ascii="Times New Roman" w:hAnsi="Times New Roman" w:cs="Times New Roman"/>
                <w:sz w:val="24"/>
                <w:szCs w:val="24"/>
              </w:rPr>
            </w:pPr>
            <w:r w:rsidRPr="004D6C84">
              <w:rPr>
                <w:rFonts w:ascii="Times New Roman" w:hAnsi="Times New Roman" w:cs="Times New Roman"/>
                <w:sz w:val="24"/>
                <w:szCs w:val="24"/>
              </w:rPr>
              <w:t xml:space="preserve">zmiana modelu rodziny </w:t>
            </w:r>
            <w:r w:rsidR="00A80F52">
              <w:rPr>
                <w:rFonts w:ascii="Times New Roman" w:hAnsi="Times New Roman" w:cs="Times New Roman"/>
                <w:sz w:val="24"/>
                <w:szCs w:val="24"/>
              </w:rPr>
              <w:br/>
            </w:r>
            <w:r w:rsidRPr="004D6C84">
              <w:rPr>
                <w:rFonts w:ascii="Times New Roman" w:hAnsi="Times New Roman" w:cs="Times New Roman"/>
                <w:sz w:val="24"/>
                <w:szCs w:val="24"/>
              </w:rPr>
              <w:t>z wielopokoleniowej na jedno</w:t>
            </w:r>
            <w:r w:rsidR="00254F9A">
              <w:rPr>
                <w:rFonts w:ascii="Times New Roman" w:hAnsi="Times New Roman" w:cs="Times New Roman"/>
                <w:sz w:val="24"/>
                <w:szCs w:val="24"/>
              </w:rPr>
              <w:t xml:space="preserve"> </w:t>
            </w:r>
            <w:r>
              <w:rPr>
                <w:rFonts w:ascii="Times New Roman" w:hAnsi="Times New Roman" w:cs="Times New Roman"/>
                <w:sz w:val="24"/>
                <w:szCs w:val="24"/>
              </w:rPr>
              <w:br/>
            </w:r>
            <w:r w:rsidRPr="004D6C84">
              <w:rPr>
                <w:rFonts w:ascii="Times New Roman" w:hAnsi="Times New Roman" w:cs="Times New Roman"/>
                <w:sz w:val="24"/>
                <w:szCs w:val="24"/>
              </w:rPr>
              <w:t>i dwupokoleniową</w:t>
            </w:r>
          </w:p>
          <w:p w:rsidR="004D6C84" w:rsidRPr="004D6C84" w:rsidRDefault="004D6C84" w:rsidP="00984DA1">
            <w:pPr>
              <w:pStyle w:val="Akapitzlist"/>
              <w:numPr>
                <w:ilvl w:val="0"/>
                <w:numId w:val="48"/>
              </w:numPr>
              <w:spacing w:line="360" w:lineRule="auto"/>
              <w:ind w:left="356" w:hanging="356"/>
              <w:rPr>
                <w:rFonts w:ascii="Times New Roman" w:hAnsi="Times New Roman" w:cs="Times New Roman"/>
                <w:sz w:val="24"/>
                <w:szCs w:val="24"/>
              </w:rPr>
            </w:pPr>
            <w:r w:rsidRPr="004D6C84">
              <w:rPr>
                <w:rFonts w:ascii="Times New Roman" w:hAnsi="Times New Roman" w:cs="Times New Roman"/>
                <w:sz w:val="24"/>
                <w:szCs w:val="24"/>
              </w:rPr>
              <w:t>brak opieki ze strony rodziny</w:t>
            </w:r>
          </w:p>
          <w:p w:rsidR="004D6C84" w:rsidRPr="004D6C84" w:rsidRDefault="004D6C84" w:rsidP="00984DA1">
            <w:pPr>
              <w:pStyle w:val="Akapitzlist"/>
              <w:numPr>
                <w:ilvl w:val="0"/>
                <w:numId w:val="48"/>
              </w:numPr>
              <w:spacing w:line="360" w:lineRule="auto"/>
              <w:ind w:left="356" w:hanging="356"/>
              <w:rPr>
                <w:rFonts w:ascii="Times New Roman" w:hAnsi="Times New Roman" w:cs="Times New Roman"/>
                <w:sz w:val="24"/>
                <w:szCs w:val="24"/>
              </w:rPr>
            </w:pPr>
            <w:r w:rsidRPr="004D6C84">
              <w:rPr>
                <w:rFonts w:ascii="Times New Roman" w:hAnsi="Times New Roman" w:cs="Times New Roman"/>
                <w:sz w:val="24"/>
                <w:szCs w:val="24"/>
              </w:rPr>
              <w:t>niska skala działań prozdrowotnych wśród osób starszych</w:t>
            </w:r>
          </w:p>
          <w:p w:rsidR="00B879C9" w:rsidRPr="004D6C84" w:rsidRDefault="004D6C84" w:rsidP="00984DA1">
            <w:pPr>
              <w:pStyle w:val="Akapitzlist"/>
              <w:numPr>
                <w:ilvl w:val="0"/>
                <w:numId w:val="48"/>
              </w:numPr>
              <w:spacing w:line="360" w:lineRule="auto"/>
              <w:ind w:left="356" w:hanging="356"/>
              <w:rPr>
                <w:rFonts w:ascii="Times New Roman" w:hAnsi="Times New Roman" w:cs="Times New Roman"/>
                <w:sz w:val="24"/>
                <w:szCs w:val="24"/>
              </w:rPr>
            </w:pPr>
            <w:r w:rsidRPr="004D6C84">
              <w:rPr>
                <w:rFonts w:ascii="Times New Roman" w:hAnsi="Times New Roman" w:cs="Times New Roman"/>
                <w:sz w:val="24"/>
                <w:szCs w:val="24"/>
              </w:rPr>
              <w:t>brak wolontariatu</w:t>
            </w:r>
          </w:p>
        </w:tc>
      </w:tr>
      <w:tr w:rsidR="00B879C9" w:rsidTr="00B879C9">
        <w:tc>
          <w:tcPr>
            <w:tcW w:w="4606" w:type="dxa"/>
            <w:shd w:val="clear" w:color="auto" w:fill="BFBFBF" w:themeFill="background1" w:themeFillShade="BF"/>
          </w:tcPr>
          <w:p w:rsidR="00B879C9" w:rsidRPr="00B879C9" w:rsidRDefault="00B879C9" w:rsidP="00B879C9">
            <w:pPr>
              <w:spacing w:line="360" w:lineRule="auto"/>
              <w:jc w:val="center"/>
              <w:rPr>
                <w:rFonts w:ascii="Times New Roman" w:hAnsi="Times New Roman" w:cs="Times New Roman"/>
                <w:b/>
                <w:sz w:val="24"/>
                <w:szCs w:val="24"/>
              </w:rPr>
            </w:pPr>
            <w:r w:rsidRPr="00B879C9">
              <w:rPr>
                <w:rFonts w:ascii="Times New Roman" w:hAnsi="Times New Roman" w:cs="Times New Roman"/>
                <w:b/>
                <w:sz w:val="24"/>
                <w:szCs w:val="24"/>
              </w:rPr>
              <w:t>Szanse</w:t>
            </w:r>
          </w:p>
        </w:tc>
        <w:tc>
          <w:tcPr>
            <w:tcW w:w="4606" w:type="dxa"/>
            <w:shd w:val="clear" w:color="auto" w:fill="BFBFBF" w:themeFill="background1" w:themeFillShade="BF"/>
          </w:tcPr>
          <w:p w:rsidR="00B879C9" w:rsidRPr="00B879C9" w:rsidRDefault="00B879C9" w:rsidP="00B879C9">
            <w:pPr>
              <w:spacing w:line="360" w:lineRule="auto"/>
              <w:jc w:val="center"/>
              <w:rPr>
                <w:rFonts w:ascii="Times New Roman" w:hAnsi="Times New Roman" w:cs="Times New Roman"/>
                <w:b/>
                <w:sz w:val="24"/>
                <w:szCs w:val="24"/>
              </w:rPr>
            </w:pPr>
            <w:r w:rsidRPr="00B879C9">
              <w:rPr>
                <w:rFonts w:ascii="Times New Roman" w:hAnsi="Times New Roman" w:cs="Times New Roman"/>
                <w:b/>
                <w:sz w:val="24"/>
                <w:szCs w:val="24"/>
              </w:rPr>
              <w:t>Zagrożenia</w:t>
            </w:r>
          </w:p>
        </w:tc>
      </w:tr>
      <w:tr w:rsidR="00B879C9" w:rsidTr="00B879C9">
        <w:tc>
          <w:tcPr>
            <w:tcW w:w="4606" w:type="dxa"/>
          </w:tcPr>
          <w:p w:rsidR="00884E9C" w:rsidRPr="00884E9C" w:rsidRDefault="00884E9C" w:rsidP="00984DA1">
            <w:pPr>
              <w:pStyle w:val="Akapitzlist"/>
              <w:numPr>
                <w:ilvl w:val="0"/>
                <w:numId w:val="49"/>
              </w:numPr>
              <w:spacing w:line="360" w:lineRule="auto"/>
              <w:ind w:left="284" w:hanging="284"/>
              <w:rPr>
                <w:rFonts w:ascii="Times New Roman" w:hAnsi="Times New Roman" w:cs="Times New Roman"/>
                <w:sz w:val="24"/>
                <w:szCs w:val="24"/>
              </w:rPr>
            </w:pPr>
            <w:r w:rsidRPr="00884E9C">
              <w:rPr>
                <w:rFonts w:ascii="Times New Roman" w:hAnsi="Times New Roman" w:cs="Times New Roman"/>
                <w:sz w:val="24"/>
                <w:szCs w:val="24"/>
              </w:rPr>
              <w:t>postępująca społeczna akceptacja osób niepełnosprawnych w środowisku lokalnym</w:t>
            </w:r>
          </w:p>
          <w:p w:rsidR="00884E9C" w:rsidRPr="00884E9C" w:rsidRDefault="00884E9C" w:rsidP="00984DA1">
            <w:pPr>
              <w:pStyle w:val="Akapitzlist"/>
              <w:numPr>
                <w:ilvl w:val="0"/>
                <w:numId w:val="49"/>
              </w:numPr>
              <w:spacing w:line="360" w:lineRule="auto"/>
              <w:ind w:left="284" w:hanging="284"/>
              <w:rPr>
                <w:rFonts w:ascii="Times New Roman" w:hAnsi="Times New Roman" w:cs="Times New Roman"/>
                <w:sz w:val="24"/>
                <w:szCs w:val="24"/>
              </w:rPr>
            </w:pPr>
            <w:r w:rsidRPr="00884E9C">
              <w:rPr>
                <w:rFonts w:ascii="Times New Roman" w:hAnsi="Times New Roman" w:cs="Times New Roman"/>
                <w:sz w:val="24"/>
                <w:szCs w:val="24"/>
              </w:rPr>
              <w:t xml:space="preserve">współpraca sektora publicznego </w:t>
            </w:r>
            <w:r>
              <w:rPr>
                <w:rFonts w:ascii="Times New Roman" w:hAnsi="Times New Roman" w:cs="Times New Roman"/>
                <w:sz w:val="24"/>
                <w:szCs w:val="24"/>
              </w:rPr>
              <w:br/>
            </w:r>
            <w:r w:rsidRPr="00884E9C">
              <w:rPr>
                <w:rFonts w:ascii="Times New Roman" w:hAnsi="Times New Roman" w:cs="Times New Roman"/>
                <w:sz w:val="24"/>
                <w:szCs w:val="24"/>
              </w:rPr>
              <w:t>z sektorem pozarządowym w dziedzinie pomocy osobom niepełnosprawnym</w:t>
            </w:r>
          </w:p>
          <w:p w:rsidR="00884E9C" w:rsidRPr="00884E9C" w:rsidRDefault="00884E9C" w:rsidP="00984DA1">
            <w:pPr>
              <w:pStyle w:val="Akapitzlist"/>
              <w:numPr>
                <w:ilvl w:val="0"/>
                <w:numId w:val="49"/>
              </w:numPr>
              <w:spacing w:line="360" w:lineRule="auto"/>
              <w:ind w:left="284" w:hanging="284"/>
              <w:rPr>
                <w:rFonts w:ascii="Times New Roman" w:hAnsi="Times New Roman" w:cs="Times New Roman"/>
                <w:sz w:val="24"/>
                <w:szCs w:val="24"/>
              </w:rPr>
            </w:pPr>
            <w:r w:rsidRPr="00884E9C">
              <w:rPr>
                <w:rFonts w:ascii="Times New Roman" w:hAnsi="Times New Roman" w:cs="Times New Roman"/>
                <w:sz w:val="24"/>
                <w:szCs w:val="24"/>
              </w:rPr>
              <w:t xml:space="preserve">likwidowanie barier architektonicznych </w:t>
            </w:r>
            <w:r>
              <w:rPr>
                <w:rFonts w:ascii="Times New Roman" w:hAnsi="Times New Roman" w:cs="Times New Roman"/>
                <w:sz w:val="24"/>
                <w:szCs w:val="24"/>
              </w:rPr>
              <w:br/>
            </w:r>
            <w:r w:rsidRPr="00884E9C">
              <w:rPr>
                <w:rFonts w:ascii="Times New Roman" w:hAnsi="Times New Roman" w:cs="Times New Roman"/>
                <w:sz w:val="24"/>
                <w:szCs w:val="24"/>
              </w:rPr>
              <w:t>w budynkach użyteczności publicznej</w:t>
            </w:r>
          </w:p>
          <w:p w:rsidR="00884E9C" w:rsidRPr="00884E9C" w:rsidRDefault="00884E9C" w:rsidP="00984DA1">
            <w:pPr>
              <w:pStyle w:val="Akapitzlist"/>
              <w:numPr>
                <w:ilvl w:val="0"/>
                <w:numId w:val="49"/>
              </w:numPr>
              <w:spacing w:line="360" w:lineRule="auto"/>
              <w:ind w:left="284" w:hanging="284"/>
              <w:rPr>
                <w:rFonts w:ascii="Times New Roman" w:hAnsi="Times New Roman" w:cs="Times New Roman"/>
                <w:sz w:val="24"/>
                <w:szCs w:val="24"/>
              </w:rPr>
            </w:pPr>
            <w:r w:rsidRPr="00884E9C">
              <w:rPr>
                <w:rFonts w:ascii="Times New Roman" w:hAnsi="Times New Roman" w:cs="Times New Roman"/>
                <w:sz w:val="24"/>
                <w:szCs w:val="24"/>
              </w:rPr>
              <w:t xml:space="preserve">ogólnopolski trend na aktywność seniorów </w:t>
            </w:r>
          </w:p>
          <w:p w:rsidR="00B879C9" w:rsidRPr="00884E9C" w:rsidRDefault="00884E9C" w:rsidP="00984DA1">
            <w:pPr>
              <w:pStyle w:val="Akapitzlist"/>
              <w:numPr>
                <w:ilvl w:val="0"/>
                <w:numId w:val="49"/>
              </w:numPr>
              <w:spacing w:line="360" w:lineRule="auto"/>
              <w:ind w:left="284" w:hanging="284"/>
              <w:rPr>
                <w:rFonts w:ascii="Times New Roman" w:hAnsi="Times New Roman" w:cs="Times New Roman"/>
                <w:sz w:val="24"/>
                <w:szCs w:val="24"/>
              </w:rPr>
            </w:pPr>
            <w:r w:rsidRPr="00884E9C">
              <w:rPr>
                <w:rFonts w:ascii="Times New Roman" w:hAnsi="Times New Roman" w:cs="Times New Roman"/>
                <w:sz w:val="24"/>
                <w:szCs w:val="24"/>
              </w:rPr>
              <w:t>podejmowanie działań integrujących społeczność lokalną</w:t>
            </w:r>
          </w:p>
        </w:tc>
        <w:tc>
          <w:tcPr>
            <w:tcW w:w="4606" w:type="dxa"/>
          </w:tcPr>
          <w:p w:rsidR="00884E9C" w:rsidRPr="00884E9C" w:rsidRDefault="00884E9C" w:rsidP="00984DA1">
            <w:pPr>
              <w:pStyle w:val="Akapitzlist"/>
              <w:numPr>
                <w:ilvl w:val="0"/>
                <w:numId w:val="49"/>
              </w:numPr>
              <w:spacing w:line="360" w:lineRule="auto"/>
              <w:ind w:left="214" w:hanging="214"/>
              <w:rPr>
                <w:rFonts w:ascii="Times New Roman" w:hAnsi="Times New Roman" w:cs="Times New Roman"/>
                <w:sz w:val="24"/>
                <w:szCs w:val="24"/>
              </w:rPr>
            </w:pPr>
            <w:r w:rsidRPr="00884E9C">
              <w:rPr>
                <w:rFonts w:ascii="Times New Roman" w:hAnsi="Times New Roman" w:cs="Times New Roman"/>
                <w:sz w:val="24"/>
                <w:szCs w:val="24"/>
              </w:rPr>
              <w:t>rosnący udział osób w wieku poprodukcyjnym w społeczności mieszkańców</w:t>
            </w:r>
          </w:p>
          <w:p w:rsidR="00884E9C" w:rsidRPr="00884E9C" w:rsidRDefault="00884E9C" w:rsidP="00984DA1">
            <w:pPr>
              <w:pStyle w:val="Akapitzlist"/>
              <w:numPr>
                <w:ilvl w:val="0"/>
                <w:numId w:val="49"/>
              </w:numPr>
              <w:spacing w:line="360" w:lineRule="auto"/>
              <w:ind w:left="214" w:hanging="214"/>
              <w:rPr>
                <w:rFonts w:ascii="Times New Roman" w:hAnsi="Times New Roman" w:cs="Times New Roman"/>
                <w:sz w:val="24"/>
                <w:szCs w:val="24"/>
              </w:rPr>
            </w:pPr>
            <w:r w:rsidRPr="00884E9C">
              <w:rPr>
                <w:rFonts w:ascii="Times New Roman" w:hAnsi="Times New Roman" w:cs="Times New Roman"/>
                <w:sz w:val="24"/>
                <w:szCs w:val="24"/>
              </w:rPr>
              <w:t xml:space="preserve">pogorszenie kondycji ekonomicznej gospodarstw domowych osób starszych </w:t>
            </w:r>
            <w:r>
              <w:rPr>
                <w:rFonts w:ascii="Times New Roman" w:hAnsi="Times New Roman" w:cs="Times New Roman"/>
                <w:sz w:val="24"/>
                <w:szCs w:val="24"/>
              </w:rPr>
              <w:br/>
            </w:r>
            <w:r w:rsidRPr="00884E9C">
              <w:rPr>
                <w:rFonts w:ascii="Times New Roman" w:hAnsi="Times New Roman" w:cs="Times New Roman"/>
                <w:sz w:val="24"/>
                <w:szCs w:val="24"/>
              </w:rPr>
              <w:t>i niepełnosprawnych oraz ich rodzin</w:t>
            </w:r>
          </w:p>
          <w:p w:rsidR="00884E9C" w:rsidRPr="00884E9C" w:rsidRDefault="00884E9C" w:rsidP="00984DA1">
            <w:pPr>
              <w:pStyle w:val="Akapitzlist"/>
              <w:numPr>
                <w:ilvl w:val="0"/>
                <w:numId w:val="49"/>
              </w:numPr>
              <w:spacing w:line="360" w:lineRule="auto"/>
              <w:ind w:left="214" w:hanging="214"/>
              <w:rPr>
                <w:rFonts w:ascii="Times New Roman" w:hAnsi="Times New Roman" w:cs="Times New Roman"/>
                <w:sz w:val="24"/>
                <w:szCs w:val="24"/>
              </w:rPr>
            </w:pPr>
            <w:r w:rsidRPr="00884E9C">
              <w:rPr>
                <w:rFonts w:ascii="Times New Roman" w:hAnsi="Times New Roman" w:cs="Times New Roman"/>
                <w:sz w:val="24"/>
                <w:szCs w:val="24"/>
              </w:rPr>
              <w:t>wzrastająca liczba osób samotnych wśród seniorów i niepełnosprawnych</w:t>
            </w:r>
          </w:p>
          <w:p w:rsidR="00884E9C" w:rsidRPr="00884E9C" w:rsidRDefault="00884E9C" w:rsidP="00984DA1">
            <w:pPr>
              <w:pStyle w:val="Akapitzlist"/>
              <w:numPr>
                <w:ilvl w:val="0"/>
                <w:numId w:val="49"/>
              </w:numPr>
              <w:spacing w:line="360" w:lineRule="auto"/>
              <w:ind w:left="214" w:hanging="214"/>
              <w:rPr>
                <w:rFonts w:ascii="Times New Roman" w:hAnsi="Times New Roman" w:cs="Times New Roman"/>
                <w:sz w:val="24"/>
                <w:szCs w:val="24"/>
              </w:rPr>
            </w:pPr>
            <w:r w:rsidRPr="00884E9C">
              <w:rPr>
                <w:rFonts w:ascii="Times New Roman" w:hAnsi="Times New Roman" w:cs="Times New Roman"/>
                <w:sz w:val="24"/>
                <w:szCs w:val="24"/>
              </w:rPr>
              <w:t xml:space="preserve">niskie emerytury i renty dużej części osób starszych </w:t>
            </w:r>
          </w:p>
          <w:p w:rsidR="00884E9C" w:rsidRPr="00884E9C" w:rsidRDefault="00884E9C" w:rsidP="00984DA1">
            <w:pPr>
              <w:pStyle w:val="Akapitzlist"/>
              <w:numPr>
                <w:ilvl w:val="0"/>
                <w:numId w:val="49"/>
              </w:numPr>
              <w:spacing w:line="360" w:lineRule="auto"/>
              <w:ind w:left="214" w:hanging="214"/>
              <w:rPr>
                <w:rFonts w:ascii="Times New Roman" w:hAnsi="Times New Roman" w:cs="Times New Roman"/>
                <w:sz w:val="24"/>
                <w:szCs w:val="24"/>
              </w:rPr>
            </w:pPr>
            <w:r w:rsidRPr="00884E9C">
              <w:rPr>
                <w:rFonts w:ascii="Times New Roman" w:hAnsi="Times New Roman" w:cs="Times New Roman"/>
                <w:sz w:val="24"/>
                <w:szCs w:val="24"/>
              </w:rPr>
              <w:t xml:space="preserve">niedostateczna wiedza społeczności lokalnej na temat problemów i potrzeb </w:t>
            </w:r>
            <w:r w:rsidRPr="00884E9C">
              <w:rPr>
                <w:rFonts w:ascii="Times New Roman" w:hAnsi="Times New Roman" w:cs="Times New Roman"/>
                <w:sz w:val="24"/>
                <w:szCs w:val="24"/>
              </w:rPr>
              <w:lastRenderedPageBreak/>
              <w:t>osób starszych i niepełnosprawnych</w:t>
            </w:r>
          </w:p>
          <w:p w:rsidR="00884E9C" w:rsidRPr="00884E9C" w:rsidRDefault="00884E9C" w:rsidP="00984DA1">
            <w:pPr>
              <w:pStyle w:val="Akapitzlist"/>
              <w:numPr>
                <w:ilvl w:val="0"/>
                <w:numId w:val="49"/>
              </w:numPr>
              <w:spacing w:line="360" w:lineRule="auto"/>
              <w:ind w:left="214" w:hanging="214"/>
              <w:rPr>
                <w:rFonts w:ascii="Times New Roman" w:hAnsi="Times New Roman" w:cs="Times New Roman"/>
                <w:sz w:val="24"/>
                <w:szCs w:val="24"/>
              </w:rPr>
            </w:pPr>
            <w:r w:rsidRPr="00884E9C">
              <w:rPr>
                <w:rFonts w:ascii="Times New Roman" w:hAnsi="Times New Roman" w:cs="Times New Roman"/>
                <w:sz w:val="24"/>
                <w:szCs w:val="24"/>
              </w:rPr>
              <w:t>występowanie zjawiska pozostawiania osób starszych bez należytej opieki</w:t>
            </w:r>
          </w:p>
          <w:p w:rsidR="00884E9C" w:rsidRPr="00884E9C" w:rsidRDefault="00884E9C" w:rsidP="00984DA1">
            <w:pPr>
              <w:pStyle w:val="Akapitzlist"/>
              <w:numPr>
                <w:ilvl w:val="0"/>
                <w:numId w:val="49"/>
              </w:numPr>
              <w:spacing w:line="360" w:lineRule="auto"/>
              <w:ind w:left="214" w:hanging="214"/>
              <w:rPr>
                <w:rFonts w:ascii="Times New Roman" w:hAnsi="Times New Roman" w:cs="Times New Roman"/>
                <w:sz w:val="24"/>
                <w:szCs w:val="24"/>
              </w:rPr>
            </w:pPr>
            <w:r w:rsidRPr="00884E9C">
              <w:rPr>
                <w:rFonts w:ascii="Times New Roman" w:hAnsi="Times New Roman" w:cs="Times New Roman"/>
                <w:sz w:val="24"/>
                <w:szCs w:val="24"/>
              </w:rPr>
              <w:t>rozluźnienie więzów rodzinnych</w:t>
            </w:r>
          </w:p>
          <w:p w:rsidR="00B879C9" w:rsidRPr="00884E9C" w:rsidRDefault="00884E9C" w:rsidP="00984DA1">
            <w:pPr>
              <w:pStyle w:val="Akapitzlist"/>
              <w:numPr>
                <w:ilvl w:val="0"/>
                <w:numId w:val="49"/>
              </w:numPr>
              <w:spacing w:line="360" w:lineRule="auto"/>
              <w:ind w:left="214" w:hanging="214"/>
              <w:rPr>
                <w:rFonts w:ascii="Times New Roman" w:hAnsi="Times New Roman" w:cs="Times New Roman"/>
                <w:sz w:val="24"/>
                <w:szCs w:val="24"/>
              </w:rPr>
            </w:pPr>
            <w:r w:rsidRPr="00884E9C">
              <w:rPr>
                <w:rFonts w:ascii="Times New Roman" w:hAnsi="Times New Roman" w:cs="Times New Roman"/>
                <w:sz w:val="24"/>
                <w:szCs w:val="24"/>
              </w:rPr>
              <w:t>wyjazdy młodych ludzi poza teren gminy</w:t>
            </w:r>
          </w:p>
        </w:tc>
      </w:tr>
    </w:tbl>
    <w:p w:rsidR="00D85898" w:rsidRDefault="00D85898">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4606"/>
        <w:gridCol w:w="4606"/>
      </w:tblGrid>
      <w:tr w:rsidR="00D85898" w:rsidTr="00D85898">
        <w:tc>
          <w:tcPr>
            <w:tcW w:w="9212" w:type="dxa"/>
            <w:gridSpan w:val="2"/>
            <w:shd w:val="clear" w:color="auto" w:fill="A6A6A6" w:themeFill="background1" w:themeFillShade="A6"/>
          </w:tcPr>
          <w:p w:rsidR="00D85898" w:rsidRPr="00B90BD0" w:rsidRDefault="00B90BD0" w:rsidP="00D85898">
            <w:pPr>
              <w:spacing w:line="360" w:lineRule="auto"/>
              <w:jc w:val="center"/>
              <w:rPr>
                <w:rFonts w:ascii="Times New Roman" w:hAnsi="Times New Roman" w:cs="Times New Roman"/>
                <w:b/>
                <w:sz w:val="24"/>
                <w:szCs w:val="24"/>
                <w:u w:val="single"/>
              </w:rPr>
            </w:pPr>
            <w:r w:rsidRPr="00B90BD0">
              <w:rPr>
                <w:rFonts w:ascii="Times New Roman" w:hAnsi="Times New Roman" w:cs="Times New Roman"/>
                <w:b/>
                <w:sz w:val="24"/>
                <w:szCs w:val="24"/>
                <w:u w:val="single"/>
              </w:rPr>
              <w:t>KAPITAŁ LUDZKI</w:t>
            </w:r>
          </w:p>
        </w:tc>
      </w:tr>
      <w:tr w:rsidR="00D85898" w:rsidTr="00D85898">
        <w:tc>
          <w:tcPr>
            <w:tcW w:w="4606" w:type="dxa"/>
            <w:shd w:val="clear" w:color="auto" w:fill="BFBFBF" w:themeFill="background1" w:themeFillShade="BF"/>
          </w:tcPr>
          <w:p w:rsidR="00D85898" w:rsidRPr="00D85898" w:rsidRDefault="00D85898" w:rsidP="00D85898">
            <w:pPr>
              <w:spacing w:line="360" w:lineRule="auto"/>
              <w:jc w:val="center"/>
              <w:rPr>
                <w:rFonts w:ascii="Times New Roman" w:hAnsi="Times New Roman" w:cs="Times New Roman"/>
                <w:b/>
                <w:sz w:val="24"/>
                <w:szCs w:val="24"/>
              </w:rPr>
            </w:pPr>
            <w:r w:rsidRPr="00D85898">
              <w:rPr>
                <w:rFonts w:ascii="Times New Roman" w:hAnsi="Times New Roman" w:cs="Times New Roman"/>
                <w:b/>
                <w:sz w:val="24"/>
                <w:szCs w:val="24"/>
              </w:rPr>
              <w:t>Mocne strony</w:t>
            </w:r>
          </w:p>
        </w:tc>
        <w:tc>
          <w:tcPr>
            <w:tcW w:w="4606" w:type="dxa"/>
            <w:shd w:val="clear" w:color="auto" w:fill="BFBFBF" w:themeFill="background1" w:themeFillShade="BF"/>
          </w:tcPr>
          <w:p w:rsidR="00D85898" w:rsidRPr="00D85898" w:rsidRDefault="00D85898" w:rsidP="00D85898">
            <w:pPr>
              <w:spacing w:line="360" w:lineRule="auto"/>
              <w:jc w:val="center"/>
              <w:rPr>
                <w:rFonts w:ascii="Times New Roman" w:hAnsi="Times New Roman" w:cs="Times New Roman"/>
                <w:b/>
                <w:sz w:val="24"/>
                <w:szCs w:val="24"/>
              </w:rPr>
            </w:pPr>
            <w:r w:rsidRPr="00D85898">
              <w:rPr>
                <w:rFonts w:ascii="Times New Roman" w:hAnsi="Times New Roman" w:cs="Times New Roman"/>
                <w:b/>
                <w:sz w:val="24"/>
                <w:szCs w:val="24"/>
              </w:rPr>
              <w:t>Słabe strony</w:t>
            </w:r>
          </w:p>
        </w:tc>
      </w:tr>
      <w:tr w:rsidR="00D85898" w:rsidTr="00D85898">
        <w:tc>
          <w:tcPr>
            <w:tcW w:w="4606" w:type="dxa"/>
          </w:tcPr>
          <w:p w:rsidR="00962173" w:rsidRPr="00962173" w:rsidRDefault="00962173" w:rsidP="00984DA1">
            <w:pPr>
              <w:pStyle w:val="Akapitzlist"/>
              <w:numPr>
                <w:ilvl w:val="0"/>
                <w:numId w:val="50"/>
              </w:numPr>
              <w:spacing w:line="360" w:lineRule="auto"/>
              <w:ind w:left="284" w:hanging="284"/>
              <w:rPr>
                <w:rFonts w:ascii="Times New Roman" w:hAnsi="Times New Roman" w:cs="Times New Roman"/>
                <w:sz w:val="24"/>
                <w:szCs w:val="24"/>
              </w:rPr>
            </w:pPr>
            <w:r w:rsidRPr="00962173">
              <w:rPr>
                <w:rFonts w:ascii="Times New Roman" w:hAnsi="Times New Roman" w:cs="Times New Roman"/>
                <w:sz w:val="24"/>
                <w:szCs w:val="24"/>
              </w:rPr>
              <w:t>odpowiednia do potrzeb liczba pracowników socjalnych</w:t>
            </w:r>
          </w:p>
          <w:p w:rsidR="00962173" w:rsidRPr="00962173" w:rsidRDefault="00962173" w:rsidP="00984DA1">
            <w:pPr>
              <w:pStyle w:val="Akapitzlist"/>
              <w:numPr>
                <w:ilvl w:val="0"/>
                <w:numId w:val="50"/>
              </w:numPr>
              <w:spacing w:line="360" w:lineRule="auto"/>
              <w:ind w:left="284" w:hanging="284"/>
              <w:rPr>
                <w:rFonts w:ascii="Times New Roman" w:hAnsi="Times New Roman" w:cs="Times New Roman"/>
                <w:sz w:val="24"/>
                <w:szCs w:val="24"/>
              </w:rPr>
            </w:pPr>
            <w:r w:rsidRPr="00962173">
              <w:rPr>
                <w:rFonts w:ascii="Times New Roman" w:hAnsi="Times New Roman" w:cs="Times New Roman"/>
                <w:sz w:val="24"/>
                <w:szCs w:val="24"/>
              </w:rPr>
              <w:t>dobrze wykwalifikowana i zaangażowana w pomoc kadra Ośrodka Pomocy Społecznej</w:t>
            </w:r>
          </w:p>
          <w:p w:rsidR="00962173" w:rsidRPr="00962173" w:rsidRDefault="00962173" w:rsidP="00984DA1">
            <w:pPr>
              <w:pStyle w:val="Akapitzlist"/>
              <w:numPr>
                <w:ilvl w:val="0"/>
                <w:numId w:val="50"/>
              </w:numPr>
              <w:spacing w:line="360" w:lineRule="auto"/>
              <w:ind w:left="284" w:hanging="284"/>
              <w:rPr>
                <w:rFonts w:ascii="Times New Roman" w:hAnsi="Times New Roman" w:cs="Times New Roman"/>
                <w:sz w:val="24"/>
                <w:szCs w:val="24"/>
              </w:rPr>
            </w:pPr>
            <w:r w:rsidRPr="00962173">
              <w:rPr>
                <w:rFonts w:ascii="Times New Roman" w:hAnsi="Times New Roman" w:cs="Times New Roman"/>
                <w:sz w:val="24"/>
                <w:szCs w:val="24"/>
              </w:rPr>
              <w:t>podnoszenie przez pracowników pomocy społecznej kwalifikacji zawodowych poprzez udział w szkoleniach i innych formach doskonalenia zawodowego</w:t>
            </w:r>
          </w:p>
          <w:p w:rsidR="00962173" w:rsidRPr="00962173" w:rsidRDefault="00962173" w:rsidP="00984DA1">
            <w:pPr>
              <w:pStyle w:val="Akapitzlist"/>
              <w:numPr>
                <w:ilvl w:val="0"/>
                <w:numId w:val="50"/>
              </w:numPr>
              <w:spacing w:line="360" w:lineRule="auto"/>
              <w:ind w:left="284" w:hanging="284"/>
              <w:rPr>
                <w:rFonts w:ascii="Times New Roman" w:hAnsi="Times New Roman" w:cs="Times New Roman"/>
                <w:sz w:val="24"/>
                <w:szCs w:val="24"/>
              </w:rPr>
            </w:pPr>
            <w:r w:rsidRPr="00962173">
              <w:rPr>
                <w:rFonts w:ascii="Times New Roman" w:hAnsi="Times New Roman" w:cs="Times New Roman"/>
                <w:sz w:val="24"/>
                <w:szCs w:val="24"/>
              </w:rPr>
              <w:t>informowanie beneficjentów systemu pomocy społecznej o możliwościach uzyskania wsparcia</w:t>
            </w:r>
          </w:p>
          <w:p w:rsidR="00962173" w:rsidRPr="00962173" w:rsidRDefault="00962173" w:rsidP="00984DA1">
            <w:pPr>
              <w:pStyle w:val="Akapitzlist"/>
              <w:numPr>
                <w:ilvl w:val="0"/>
                <w:numId w:val="50"/>
              </w:numPr>
              <w:spacing w:line="360" w:lineRule="auto"/>
              <w:ind w:left="284" w:hanging="284"/>
              <w:rPr>
                <w:rFonts w:ascii="Times New Roman" w:hAnsi="Times New Roman" w:cs="Times New Roman"/>
                <w:sz w:val="24"/>
                <w:szCs w:val="24"/>
              </w:rPr>
            </w:pPr>
            <w:r w:rsidRPr="00962173">
              <w:rPr>
                <w:rFonts w:ascii="Times New Roman" w:hAnsi="Times New Roman" w:cs="Times New Roman"/>
                <w:sz w:val="24"/>
                <w:szCs w:val="24"/>
              </w:rPr>
              <w:t xml:space="preserve">podejmowanie współpracy </w:t>
            </w:r>
            <w:r>
              <w:rPr>
                <w:rFonts w:ascii="Times New Roman" w:hAnsi="Times New Roman" w:cs="Times New Roman"/>
                <w:sz w:val="24"/>
                <w:szCs w:val="24"/>
              </w:rPr>
              <w:br/>
            </w:r>
            <w:r w:rsidRPr="00962173">
              <w:rPr>
                <w:rFonts w:ascii="Times New Roman" w:hAnsi="Times New Roman" w:cs="Times New Roman"/>
                <w:sz w:val="24"/>
                <w:szCs w:val="24"/>
              </w:rPr>
              <w:t>z organizacjami pozarządowymi</w:t>
            </w:r>
          </w:p>
          <w:p w:rsidR="00962173" w:rsidRPr="00962173" w:rsidRDefault="00962173" w:rsidP="00984DA1">
            <w:pPr>
              <w:pStyle w:val="Akapitzlist"/>
              <w:numPr>
                <w:ilvl w:val="0"/>
                <w:numId w:val="50"/>
              </w:numPr>
              <w:spacing w:line="360" w:lineRule="auto"/>
              <w:ind w:left="284" w:hanging="284"/>
              <w:rPr>
                <w:rFonts w:ascii="Times New Roman" w:hAnsi="Times New Roman" w:cs="Times New Roman"/>
                <w:sz w:val="24"/>
                <w:szCs w:val="24"/>
              </w:rPr>
            </w:pPr>
            <w:r w:rsidRPr="00962173">
              <w:rPr>
                <w:rFonts w:ascii="Times New Roman" w:hAnsi="Times New Roman" w:cs="Times New Roman"/>
                <w:sz w:val="24"/>
                <w:szCs w:val="24"/>
              </w:rPr>
              <w:t>posiadanie wiedzy na temat problemów społecznych występujących w gminie</w:t>
            </w:r>
          </w:p>
          <w:p w:rsidR="00962173" w:rsidRPr="00962173" w:rsidRDefault="00962173" w:rsidP="00984DA1">
            <w:pPr>
              <w:pStyle w:val="Akapitzlist"/>
              <w:numPr>
                <w:ilvl w:val="0"/>
                <w:numId w:val="50"/>
              </w:numPr>
              <w:spacing w:line="360" w:lineRule="auto"/>
              <w:ind w:left="284" w:hanging="284"/>
              <w:rPr>
                <w:rFonts w:ascii="Times New Roman" w:hAnsi="Times New Roman" w:cs="Times New Roman"/>
                <w:sz w:val="24"/>
                <w:szCs w:val="24"/>
              </w:rPr>
            </w:pPr>
            <w:r w:rsidRPr="00962173">
              <w:rPr>
                <w:rFonts w:ascii="Times New Roman" w:hAnsi="Times New Roman" w:cs="Times New Roman"/>
                <w:sz w:val="24"/>
                <w:szCs w:val="24"/>
              </w:rPr>
              <w:t>odpowiednia jakość obsługi klienta systemu pomocy społecznej</w:t>
            </w:r>
          </w:p>
          <w:p w:rsidR="00D85898" w:rsidRPr="00962173" w:rsidRDefault="00962173" w:rsidP="00984DA1">
            <w:pPr>
              <w:pStyle w:val="Akapitzlist"/>
              <w:numPr>
                <w:ilvl w:val="0"/>
                <w:numId w:val="50"/>
              </w:numPr>
              <w:spacing w:line="360" w:lineRule="auto"/>
              <w:ind w:left="284" w:hanging="284"/>
              <w:rPr>
                <w:rFonts w:ascii="Times New Roman" w:hAnsi="Times New Roman" w:cs="Times New Roman"/>
                <w:sz w:val="24"/>
                <w:szCs w:val="24"/>
              </w:rPr>
            </w:pPr>
            <w:r w:rsidRPr="00962173">
              <w:rPr>
                <w:rFonts w:ascii="Times New Roman" w:hAnsi="Times New Roman" w:cs="Times New Roman"/>
                <w:sz w:val="24"/>
                <w:szCs w:val="24"/>
              </w:rPr>
              <w:t>zrozumienie i wsparcie dla działań podejmowanych przez pracowników Ośrodka Pomocy Społecznej ze strony samorządowej</w:t>
            </w:r>
          </w:p>
        </w:tc>
        <w:tc>
          <w:tcPr>
            <w:tcW w:w="4606" w:type="dxa"/>
          </w:tcPr>
          <w:p w:rsidR="00DC2D36" w:rsidRPr="00DC2D36" w:rsidRDefault="00DC2D36" w:rsidP="00984DA1">
            <w:pPr>
              <w:pStyle w:val="Akapitzlist"/>
              <w:numPr>
                <w:ilvl w:val="0"/>
                <w:numId w:val="50"/>
              </w:numPr>
              <w:spacing w:line="360" w:lineRule="auto"/>
              <w:ind w:left="214" w:hanging="214"/>
              <w:rPr>
                <w:rFonts w:ascii="Times New Roman" w:hAnsi="Times New Roman" w:cs="Times New Roman"/>
                <w:sz w:val="24"/>
                <w:szCs w:val="24"/>
              </w:rPr>
            </w:pPr>
            <w:r w:rsidRPr="00DC2D36">
              <w:rPr>
                <w:rFonts w:ascii="Times New Roman" w:hAnsi="Times New Roman" w:cs="Times New Roman"/>
                <w:sz w:val="24"/>
                <w:szCs w:val="24"/>
              </w:rPr>
              <w:t>brak działań zapobiegających wypaleniu zawodowemu pracowników pomocy społecznej</w:t>
            </w:r>
          </w:p>
          <w:p w:rsidR="00DC2D36" w:rsidRPr="00DC2D36" w:rsidRDefault="00DC2D36" w:rsidP="00984DA1">
            <w:pPr>
              <w:pStyle w:val="Akapitzlist"/>
              <w:numPr>
                <w:ilvl w:val="0"/>
                <w:numId w:val="50"/>
              </w:numPr>
              <w:spacing w:line="360" w:lineRule="auto"/>
              <w:ind w:left="214" w:hanging="214"/>
              <w:rPr>
                <w:rFonts w:ascii="Times New Roman" w:hAnsi="Times New Roman" w:cs="Times New Roman"/>
                <w:sz w:val="24"/>
                <w:szCs w:val="24"/>
              </w:rPr>
            </w:pPr>
            <w:r w:rsidRPr="00DC2D36">
              <w:rPr>
                <w:rFonts w:ascii="Times New Roman" w:hAnsi="Times New Roman" w:cs="Times New Roman"/>
                <w:sz w:val="24"/>
                <w:szCs w:val="24"/>
              </w:rPr>
              <w:t>roszczeniowość beneficjentów pomocy społecznej</w:t>
            </w:r>
          </w:p>
          <w:p w:rsidR="00DC2D36" w:rsidRPr="00DC2D36" w:rsidRDefault="00DC2D36" w:rsidP="00984DA1">
            <w:pPr>
              <w:pStyle w:val="Akapitzlist"/>
              <w:numPr>
                <w:ilvl w:val="0"/>
                <w:numId w:val="50"/>
              </w:numPr>
              <w:spacing w:line="360" w:lineRule="auto"/>
              <w:ind w:left="214" w:hanging="214"/>
              <w:rPr>
                <w:rFonts w:ascii="Times New Roman" w:hAnsi="Times New Roman" w:cs="Times New Roman"/>
                <w:sz w:val="24"/>
                <w:szCs w:val="24"/>
              </w:rPr>
            </w:pPr>
            <w:r w:rsidRPr="00DC2D36">
              <w:rPr>
                <w:rFonts w:ascii="Times New Roman" w:hAnsi="Times New Roman" w:cs="Times New Roman"/>
                <w:sz w:val="24"/>
                <w:szCs w:val="24"/>
              </w:rPr>
              <w:t>brak współpracy z pracownikami socjalnymi, chęć otrzymania jedynie pomocy finansowej</w:t>
            </w:r>
          </w:p>
          <w:p w:rsidR="00D85898" w:rsidRPr="00DC2D36" w:rsidRDefault="00DC2D36" w:rsidP="00984DA1">
            <w:pPr>
              <w:pStyle w:val="Akapitzlist"/>
              <w:numPr>
                <w:ilvl w:val="0"/>
                <w:numId w:val="50"/>
              </w:numPr>
              <w:spacing w:line="360" w:lineRule="auto"/>
              <w:ind w:left="214" w:hanging="214"/>
              <w:rPr>
                <w:rFonts w:ascii="Times New Roman" w:hAnsi="Times New Roman" w:cs="Times New Roman"/>
                <w:sz w:val="24"/>
                <w:szCs w:val="24"/>
              </w:rPr>
            </w:pPr>
            <w:r w:rsidRPr="00DC2D36">
              <w:rPr>
                <w:rFonts w:ascii="Times New Roman" w:hAnsi="Times New Roman" w:cs="Times New Roman"/>
                <w:sz w:val="24"/>
                <w:szCs w:val="24"/>
              </w:rPr>
              <w:t>niski prestiż społeczny dla pracy Ośrodka Pomocy Społecznej</w:t>
            </w:r>
          </w:p>
        </w:tc>
      </w:tr>
      <w:tr w:rsidR="00D85898" w:rsidTr="00D85898">
        <w:tc>
          <w:tcPr>
            <w:tcW w:w="4606" w:type="dxa"/>
            <w:shd w:val="clear" w:color="auto" w:fill="BFBFBF" w:themeFill="background1" w:themeFillShade="BF"/>
          </w:tcPr>
          <w:p w:rsidR="00D85898" w:rsidRPr="00D85898" w:rsidRDefault="00D85898" w:rsidP="00D85898">
            <w:pPr>
              <w:spacing w:line="360" w:lineRule="auto"/>
              <w:jc w:val="center"/>
              <w:rPr>
                <w:rFonts w:ascii="Times New Roman" w:hAnsi="Times New Roman" w:cs="Times New Roman"/>
                <w:b/>
                <w:sz w:val="24"/>
                <w:szCs w:val="24"/>
              </w:rPr>
            </w:pPr>
            <w:r w:rsidRPr="00D85898">
              <w:rPr>
                <w:rFonts w:ascii="Times New Roman" w:hAnsi="Times New Roman" w:cs="Times New Roman"/>
                <w:b/>
                <w:sz w:val="24"/>
                <w:szCs w:val="24"/>
              </w:rPr>
              <w:t>Szanse</w:t>
            </w:r>
          </w:p>
        </w:tc>
        <w:tc>
          <w:tcPr>
            <w:tcW w:w="4606" w:type="dxa"/>
            <w:shd w:val="clear" w:color="auto" w:fill="BFBFBF" w:themeFill="background1" w:themeFillShade="BF"/>
          </w:tcPr>
          <w:p w:rsidR="00D85898" w:rsidRPr="00D85898" w:rsidRDefault="00D85898" w:rsidP="00D85898">
            <w:pPr>
              <w:spacing w:line="360" w:lineRule="auto"/>
              <w:jc w:val="center"/>
              <w:rPr>
                <w:rFonts w:ascii="Times New Roman" w:hAnsi="Times New Roman" w:cs="Times New Roman"/>
                <w:b/>
                <w:sz w:val="24"/>
                <w:szCs w:val="24"/>
              </w:rPr>
            </w:pPr>
            <w:r w:rsidRPr="00D85898">
              <w:rPr>
                <w:rFonts w:ascii="Times New Roman" w:hAnsi="Times New Roman" w:cs="Times New Roman"/>
                <w:b/>
                <w:sz w:val="24"/>
                <w:szCs w:val="24"/>
              </w:rPr>
              <w:t>Zagrożenia</w:t>
            </w:r>
          </w:p>
        </w:tc>
      </w:tr>
      <w:tr w:rsidR="00D85898" w:rsidTr="00D85898">
        <w:tc>
          <w:tcPr>
            <w:tcW w:w="4606" w:type="dxa"/>
          </w:tcPr>
          <w:p w:rsidR="00CC4631" w:rsidRPr="00CC4631" w:rsidRDefault="00CC4631" w:rsidP="00984DA1">
            <w:pPr>
              <w:pStyle w:val="Akapitzlist"/>
              <w:numPr>
                <w:ilvl w:val="0"/>
                <w:numId w:val="51"/>
              </w:numPr>
              <w:spacing w:line="360" w:lineRule="auto"/>
              <w:ind w:left="284" w:hanging="284"/>
              <w:rPr>
                <w:rFonts w:ascii="Times New Roman" w:hAnsi="Times New Roman" w:cs="Times New Roman"/>
                <w:sz w:val="24"/>
                <w:szCs w:val="24"/>
              </w:rPr>
            </w:pPr>
            <w:r w:rsidRPr="00CC4631">
              <w:rPr>
                <w:rFonts w:ascii="Times New Roman" w:hAnsi="Times New Roman" w:cs="Times New Roman"/>
                <w:sz w:val="24"/>
                <w:szCs w:val="24"/>
              </w:rPr>
              <w:t xml:space="preserve">wykorzystywanie przez gminę środków </w:t>
            </w:r>
            <w:r w:rsidRPr="00CC4631">
              <w:rPr>
                <w:rFonts w:ascii="Times New Roman" w:hAnsi="Times New Roman" w:cs="Times New Roman"/>
                <w:sz w:val="24"/>
                <w:szCs w:val="24"/>
              </w:rPr>
              <w:lastRenderedPageBreak/>
              <w:t xml:space="preserve">zewnętrznych na realizację zadań </w:t>
            </w:r>
            <w:r>
              <w:rPr>
                <w:rFonts w:ascii="Times New Roman" w:hAnsi="Times New Roman" w:cs="Times New Roman"/>
                <w:sz w:val="24"/>
                <w:szCs w:val="24"/>
              </w:rPr>
              <w:br/>
            </w:r>
            <w:r w:rsidRPr="00CC4631">
              <w:rPr>
                <w:rFonts w:ascii="Times New Roman" w:hAnsi="Times New Roman" w:cs="Times New Roman"/>
                <w:sz w:val="24"/>
                <w:szCs w:val="24"/>
              </w:rPr>
              <w:t>z zakresu pomocy społecznej</w:t>
            </w:r>
          </w:p>
          <w:p w:rsidR="00CC4631" w:rsidRPr="00CC4631" w:rsidRDefault="00CC4631" w:rsidP="00984DA1">
            <w:pPr>
              <w:pStyle w:val="Akapitzlist"/>
              <w:numPr>
                <w:ilvl w:val="0"/>
                <w:numId w:val="51"/>
              </w:numPr>
              <w:spacing w:line="360" w:lineRule="auto"/>
              <w:ind w:left="284" w:hanging="284"/>
              <w:rPr>
                <w:rFonts w:ascii="Times New Roman" w:hAnsi="Times New Roman" w:cs="Times New Roman"/>
                <w:sz w:val="24"/>
                <w:szCs w:val="24"/>
              </w:rPr>
            </w:pPr>
            <w:r w:rsidRPr="00CC4631">
              <w:rPr>
                <w:rFonts w:ascii="Times New Roman" w:hAnsi="Times New Roman" w:cs="Times New Roman"/>
                <w:sz w:val="24"/>
                <w:szCs w:val="24"/>
              </w:rPr>
              <w:t>polityka prorodzinna wpływająca na poprawę warunków życia społeczeństwa</w:t>
            </w:r>
          </w:p>
          <w:p w:rsidR="00CC4631" w:rsidRPr="00CC4631" w:rsidRDefault="00CC4631" w:rsidP="00984DA1">
            <w:pPr>
              <w:pStyle w:val="Akapitzlist"/>
              <w:numPr>
                <w:ilvl w:val="0"/>
                <w:numId w:val="51"/>
              </w:numPr>
              <w:spacing w:line="360" w:lineRule="auto"/>
              <w:ind w:left="284" w:hanging="284"/>
              <w:rPr>
                <w:rFonts w:ascii="Times New Roman" w:hAnsi="Times New Roman" w:cs="Times New Roman"/>
                <w:sz w:val="24"/>
                <w:szCs w:val="24"/>
              </w:rPr>
            </w:pPr>
            <w:r w:rsidRPr="00CC4631">
              <w:rPr>
                <w:rFonts w:ascii="Times New Roman" w:hAnsi="Times New Roman" w:cs="Times New Roman"/>
                <w:sz w:val="24"/>
                <w:szCs w:val="24"/>
              </w:rPr>
              <w:t>podejmowanie działań integrujących społeczność lokalną</w:t>
            </w:r>
          </w:p>
          <w:p w:rsidR="00CC4631" w:rsidRPr="00CC4631" w:rsidRDefault="00CC4631" w:rsidP="00984DA1">
            <w:pPr>
              <w:pStyle w:val="Akapitzlist"/>
              <w:numPr>
                <w:ilvl w:val="0"/>
                <w:numId w:val="51"/>
              </w:numPr>
              <w:spacing w:line="360" w:lineRule="auto"/>
              <w:ind w:left="284" w:hanging="284"/>
              <w:rPr>
                <w:rFonts w:ascii="Times New Roman" w:hAnsi="Times New Roman" w:cs="Times New Roman"/>
                <w:sz w:val="24"/>
                <w:szCs w:val="24"/>
              </w:rPr>
            </w:pPr>
            <w:r w:rsidRPr="00CC4631">
              <w:rPr>
                <w:rFonts w:ascii="Times New Roman" w:hAnsi="Times New Roman" w:cs="Times New Roman"/>
                <w:sz w:val="24"/>
                <w:szCs w:val="24"/>
              </w:rPr>
              <w:t>stałe doskonalenie zawodowe pracowników pomocy społecznej</w:t>
            </w:r>
          </w:p>
          <w:p w:rsidR="00CC4631" w:rsidRPr="00CC4631" w:rsidRDefault="00CC4631" w:rsidP="00984DA1">
            <w:pPr>
              <w:pStyle w:val="Akapitzlist"/>
              <w:numPr>
                <w:ilvl w:val="0"/>
                <w:numId w:val="51"/>
              </w:numPr>
              <w:spacing w:line="360" w:lineRule="auto"/>
              <w:ind w:left="284" w:hanging="284"/>
              <w:rPr>
                <w:rFonts w:ascii="Times New Roman" w:hAnsi="Times New Roman" w:cs="Times New Roman"/>
                <w:sz w:val="24"/>
                <w:szCs w:val="24"/>
              </w:rPr>
            </w:pPr>
            <w:r w:rsidRPr="00CC4631">
              <w:rPr>
                <w:rFonts w:ascii="Times New Roman" w:hAnsi="Times New Roman" w:cs="Times New Roman"/>
                <w:sz w:val="24"/>
                <w:szCs w:val="24"/>
              </w:rPr>
              <w:t>posiadanie przez beneficjentów systemu pomocy społecznej wiedzy o dostępnych formach wsparcia</w:t>
            </w:r>
          </w:p>
          <w:p w:rsidR="00D85898" w:rsidRPr="00CC4631" w:rsidRDefault="00CC4631" w:rsidP="00984DA1">
            <w:pPr>
              <w:pStyle w:val="Akapitzlist"/>
              <w:numPr>
                <w:ilvl w:val="0"/>
                <w:numId w:val="51"/>
              </w:numPr>
              <w:spacing w:line="360" w:lineRule="auto"/>
              <w:ind w:left="284" w:hanging="284"/>
              <w:rPr>
                <w:rFonts w:ascii="Times New Roman" w:hAnsi="Times New Roman" w:cs="Times New Roman"/>
                <w:sz w:val="24"/>
                <w:szCs w:val="24"/>
              </w:rPr>
            </w:pPr>
            <w:r w:rsidRPr="00CC4631">
              <w:rPr>
                <w:rFonts w:ascii="Times New Roman" w:hAnsi="Times New Roman" w:cs="Times New Roman"/>
                <w:sz w:val="24"/>
                <w:szCs w:val="24"/>
              </w:rPr>
              <w:t>posiadanie przez pracowników pomocy społecznej wiedzy na temat instytucji wsparcia i organizacji pozarządowych mogących świadczyć pomoc mieszkańcom</w:t>
            </w:r>
          </w:p>
        </w:tc>
        <w:tc>
          <w:tcPr>
            <w:tcW w:w="4606" w:type="dxa"/>
          </w:tcPr>
          <w:p w:rsidR="00F73603" w:rsidRPr="00F73603" w:rsidRDefault="00F73603" w:rsidP="00984DA1">
            <w:pPr>
              <w:pStyle w:val="Akapitzlist"/>
              <w:numPr>
                <w:ilvl w:val="0"/>
                <w:numId w:val="51"/>
              </w:numPr>
              <w:spacing w:line="360" w:lineRule="auto"/>
              <w:ind w:left="214" w:hanging="214"/>
              <w:jc w:val="both"/>
              <w:rPr>
                <w:rFonts w:ascii="Times New Roman" w:hAnsi="Times New Roman" w:cs="Times New Roman"/>
                <w:sz w:val="24"/>
                <w:szCs w:val="24"/>
              </w:rPr>
            </w:pPr>
            <w:r w:rsidRPr="00F73603">
              <w:rPr>
                <w:rFonts w:ascii="Times New Roman" w:hAnsi="Times New Roman" w:cs="Times New Roman"/>
                <w:sz w:val="24"/>
                <w:szCs w:val="24"/>
              </w:rPr>
              <w:lastRenderedPageBreak/>
              <w:t>niekorzystne tendencje demograficzne</w:t>
            </w:r>
          </w:p>
          <w:p w:rsidR="00F73603" w:rsidRPr="00F73603" w:rsidRDefault="00F73603" w:rsidP="00984DA1">
            <w:pPr>
              <w:pStyle w:val="Akapitzlist"/>
              <w:numPr>
                <w:ilvl w:val="0"/>
                <w:numId w:val="51"/>
              </w:numPr>
              <w:spacing w:line="360" w:lineRule="auto"/>
              <w:ind w:left="214" w:hanging="214"/>
              <w:jc w:val="both"/>
              <w:rPr>
                <w:rFonts w:ascii="Times New Roman" w:hAnsi="Times New Roman" w:cs="Times New Roman"/>
                <w:sz w:val="24"/>
                <w:szCs w:val="24"/>
              </w:rPr>
            </w:pPr>
            <w:r w:rsidRPr="00F73603">
              <w:rPr>
                <w:rFonts w:ascii="Times New Roman" w:hAnsi="Times New Roman" w:cs="Times New Roman"/>
                <w:sz w:val="24"/>
                <w:szCs w:val="24"/>
              </w:rPr>
              <w:lastRenderedPageBreak/>
              <w:t>popadanie w rutynę i doznawanie syndromu wypalenia zawodowego przez pracowników pomocy społecznej</w:t>
            </w:r>
          </w:p>
          <w:p w:rsidR="00F73603" w:rsidRPr="00F73603" w:rsidRDefault="00F73603" w:rsidP="00984DA1">
            <w:pPr>
              <w:pStyle w:val="Akapitzlist"/>
              <w:numPr>
                <w:ilvl w:val="0"/>
                <w:numId w:val="51"/>
              </w:numPr>
              <w:spacing w:line="360" w:lineRule="auto"/>
              <w:ind w:left="214" w:hanging="214"/>
              <w:jc w:val="both"/>
              <w:rPr>
                <w:rFonts w:ascii="Times New Roman" w:hAnsi="Times New Roman" w:cs="Times New Roman"/>
                <w:sz w:val="24"/>
                <w:szCs w:val="24"/>
              </w:rPr>
            </w:pPr>
            <w:r w:rsidRPr="00F73603">
              <w:rPr>
                <w:rFonts w:ascii="Times New Roman" w:hAnsi="Times New Roman" w:cs="Times New Roman"/>
                <w:sz w:val="24"/>
                <w:szCs w:val="24"/>
              </w:rPr>
              <w:t>brak wolontariuszy świadczących pomoc osobom wymagającym wsparcia</w:t>
            </w:r>
          </w:p>
          <w:p w:rsidR="00F73603" w:rsidRPr="00F73603" w:rsidRDefault="00F73603" w:rsidP="00984DA1">
            <w:pPr>
              <w:pStyle w:val="Akapitzlist"/>
              <w:numPr>
                <w:ilvl w:val="0"/>
                <w:numId w:val="51"/>
              </w:numPr>
              <w:spacing w:line="360" w:lineRule="auto"/>
              <w:ind w:left="214" w:hanging="214"/>
              <w:jc w:val="both"/>
              <w:rPr>
                <w:rFonts w:ascii="Times New Roman" w:hAnsi="Times New Roman" w:cs="Times New Roman"/>
                <w:sz w:val="24"/>
                <w:szCs w:val="24"/>
              </w:rPr>
            </w:pPr>
            <w:r w:rsidRPr="00F73603">
              <w:rPr>
                <w:rFonts w:ascii="Times New Roman" w:hAnsi="Times New Roman" w:cs="Times New Roman"/>
                <w:sz w:val="24"/>
                <w:szCs w:val="24"/>
              </w:rPr>
              <w:t>niewystarczająca świadomość społeczności lokalnej co do roli i potrzeb sektora pomocy społecznej</w:t>
            </w:r>
          </w:p>
          <w:p w:rsidR="00F73603" w:rsidRPr="00F73603" w:rsidRDefault="00F73603" w:rsidP="00984DA1">
            <w:pPr>
              <w:pStyle w:val="Akapitzlist"/>
              <w:numPr>
                <w:ilvl w:val="0"/>
                <w:numId w:val="51"/>
              </w:numPr>
              <w:spacing w:line="360" w:lineRule="auto"/>
              <w:ind w:left="214" w:hanging="214"/>
              <w:jc w:val="both"/>
              <w:rPr>
                <w:rFonts w:ascii="Times New Roman" w:hAnsi="Times New Roman" w:cs="Times New Roman"/>
                <w:sz w:val="24"/>
                <w:szCs w:val="24"/>
              </w:rPr>
            </w:pPr>
            <w:r w:rsidRPr="00F73603">
              <w:rPr>
                <w:rFonts w:ascii="Times New Roman" w:hAnsi="Times New Roman" w:cs="Times New Roman"/>
                <w:sz w:val="24"/>
                <w:szCs w:val="24"/>
              </w:rPr>
              <w:t>niestabilność przepisów prawa</w:t>
            </w:r>
          </w:p>
          <w:p w:rsidR="00D85898" w:rsidRPr="00F73603" w:rsidRDefault="00F73603" w:rsidP="00984DA1">
            <w:pPr>
              <w:pStyle w:val="Akapitzlist"/>
              <w:numPr>
                <w:ilvl w:val="0"/>
                <w:numId w:val="51"/>
              </w:numPr>
              <w:spacing w:line="360" w:lineRule="auto"/>
              <w:ind w:left="214" w:hanging="214"/>
              <w:jc w:val="both"/>
              <w:rPr>
                <w:rFonts w:ascii="Times New Roman" w:hAnsi="Times New Roman" w:cs="Times New Roman"/>
                <w:sz w:val="24"/>
                <w:szCs w:val="24"/>
              </w:rPr>
            </w:pPr>
            <w:r w:rsidRPr="00F73603">
              <w:rPr>
                <w:rFonts w:ascii="Times New Roman" w:hAnsi="Times New Roman" w:cs="Times New Roman"/>
                <w:sz w:val="24"/>
                <w:szCs w:val="24"/>
              </w:rPr>
              <w:t>bierna i roszczeniowa postawa odbiorców pomocy społecznej</w:t>
            </w:r>
          </w:p>
        </w:tc>
      </w:tr>
    </w:tbl>
    <w:p w:rsidR="00931E72" w:rsidRDefault="00931E72" w:rsidP="003C50BA">
      <w:pPr>
        <w:spacing w:line="360" w:lineRule="auto"/>
        <w:jc w:val="both"/>
        <w:rPr>
          <w:rFonts w:ascii="Times New Roman" w:hAnsi="Times New Roman" w:cs="Times New Roman"/>
          <w:sz w:val="24"/>
          <w:szCs w:val="24"/>
        </w:rPr>
      </w:pPr>
    </w:p>
    <w:p w:rsidR="00590D1B" w:rsidRDefault="00590D1B" w:rsidP="001F2D2F"/>
    <w:p w:rsidR="00590D1B" w:rsidRDefault="00590D1B">
      <w:r>
        <w:br w:type="page"/>
      </w:r>
    </w:p>
    <w:p w:rsidR="00590D1B" w:rsidRPr="00590D1B" w:rsidRDefault="00590D1B" w:rsidP="00590D1B">
      <w:pPr>
        <w:pStyle w:val="Akapitzlist"/>
        <w:keepNext/>
        <w:keepLines/>
        <w:numPr>
          <w:ilvl w:val="0"/>
          <w:numId w:val="52"/>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662" w:name="_Toc54549368"/>
      <w:bookmarkStart w:id="1663" w:name="_Toc54549502"/>
      <w:bookmarkStart w:id="1664" w:name="_Toc54549636"/>
      <w:bookmarkStart w:id="1665" w:name="_Toc54625617"/>
      <w:bookmarkStart w:id="1666" w:name="_Toc54625755"/>
      <w:bookmarkStart w:id="1667" w:name="_Toc54716826"/>
      <w:bookmarkStart w:id="1668" w:name="_Toc54716967"/>
      <w:bookmarkEnd w:id="1662"/>
      <w:bookmarkEnd w:id="1663"/>
      <w:bookmarkEnd w:id="1664"/>
      <w:bookmarkEnd w:id="1665"/>
      <w:bookmarkEnd w:id="1666"/>
      <w:bookmarkEnd w:id="1667"/>
      <w:bookmarkEnd w:id="1668"/>
    </w:p>
    <w:p w:rsidR="00590D1B" w:rsidRPr="00590D1B" w:rsidRDefault="00590D1B" w:rsidP="00590D1B">
      <w:pPr>
        <w:pStyle w:val="Akapitzlist"/>
        <w:keepNext/>
        <w:keepLines/>
        <w:numPr>
          <w:ilvl w:val="0"/>
          <w:numId w:val="52"/>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669" w:name="_Toc54549369"/>
      <w:bookmarkStart w:id="1670" w:name="_Toc54549503"/>
      <w:bookmarkStart w:id="1671" w:name="_Toc54549637"/>
      <w:bookmarkStart w:id="1672" w:name="_Toc54625618"/>
      <w:bookmarkStart w:id="1673" w:name="_Toc54625756"/>
      <w:bookmarkStart w:id="1674" w:name="_Toc54716827"/>
      <w:bookmarkStart w:id="1675" w:name="_Toc54716968"/>
      <w:bookmarkEnd w:id="1669"/>
      <w:bookmarkEnd w:id="1670"/>
      <w:bookmarkEnd w:id="1671"/>
      <w:bookmarkEnd w:id="1672"/>
      <w:bookmarkEnd w:id="1673"/>
      <w:bookmarkEnd w:id="1674"/>
      <w:bookmarkEnd w:id="1675"/>
    </w:p>
    <w:p w:rsidR="001F2D2F" w:rsidRDefault="00590D1B" w:rsidP="00590D1B">
      <w:pPr>
        <w:pStyle w:val="Nagwek1"/>
        <w:numPr>
          <w:ilvl w:val="0"/>
          <w:numId w:val="52"/>
        </w:numPr>
        <w:spacing w:after="360"/>
        <w:ind w:left="284" w:hanging="284"/>
        <w:rPr>
          <w:rFonts w:ascii="Times New Roman" w:hAnsi="Times New Roman" w:cs="Times New Roman"/>
          <w:color w:val="auto"/>
        </w:rPr>
      </w:pPr>
      <w:bookmarkStart w:id="1676" w:name="_Toc54716969"/>
      <w:r w:rsidRPr="00590D1B">
        <w:rPr>
          <w:rFonts w:ascii="Times New Roman" w:hAnsi="Times New Roman" w:cs="Times New Roman"/>
          <w:color w:val="auto"/>
        </w:rPr>
        <w:t>MISJA, CELE I KIERUNKI DZIAŁAŃ</w:t>
      </w:r>
      <w:bookmarkEnd w:id="1676"/>
    </w:p>
    <w:p w:rsidR="002E03C5" w:rsidRPr="003952B4" w:rsidRDefault="002E03C5" w:rsidP="002E03C5">
      <w:pPr>
        <w:spacing w:after="120" w:line="360" w:lineRule="auto"/>
        <w:ind w:firstLine="708"/>
        <w:jc w:val="both"/>
        <w:rPr>
          <w:rFonts w:ascii="Times New Roman" w:hAnsi="Times New Roman" w:cs="Times New Roman"/>
          <w:sz w:val="24"/>
          <w:szCs w:val="24"/>
        </w:rPr>
      </w:pPr>
      <w:r w:rsidRPr="003952B4">
        <w:rPr>
          <w:rFonts w:ascii="Times New Roman" w:hAnsi="Times New Roman" w:cs="Times New Roman"/>
          <w:sz w:val="24"/>
          <w:szCs w:val="24"/>
        </w:rPr>
        <w:t>Wyniki</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diagnozy</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problemów</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społecznych,</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opartej</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na</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analizie</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źródeł zastanych,</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wyników</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badań</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ankietowych</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oraz</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analizie</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SWOT,</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pozwoliły</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 xml:space="preserve">na opracowanie założeń polityki społecznej </w:t>
      </w:r>
      <w:r w:rsidR="00A80F52">
        <w:rPr>
          <w:rFonts w:ascii="Times New Roman" w:hAnsi="Times New Roman" w:cs="Times New Roman"/>
          <w:sz w:val="24"/>
          <w:szCs w:val="24"/>
        </w:rPr>
        <w:t>G</w:t>
      </w:r>
      <w:r w:rsidRPr="003952B4">
        <w:rPr>
          <w:rFonts w:ascii="Times New Roman" w:hAnsi="Times New Roman" w:cs="Times New Roman"/>
          <w:sz w:val="24"/>
          <w:szCs w:val="24"/>
        </w:rPr>
        <w:t>miny</w:t>
      </w:r>
      <w:r w:rsidR="00A80F52">
        <w:rPr>
          <w:rFonts w:ascii="Times New Roman" w:hAnsi="Times New Roman" w:cs="Times New Roman"/>
          <w:sz w:val="24"/>
          <w:szCs w:val="24"/>
        </w:rPr>
        <w:t xml:space="preserve"> i Miasta</w:t>
      </w:r>
      <w:r w:rsidRPr="003952B4">
        <w:rPr>
          <w:rFonts w:ascii="Times New Roman" w:hAnsi="Times New Roman" w:cs="Times New Roman"/>
          <w:sz w:val="24"/>
          <w:szCs w:val="24"/>
        </w:rPr>
        <w:t xml:space="preserve"> Rudnik nad Sanem na lata 2021</w:t>
      </w:r>
      <w:r w:rsidR="00A80F52">
        <w:rPr>
          <w:rFonts w:ascii="Times New Roman" w:hAnsi="Times New Roman" w:cs="Times New Roman"/>
          <w:sz w:val="24"/>
          <w:szCs w:val="24"/>
        </w:rPr>
        <w:t xml:space="preserve"> </w:t>
      </w:r>
      <w:r w:rsidRPr="003952B4">
        <w:rPr>
          <w:rFonts w:ascii="Times New Roman" w:hAnsi="Times New Roman" w:cs="Times New Roman"/>
          <w:sz w:val="24"/>
          <w:szCs w:val="24"/>
        </w:rPr>
        <w:t>-</w:t>
      </w:r>
      <w:r w:rsidR="00A80F52">
        <w:rPr>
          <w:rFonts w:ascii="Times New Roman" w:hAnsi="Times New Roman" w:cs="Times New Roman"/>
          <w:sz w:val="24"/>
          <w:szCs w:val="24"/>
        </w:rPr>
        <w:t xml:space="preserve"> </w:t>
      </w:r>
      <w:r w:rsidRPr="003952B4">
        <w:rPr>
          <w:rFonts w:ascii="Times New Roman" w:hAnsi="Times New Roman" w:cs="Times New Roman"/>
          <w:sz w:val="24"/>
          <w:szCs w:val="24"/>
        </w:rPr>
        <w:t>2025. Zostały one przedstawione</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 xml:space="preserve">w formie misji, celów i kierunków działań, których realizacja powinna przyczynić się do zminimalizowania problemów społecznych występujących w gminie obecnie, jak i zapobiec ich wystąpieniu w najbliższych latach. </w:t>
      </w:r>
    </w:p>
    <w:p w:rsidR="002E03C5" w:rsidRDefault="002E03C5" w:rsidP="002E03C5">
      <w:pPr>
        <w:spacing w:line="360" w:lineRule="auto"/>
        <w:ind w:firstLine="708"/>
        <w:jc w:val="both"/>
        <w:rPr>
          <w:rFonts w:ascii="Times New Roman" w:hAnsi="Times New Roman" w:cs="Times New Roman"/>
          <w:sz w:val="24"/>
          <w:szCs w:val="24"/>
        </w:rPr>
      </w:pPr>
      <w:r w:rsidRPr="003952B4">
        <w:rPr>
          <w:rFonts w:ascii="Times New Roman" w:hAnsi="Times New Roman" w:cs="Times New Roman"/>
          <w:sz w:val="24"/>
          <w:szCs w:val="24"/>
        </w:rPr>
        <w:t>Działania</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te</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zostały</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wyznaczone</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w obrębie</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celów</w:t>
      </w:r>
      <w:r w:rsidR="00254F9A">
        <w:rPr>
          <w:rFonts w:ascii="Times New Roman" w:hAnsi="Times New Roman" w:cs="Times New Roman"/>
          <w:sz w:val="24"/>
          <w:szCs w:val="24"/>
        </w:rPr>
        <w:t xml:space="preserve"> </w:t>
      </w:r>
      <w:r w:rsidRPr="003952B4">
        <w:rPr>
          <w:rFonts w:ascii="Times New Roman" w:hAnsi="Times New Roman" w:cs="Times New Roman"/>
          <w:sz w:val="24"/>
          <w:szCs w:val="24"/>
        </w:rPr>
        <w:t xml:space="preserve">strategicznych i operacyjnych </w:t>
      </w:r>
      <w:r>
        <w:rPr>
          <w:rFonts w:ascii="Times New Roman" w:hAnsi="Times New Roman" w:cs="Times New Roman"/>
          <w:sz w:val="24"/>
          <w:szCs w:val="24"/>
        </w:rPr>
        <w:br/>
      </w:r>
      <w:r w:rsidRPr="003952B4">
        <w:rPr>
          <w:rFonts w:ascii="Times New Roman" w:hAnsi="Times New Roman" w:cs="Times New Roman"/>
          <w:sz w:val="24"/>
          <w:szCs w:val="24"/>
        </w:rPr>
        <w:t>z uwzględnieniem następujących priorytetów:</w:t>
      </w:r>
    </w:p>
    <w:p w:rsidR="002E03C5" w:rsidRPr="003952B4" w:rsidRDefault="002E03C5" w:rsidP="002E03C5">
      <w:pPr>
        <w:pStyle w:val="Akapitzlist"/>
        <w:numPr>
          <w:ilvl w:val="0"/>
          <w:numId w:val="53"/>
        </w:numPr>
        <w:spacing w:after="160" w:line="360" w:lineRule="auto"/>
        <w:jc w:val="both"/>
        <w:rPr>
          <w:rFonts w:ascii="Times New Roman" w:hAnsi="Times New Roman" w:cs="Times New Roman"/>
          <w:sz w:val="24"/>
          <w:szCs w:val="24"/>
        </w:rPr>
      </w:pPr>
      <w:r w:rsidRPr="003952B4">
        <w:rPr>
          <w:rFonts w:ascii="Times New Roman" w:hAnsi="Times New Roman" w:cs="Times New Roman"/>
          <w:sz w:val="24"/>
          <w:szCs w:val="24"/>
        </w:rPr>
        <w:t xml:space="preserve">Przeciwdziałanie ubóstwu, bezrobociu </w:t>
      </w:r>
    </w:p>
    <w:p w:rsidR="002E03C5" w:rsidRPr="003952B4" w:rsidRDefault="002E03C5" w:rsidP="002E03C5">
      <w:pPr>
        <w:pStyle w:val="Akapitzlist"/>
        <w:numPr>
          <w:ilvl w:val="0"/>
          <w:numId w:val="53"/>
        </w:numPr>
        <w:spacing w:after="160" w:line="360" w:lineRule="auto"/>
        <w:jc w:val="both"/>
        <w:rPr>
          <w:rFonts w:ascii="Times New Roman" w:hAnsi="Times New Roman" w:cs="Times New Roman"/>
          <w:sz w:val="24"/>
          <w:szCs w:val="24"/>
        </w:rPr>
      </w:pPr>
      <w:r w:rsidRPr="003952B4">
        <w:rPr>
          <w:rFonts w:ascii="Times New Roman" w:hAnsi="Times New Roman" w:cs="Times New Roman"/>
          <w:sz w:val="24"/>
          <w:szCs w:val="24"/>
        </w:rPr>
        <w:t>Wspieranie osób starszych oraz osób niepełnosprawnych</w:t>
      </w:r>
    </w:p>
    <w:p w:rsidR="002E03C5" w:rsidRPr="003952B4" w:rsidRDefault="002E03C5" w:rsidP="002E03C5">
      <w:pPr>
        <w:pStyle w:val="Akapitzlist"/>
        <w:numPr>
          <w:ilvl w:val="0"/>
          <w:numId w:val="53"/>
        </w:numPr>
        <w:spacing w:after="160" w:line="360" w:lineRule="auto"/>
        <w:jc w:val="both"/>
        <w:rPr>
          <w:rFonts w:ascii="Times New Roman" w:hAnsi="Times New Roman" w:cs="Times New Roman"/>
          <w:sz w:val="24"/>
          <w:szCs w:val="24"/>
        </w:rPr>
      </w:pPr>
      <w:r w:rsidRPr="003952B4">
        <w:rPr>
          <w:rFonts w:ascii="Times New Roman" w:hAnsi="Times New Roman" w:cs="Times New Roman"/>
          <w:sz w:val="24"/>
          <w:szCs w:val="24"/>
        </w:rPr>
        <w:t xml:space="preserve">Poprawa skuteczności wsparcia w obszarze przeciwdziałania uzależnieniom </w:t>
      </w:r>
      <w:r>
        <w:rPr>
          <w:rFonts w:ascii="Times New Roman" w:hAnsi="Times New Roman" w:cs="Times New Roman"/>
          <w:sz w:val="24"/>
          <w:szCs w:val="24"/>
        </w:rPr>
        <w:br/>
      </w:r>
      <w:r w:rsidRPr="003952B4">
        <w:rPr>
          <w:rFonts w:ascii="Times New Roman" w:hAnsi="Times New Roman" w:cs="Times New Roman"/>
          <w:sz w:val="24"/>
          <w:szCs w:val="24"/>
        </w:rPr>
        <w:t>i przemocy w rodzinie</w:t>
      </w:r>
    </w:p>
    <w:p w:rsidR="002E03C5" w:rsidRDefault="002E03C5" w:rsidP="002E03C5">
      <w:pPr>
        <w:pStyle w:val="Akapitzlist"/>
        <w:numPr>
          <w:ilvl w:val="0"/>
          <w:numId w:val="53"/>
        </w:numPr>
        <w:spacing w:after="160" w:line="360" w:lineRule="auto"/>
        <w:jc w:val="both"/>
        <w:rPr>
          <w:rFonts w:ascii="Times New Roman" w:hAnsi="Times New Roman" w:cs="Times New Roman"/>
          <w:sz w:val="24"/>
          <w:szCs w:val="24"/>
        </w:rPr>
      </w:pPr>
      <w:r w:rsidRPr="003952B4">
        <w:rPr>
          <w:rFonts w:ascii="Times New Roman" w:hAnsi="Times New Roman" w:cs="Times New Roman"/>
          <w:sz w:val="24"/>
          <w:szCs w:val="24"/>
        </w:rPr>
        <w:t>Wspieranie rodzin, podnoszenie poziomu i jakości życia mieszkańców gminy</w:t>
      </w:r>
    </w:p>
    <w:p w:rsidR="002E03C5" w:rsidRDefault="002E03C5" w:rsidP="002E03C5">
      <w:pPr>
        <w:pStyle w:val="Akapitzlist"/>
        <w:numPr>
          <w:ilvl w:val="0"/>
          <w:numId w:val="53"/>
        </w:numPr>
        <w:spacing w:after="160" w:line="360" w:lineRule="auto"/>
        <w:jc w:val="both"/>
        <w:rPr>
          <w:rFonts w:ascii="Times New Roman" w:hAnsi="Times New Roman" w:cs="Times New Roman"/>
          <w:sz w:val="24"/>
          <w:szCs w:val="24"/>
        </w:rPr>
      </w:pPr>
      <w:r w:rsidRPr="003952B4">
        <w:rPr>
          <w:rFonts w:ascii="Times New Roman" w:hAnsi="Times New Roman" w:cs="Times New Roman"/>
          <w:sz w:val="24"/>
          <w:szCs w:val="24"/>
        </w:rPr>
        <w:t>Rozwój kapitału społecznego i ludzkiego</w:t>
      </w:r>
      <w:r w:rsidR="00315E58">
        <w:rPr>
          <w:rFonts w:ascii="Times New Roman" w:hAnsi="Times New Roman" w:cs="Times New Roman"/>
          <w:sz w:val="24"/>
          <w:szCs w:val="24"/>
        </w:rPr>
        <w:t>.</w:t>
      </w:r>
    </w:p>
    <w:p w:rsidR="002E03C5" w:rsidRDefault="002E03C5" w:rsidP="002E03C5">
      <w:pPr>
        <w:spacing w:line="360" w:lineRule="auto"/>
        <w:ind w:firstLine="708"/>
        <w:jc w:val="both"/>
        <w:rPr>
          <w:rFonts w:ascii="Times New Roman" w:hAnsi="Times New Roman" w:cs="Times New Roman"/>
          <w:sz w:val="24"/>
          <w:szCs w:val="24"/>
        </w:rPr>
      </w:pPr>
      <w:r w:rsidRPr="00C872C0">
        <w:rPr>
          <w:rFonts w:ascii="Times New Roman" w:hAnsi="Times New Roman" w:cs="Times New Roman"/>
          <w:sz w:val="24"/>
          <w:szCs w:val="24"/>
        </w:rPr>
        <w:t xml:space="preserve">Misją samorządu </w:t>
      </w:r>
      <w:r w:rsidR="00A80F52">
        <w:rPr>
          <w:rFonts w:ascii="Times New Roman" w:hAnsi="Times New Roman" w:cs="Times New Roman"/>
          <w:sz w:val="24"/>
          <w:szCs w:val="24"/>
        </w:rPr>
        <w:t>G</w:t>
      </w:r>
      <w:r w:rsidRPr="00C872C0">
        <w:rPr>
          <w:rFonts w:ascii="Times New Roman" w:hAnsi="Times New Roman" w:cs="Times New Roman"/>
          <w:sz w:val="24"/>
          <w:szCs w:val="24"/>
        </w:rPr>
        <w:t>miny</w:t>
      </w:r>
      <w:r w:rsidR="00A80F52">
        <w:rPr>
          <w:rFonts w:ascii="Times New Roman" w:hAnsi="Times New Roman" w:cs="Times New Roman"/>
          <w:sz w:val="24"/>
          <w:szCs w:val="24"/>
        </w:rPr>
        <w:t xml:space="preserve"> i Miasta</w:t>
      </w:r>
      <w:r w:rsidRPr="00C872C0">
        <w:rPr>
          <w:rFonts w:ascii="Times New Roman" w:hAnsi="Times New Roman" w:cs="Times New Roman"/>
          <w:sz w:val="24"/>
          <w:szCs w:val="24"/>
        </w:rPr>
        <w:t xml:space="preserve"> </w:t>
      </w:r>
      <w:r>
        <w:rPr>
          <w:rFonts w:ascii="Times New Roman" w:hAnsi="Times New Roman" w:cs="Times New Roman"/>
          <w:sz w:val="24"/>
          <w:szCs w:val="24"/>
        </w:rPr>
        <w:t xml:space="preserve">Rudnik nad Sanem sformułowaną </w:t>
      </w:r>
      <w:r w:rsidRPr="00C872C0">
        <w:rPr>
          <w:rFonts w:ascii="Times New Roman" w:hAnsi="Times New Roman" w:cs="Times New Roman"/>
          <w:sz w:val="24"/>
          <w:szCs w:val="24"/>
        </w:rPr>
        <w:t>w</w:t>
      </w:r>
      <w:r>
        <w:rPr>
          <w:rFonts w:ascii="Times New Roman" w:hAnsi="Times New Roman" w:cs="Times New Roman"/>
          <w:sz w:val="24"/>
          <w:szCs w:val="24"/>
        </w:rPr>
        <w:t xml:space="preserve"> trakcie</w:t>
      </w:r>
      <w:r w:rsidRPr="00C872C0">
        <w:rPr>
          <w:rFonts w:ascii="Times New Roman" w:hAnsi="Times New Roman" w:cs="Times New Roman"/>
          <w:sz w:val="24"/>
          <w:szCs w:val="24"/>
        </w:rPr>
        <w:t xml:space="preserve"> realizacji </w:t>
      </w:r>
      <w:r w:rsidR="0078313E">
        <w:rPr>
          <w:rFonts w:ascii="Times New Roman" w:hAnsi="Times New Roman" w:cs="Times New Roman"/>
          <w:sz w:val="24"/>
          <w:szCs w:val="24"/>
        </w:rPr>
        <w:t>Gminnej Strategii</w:t>
      </w:r>
      <w:r w:rsidR="0078313E" w:rsidRPr="0078313E">
        <w:rPr>
          <w:rFonts w:ascii="Times New Roman" w:hAnsi="Times New Roman" w:cs="Times New Roman"/>
          <w:sz w:val="24"/>
          <w:szCs w:val="24"/>
        </w:rPr>
        <w:t xml:space="preserve"> Rozwiązywania Problemów Społecznych </w:t>
      </w:r>
      <w:r w:rsidR="00234B16">
        <w:rPr>
          <w:rFonts w:ascii="Times New Roman" w:hAnsi="Times New Roman" w:cs="Times New Roman"/>
          <w:sz w:val="24"/>
          <w:szCs w:val="24"/>
        </w:rPr>
        <w:t>Gminy i Miasta</w:t>
      </w:r>
      <w:r w:rsidR="0078313E" w:rsidRPr="0078313E">
        <w:rPr>
          <w:rFonts w:ascii="Times New Roman" w:hAnsi="Times New Roman" w:cs="Times New Roman"/>
          <w:sz w:val="24"/>
          <w:szCs w:val="24"/>
        </w:rPr>
        <w:t xml:space="preserve"> Rudnik </w:t>
      </w:r>
      <w:r w:rsidR="0078313E">
        <w:rPr>
          <w:rFonts w:ascii="Times New Roman" w:hAnsi="Times New Roman" w:cs="Times New Roman"/>
          <w:sz w:val="24"/>
          <w:szCs w:val="24"/>
        </w:rPr>
        <w:t>n</w:t>
      </w:r>
      <w:r w:rsidR="0078313E" w:rsidRPr="0078313E">
        <w:rPr>
          <w:rFonts w:ascii="Times New Roman" w:hAnsi="Times New Roman" w:cs="Times New Roman"/>
          <w:sz w:val="24"/>
          <w:szCs w:val="24"/>
        </w:rPr>
        <w:t>ad Sanem na lata 2021</w:t>
      </w:r>
      <w:r w:rsidR="00A80F52">
        <w:rPr>
          <w:rFonts w:ascii="Times New Roman" w:hAnsi="Times New Roman" w:cs="Times New Roman"/>
          <w:sz w:val="24"/>
          <w:szCs w:val="24"/>
        </w:rPr>
        <w:t xml:space="preserve"> </w:t>
      </w:r>
      <w:r w:rsidR="0078313E" w:rsidRPr="0078313E">
        <w:rPr>
          <w:rFonts w:ascii="Times New Roman" w:hAnsi="Times New Roman" w:cs="Times New Roman"/>
          <w:sz w:val="24"/>
          <w:szCs w:val="24"/>
        </w:rPr>
        <w:t>-</w:t>
      </w:r>
      <w:r w:rsidR="00A80F52">
        <w:rPr>
          <w:rFonts w:ascii="Times New Roman" w:hAnsi="Times New Roman" w:cs="Times New Roman"/>
          <w:sz w:val="24"/>
          <w:szCs w:val="24"/>
        </w:rPr>
        <w:t xml:space="preserve"> </w:t>
      </w:r>
      <w:r w:rsidR="0078313E" w:rsidRPr="0078313E">
        <w:rPr>
          <w:rFonts w:ascii="Times New Roman" w:hAnsi="Times New Roman" w:cs="Times New Roman"/>
          <w:sz w:val="24"/>
          <w:szCs w:val="24"/>
        </w:rPr>
        <w:t xml:space="preserve">2025 </w:t>
      </w:r>
      <w:r w:rsidRPr="00C872C0">
        <w:rPr>
          <w:rFonts w:ascii="Times New Roman" w:hAnsi="Times New Roman" w:cs="Times New Roman"/>
          <w:sz w:val="24"/>
          <w:szCs w:val="24"/>
        </w:rPr>
        <w:t>jest</w:t>
      </w:r>
      <w:r>
        <w:rPr>
          <w:rFonts w:ascii="Times New Roman" w:hAnsi="Times New Roman" w:cs="Times New Roman"/>
          <w:sz w:val="24"/>
          <w:szCs w:val="24"/>
        </w:rPr>
        <w:t>:</w:t>
      </w:r>
    </w:p>
    <w:p w:rsidR="002E03C5" w:rsidRPr="00B8131A" w:rsidRDefault="002E03C5" w:rsidP="002E03C5">
      <w:pPr>
        <w:spacing w:line="360" w:lineRule="auto"/>
        <w:jc w:val="center"/>
        <w:rPr>
          <w:rFonts w:ascii="Times New Roman" w:hAnsi="Times New Roman" w:cs="Times New Roman"/>
          <w:b/>
          <w:sz w:val="28"/>
          <w:szCs w:val="28"/>
        </w:rPr>
      </w:pPr>
      <w:r w:rsidRPr="00B8131A">
        <w:rPr>
          <w:rFonts w:ascii="Times New Roman" w:hAnsi="Times New Roman" w:cs="Times New Roman"/>
          <w:b/>
          <w:sz w:val="28"/>
          <w:szCs w:val="28"/>
        </w:rPr>
        <w:t xml:space="preserve">ZASPOKAJANIE POTRZEB MIESZKAŃCÓW GMINY RUDNIK NAD SANEM, STWARZANIE IM MOŻLIWOŚCI ROZWOJU ORAZ PRZECIWDZIAŁANIE PROBLEMOM SPOŁECZNYM </w:t>
      </w:r>
      <w:r w:rsidR="0089624B">
        <w:rPr>
          <w:rFonts w:ascii="Times New Roman" w:hAnsi="Times New Roman" w:cs="Times New Roman"/>
          <w:b/>
          <w:sz w:val="28"/>
          <w:szCs w:val="28"/>
        </w:rPr>
        <w:br/>
      </w:r>
      <w:r w:rsidRPr="00B8131A">
        <w:rPr>
          <w:rFonts w:ascii="Times New Roman" w:hAnsi="Times New Roman" w:cs="Times New Roman"/>
          <w:b/>
          <w:sz w:val="28"/>
          <w:szCs w:val="28"/>
        </w:rPr>
        <w:t>I WYKLUCZENI</w:t>
      </w:r>
      <w:r>
        <w:rPr>
          <w:rFonts w:ascii="Times New Roman" w:hAnsi="Times New Roman" w:cs="Times New Roman"/>
          <w:b/>
          <w:sz w:val="28"/>
          <w:szCs w:val="28"/>
        </w:rPr>
        <w:t>U SPOŁECZNEMU</w:t>
      </w:r>
      <w:r w:rsidRPr="00B8131A">
        <w:rPr>
          <w:rFonts w:ascii="Times New Roman" w:hAnsi="Times New Roman" w:cs="Times New Roman"/>
          <w:b/>
          <w:sz w:val="28"/>
          <w:szCs w:val="28"/>
        </w:rPr>
        <w:t xml:space="preserve"> OSÓB DOTKNIĘTYCH</w:t>
      </w:r>
      <w:r>
        <w:rPr>
          <w:rFonts w:ascii="Times New Roman" w:hAnsi="Times New Roman" w:cs="Times New Roman"/>
          <w:b/>
          <w:sz w:val="28"/>
          <w:szCs w:val="28"/>
        </w:rPr>
        <w:t xml:space="preserve"> PROBLEMAMI SPOŁECZNYMI</w:t>
      </w:r>
    </w:p>
    <w:p w:rsidR="0089624B" w:rsidRDefault="002E03C5" w:rsidP="002E03C5">
      <w:pPr>
        <w:spacing w:line="360" w:lineRule="auto"/>
        <w:ind w:firstLine="708"/>
        <w:jc w:val="both"/>
        <w:rPr>
          <w:rFonts w:ascii="Times New Roman" w:hAnsi="Times New Roman" w:cs="Times New Roman"/>
          <w:sz w:val="24"/>
          <w:szCs w:val="24"/>
        </w:rPr>
      </w:pPr>
      <w:r w:rsidRPr="00C872C0">
        <w:rPr>
          <w:rFonts w:ascii="Times New Roman" w:hAnsi="Times New Roman" w:cs="Times New Roman"/>
          <w:sz w:val="24"/>
          <w:szCs w:val="24"/>
        </w:rPr>
        <w:t>Wypełnienie</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tak</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sformułowanej</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misji</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wymaga</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wdrożenia wyznaczonych celów strategicznych i operacyjnych oraz kierunków działań. Zostały one przedstawione</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poniżej</w:t>
      </w:r>
      <w:r w:rsidR="00254F9A">
        <w:rPr>
          <w:rFonts w:ascii="Times New Roman" w:hAnsi="Times New Roman" w:cs="Times New Roman"/>
          <w:sz w:val="24"/>
          <w:szCs w:val="24"/>
        </w:rPr>
        <w:t xml:space="preserve"> </w:t>
      </w:r>
      <w:r w:rsidR="00C80520">
        <w:rPr>
          <w:rFonts w:ascii="Times New Roman" w:hAnsi="Times New Roman" w:cs="Times New Roman"/>
          <w:sz w:val="24"/>
          <w:szCs w:val="24"/>
        </w:rPr>
        <w:br/>
      </w:r>
      <w:r w:rsidRPr="00C872C0">
        <w:rPr>
          <w:rFonts w:ascii="Times New Roman" w:hAnsi="Times New Roman" w:cs="Times New Roman"/>
          <w:sz w:val="24"/>
          <w:szCs w:val="24"/>
        </w:rPr>
        <w:t>w</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formie</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kart</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strategicznych,</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w których</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uwzględniono</w:t>
      </w:r>
      <w:r w:rsidR="00254F9A">
        <w:rPr>
          <w:rFonts w:ascii="Times New Roman" w:hAnsi="Times New Roman" w:cs="Times New Roman"/>
          <w:sz w:val="24"/>
          <w:szCs w:val="24"/>
        </w:rPr>
        <w:t xml:space="preserve"> </w:t>
      </w:r>
      <w:r w:rsidRPr="00C872C0">
        <w:rPr>
          <w:rFonts w:ascii="Times New Roman" w:hAnsi="Times New Roman" w:cs="Times New Roman"/>
          <w:sz w:val="24"/>
          <w:szCs w:val="24"/>
        </w:rPr>
        <w:t>również realizatorów poszczególnych zapisów, źródła ich fi</w:t>
      </w:r>
      <w:r>
        <w:rPr>
          <w:rFonts w:ascii="Times New Roman" w:hAnsi="Times New Roman" w:cs="Times New Roman"/>
          <w:sz w:val="24"/>
          <w:szCs w:val="24"/>
        </w:rPr>
        <w:t>nansowania oraz prognozę zmian.</w:t>
      </w:r>
    </w:p>
    <w:p w:rsidR="0089624B" w:rsidRDefault="0089624B">
      <w:pPr>
        <w:rPr>
          <w:rFonts w:ascii="Times New Roman" w:hAnsi="Times New Roman" w:cs="Times New Roman"/>
          <w:sz w:val="24"/>
          <w:szCs w:val="24"/>
        </w:rPr>
      </w:pPr>
      <w:r>
        <w:rPr>
          <w:rFonts w:ascii="Times New Roman" w:hAnsi="Times New Roman" w:cs="Times New Roman"/>
          <w:sz w:val="24"/>
          <w:szCs w:val="24"/>
        </w:rPr>
        <w:br w:type="page"/>
      </w:r>
    </w:p>
    <w:tbl>
      <w:tblPr>
        <w:tblStyle w:val="Tabela-Siatka"/>
        <w:tblW w:w="0" w:type="auto"/>
        <w:tblLook w:val="04A0" w:firstRow="1" w:lastRow="0" w:firstColumn="1" w:lastColumn="0" w:noHBand="0" w:noVBand="1"/>
      </w:tblPr>
      <w:tblGrid>
        <w:gridCol w:w="2263"/>
        <w:gridCol w:w="6799"/>
      </w:tblGrid>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lastRenderedPageBreak/>
              <w:t>Cel strategiczny</w:t>
            </w:r>
            <w:r>
              <w:rPr>
                <w:rFonts w:ascii="Times New Roman" w:hAnsi="Times New Roman" w:cs="Times New Roman"/>
                <w:b/>
                <w:sz w:val="24"/>
                <w:szCs w:val="24"/>
              </w:rPr>
              <w:t xml:space="preserve"> numer</w:t>
            </w:r>
            <w:r w:rsidRPr="00E3125C">
              <w:rPr>
                <w:rFonts w:ascii="Times New Roman" w:hAnsi="Times New Roman" w:cs="Times New Roman"/>
                <w:b/>
                <w:sz w:val="24"/>
                <w:szCs w:val="24"/>
              </w:rPr>
              <w:t xml:space="preserve"> 1</w:t>
            </w:r>
          </w:p>
        </w:tc>
        <w:tc>
          <w:tcPr>
            <w:tcW w:w="6799" w:type="dxa"/>
          </w:tcPr>
          <w:p w:rsidR="002E03C5" w:rsidRPr="00E3125C" w:rsidRDefault="00254F9A" w:rsidP="007962DE">
            <w:pPr>
              <w:pStyle w:val="Akapitzlist"/>
              <w:spacing w:line="36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r w:rsidR="002E03C5" w:rsidRPr="00E3125C">
              <w:rPr>
                <w:rFonts w:ascii="Times New Roman" w:hAnsi="Times New Roman" w:cs="Times New Roman"/>
                <w:b/>
                <w:color w:val="FF0000"/>
                <w:sz w:val="24"/>
                <w:szCs w:val="24"/>
              </w:rPr>
              <w:t>Przeciwdziałanie ubóstwu, bezrobociu</w:t>
            </w:r>
          </w:p>
          <w:p w:rsidR="002E03C5" w:rsidRDefault="002E03C5" w:rsidP="007962DE">
            <w:pPr>
              <w:spacing w:line="360" w:lineRule="auto"/>
              <w:jc w:val="both"/>
              <w:rPr>
                <w:rFonts w:ascii="Times New Roman" w:hAnsi="Times New Roman" w:cs="Times New Roman"/>
                <w:sz w:val="24"/>
                <w:szCs w:val="24"/>
              </w:rPr>
            </w:pP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Cele operacyjne</w:t>
            </w:r>
          </w:p>
        </w:tc>
        <w:tc>
          <w:tcPr>
            <w:tcW w:w="6799" w:type="dxa"/>
          </w:tcPr>
          <w:p w:rsidR="002E03C5" w:rsidRPr="0051175D" w:rsidRDefault="002E03C5" w:rsidP="002E03C5">
            <w:pPr>
              <w:pStyle w:val="Akapitzlist"/>
              <w:numPr>
                <w:ilvl w:val="0"/>
                <w:numId w:val="54"/>
              </w:numPr>
              <w:spacing w:line="360" w:lineRule="auto"/>
              <w:ind w:left="318" w:hanging="284"/>
              <w:jc w:val="both"/>
              <w:rPr>
                <w:rFonts w:ascii="Times New Roman" w:hAnsi="Times New Roman" w:cs="Times New Roman"/>
                <w:sz w:val="24"/>
                <w:szCs w:val="24"/>
              </w:rPr>
            </w:pPr>
            <w:r w:rsidRPr="0051175D">
              <w:rPr>
                <w:rFonts w:ascii="Times New Roman" w:hAnsi="Times New Roman" w:cs="Times New Roman"/>
                <w:sz w:val="24"/>
                <w:szCs w:val="24"/>
              </w:rPr>
              <w:t>Wspieranie mieszkańców gminy, znajdujących się w trudnej sytuacji i wymagających aktywizacji</w:t>
            </w:r>
            <w:r>
              <w:rPr>
                <w:rFonts w:ascii="Times New Roman" w:hAnsi="Times New Roman" w:cs="Times New Roman"/>
                <w:sz w:val="24"/>
                <w:szCs w:val="24"/>
              </w:rPr>
              <w:t>, w tym pozostających bez pracy</w:t>
            </w:r>
          </w:p>
          <w:p w:rsidR="002E03C5" w:rsidRPr="0051175D" w:rsidRDefault="002E03C5" w:rsidP="002E03C5">
            <w:pPr>
              <w:pStyle w:val="Akapitzlist"/>
              <w:numPr>
                <w:ilvl w:val="0"/>
                <w:numId w:val="54"/>
              </w:numPr>
              <w:spacing w:line="360" w:lineRule="auto"/>
              <w:ind w:left="318" w:hanging="284"/>
              <w:jc w:val="both"/>
              <w:rPr>
                <w:rFonts w:ascii="Times New Roman" w:hAnsi="Times New Roman" w:cs="Times New Roman"/>
                <w:sz w:val="24"/>
                <w:szCs w:val="24"/>
              </w:rPr>
            </w:pPr>
            <w:r w:rsidRPr="0051175D">
              <w:rPr>
                <w:rFonts w:ascii="Times New Roman" w:hAnsi="Times New Roman" w:cs="Times New Roman"/>
                <w:sz w:val="24"/>
                <w:szCs w:val="24"/>
              </w:rPr>
              <w:t>Aktywizowanie zawodowe osób bezrobotnych i poszukujących pracy</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Kierunki działań do celów operacyjnych</w:t>
            </w:r>
          </w:p>
        </w:tc>
        <w:tc>
          <w:tcPr>
            <w:tcW w:w="6799" w:type="dxa"/>
          </w:tcPr>
          <w:p w:rsidR="002E03C5" w:rsidRPr="002A259E" w:rsidRDefault="002E03C5" w:rsidP="002E03C5">
            <w:pPr>
              <w:pStyle w:val="Akapitzlist"/>
              <w:numPr>
                <w:ilvl w:val="0"/>
                <w:numId w:val="55"/>
              </w:numPr>
              <w:spacing w:line="360" w:lineRule="auto"/>
              <w:ind w:left="318" w:hanging="284"/>
              <w:jc w:val="both"/>
              <w:rPr>
                <w:rFonts w:ascii="Times New Roman" w:hAnsi="Times New Roman" w:cs="Times New Roman"/>
                <w:sz w:val="24"/>
                <w:szCs w:val="24"/>
              </w:rPr>
            </w:pPr>
            <w:r w:rsidRPr="002A259E">
              <w:rPr>
                <w:rFonts w:ascii="Times New Roman" w:hAnsi="Times New Roman" w:cs="Times New Roman"/>
                <w:sz w:val="24"/>
                <w:szCs w:val="24"/>
              </w:rPr>
              <w:t xml:space="preserve">Kontynuowanie pracy socjalnej z osobami ubogimi </w:t>
            </w:r>
            <w:r>
              <w:rPr>
                <w:rFonts w:ascii="Times New Roman" w:hAnsi="Times New Roman" w:cs="Times New Roman"/>
                <w:sz w:val="24"/>
                <w:szCs w:val="24"/>
              </w:rPr>
              <w:br/>
            </w:r>
            <w:r w:rsidRPr="002A259E">
              <w:rPr>
                <w:rFonts w:ascii="Times New Roman" w:hAnsi="Times New Roman" w:cs="Times New Roman"/>
                <w:sz w:val="24"/>
                <w:szCs w:val="24"/>
              </w:rPr>
              <w:t>i bezrobotnymi, obejmującej</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między innymi:</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motywowanie</w:t>
            </w:r>
            <w:r w:rsidR="00254F9A">
              <w:rPr>
                <w:rFonts w:ascii="Times New Roman" w:hAnsi="Times New Roman" w:cs="Times New Roman"/>
                <w:sz w:val="24"/>
                <w:szCs w:val="24"/>
              </w:rPr>
              <w:t xml:space="preserve"> </w:t>
            </w:r>
            <w:r>
              <w:rPr>
                <w:rFonts w:ascii="Times New Roman" w:hAnsi="Times New Roman" w:cs="Times New Roman"/>
                <w:sz w:val="24"/>
                <w:szCs w:val="24"/>
              </w:rPr>
              <w:br/>
            </w:r>
            <w:r w:rsidRPr="002A259E">
              <w:rPr>
                <w:rFonts w:ascii="Times New Roman" w:hAnsi="Times New Roman" w:cs="Times New Roman"/>
                <w:sz w:val="24"/>
                <w:szCs w:val="24"/>
              </w:rPr>
              <w:t>do</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podnoszenia</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 xml:space="preserve">kwalifikacji, poszukiwania zatrudnienia </w:t>
            </w:r>
            <w:r>
              <w:rPr>
                <w:rFonts w:ascii="Times New Roman" w:hAnsi="Times New Roman" w:cs="Times New Roman"/>
                <w:sz w:val="24"/>
                <w:szCs w:val="24"/>
              </w:rPr>
              <w:br/>
            </w:r>
            <w:r w:rsidRPr="002A259E">
              <w:rPr>
                <w:rFonts w:ascii="Times New Roman" w:hAnsi="Times New Roman" w:cs="Times New Roman"/>
                <w:sz w:val="24"/>
                <w:szCs w:val="24"/>
              </w:rPr>
              <w:t>i rozwiązywania własnych problemów oraz zawieranie z nimi kontraktów socjalnych</w:t>
            </w:r>
          </w:p>
          <w:p w:rsidR="002E03C5" w:rsidRPr="002A259E" w:rsidRDefault="002E03C5" w:rsidP="002E03C5">
            <w:pPr>
              <w:pStyle w:val="Akapitzlist"/>
              <w:numPr>
                <w:ilvl w:val="0"/>
                <w:numId w:val="55"/>
              </w:numPr>
              <w:spacing w:line="360" w:lineRule="auto"/>
              <w:ind w:left="318" w:hanging="284"/>
              <w:jc w:val="both"/>
              <w:rPr>
                <w:rFonts w:ascii="Times New Roman" w:hAnsi="Times New Roman" w:cs="Times New Roman"/>
                <w:sz w:val="24"/>
                <w:szCs w:val="24"/>
              </w:rPr>
            </w:pPr>
            <w:r w:rsidRPr="002A259E">
              <w:rPr>
                <w:rFonts w:ascii="Times New Roman" w:hAnsi="Times New Roman" w:cs="Times New Roman"/>
                <w:sz w:val="24"/>
                <w:szCs w:val="24"/>
              </w:rPr>
              <w:t xml:space="preserve">Udzielanie przez Ośrodek Pomocy Społecznej pomocy osobom </w:t>
            </w:r>
            <w:r>
              <w:rPr>
                <w:rFonts w:ascii="Times New Roman" w:hAnsi="Times New Roman" w:cs="Times New Roman"/>
                <w:sz w:val="24"/>
                <w:szCs w:val="24"/>
              </w:rPr>
              <w:br/>
            </w:r>
            <w:r w:rsidRPr="002A259E">
              <w:rPr>
                <w:rFonts w:ascii="Times New Roman" w:hAnsi="Times New Roman" w:cs="Times New Roman"/>
                <w:sz w:val="24"/>
                <w:szCs w:val="24"/>
              </w:rPr>
              <w:t>i rodzinom znajdującym się w trudnej</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sytuacji</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materialnej</w:t>
            </w:r>
            <w:r w:rsidR="00254F9A">
              <w:rPr>
                <w:rFonts w:ascii="Times New Roman" w:hAnsi="Times New Roman" w:cs="Times New Roman"/>
                <w:sz w:val="24"/>
                <w:szCs w:val="24"/>
              </w:rPr>
              <w:t xml:space="preserve"> </w:t>
            </w:r>
            <w:r>
              <w:rPr>
                <w:rFonts w:ascii="Times New Roman" w:hAnsi="Times New Roman" w:cs="Times New Roman"/>
                <w:sz w:val="24"/>
                <w:szCs w:val="24"/>
              </w:rPr>
              <w:br/>
            </w:r>
            <w:r w:rsidRPr="002A259E">
              <w:rPr>
                <w:rFonts w:ascii="Times New Roman" w:hAnsi="Times New Roman" w:cs="Times New Roman"/>
                <w:sz w:val="24"/>
                <w:szCs w:val="24"/>
              </w:rPr>
              <w:t>z</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systemu</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pomocy</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s</w:t>
            </w:r>
            <w:r>
              <w:rPr>
                <w:rFonts w:ascii="Times New Roman" w:hAnsi="Times New Roman" w:cs="Times New Roman"/>
                <w:sz w:val="24"/>
                <w:szCs w:val="24"/>
              </w:rPr>
              <w:t>połecznej, świadczeń rodzinnych,</w:t>
            </w:r>
            <w:r w:rsidRPr="002A259E">
              <w:rPr>
                <w:rFonts w:ascii="Times New Roman" w:hAnsi="Times New Roman" w:cs="Times New Roman"/>
                <w:sz w:val="24"/>
                <w:szCs w:val="24"/>
              </w:rPr>
              <w:t xml:space="preserve"> funduszu alimentacyjnego oraz w formie dodatków mieszkaniowych </w:t>
            </w:r>
            <w:r w:rsidR="00A80F52">
              <w:rPr>
                <w:rFonts w:ascii="Times New Roman" w:hAnsi="Times New Roman" w:cs="Times New Roman"/>
                <w:sz w:val="24"/>
                <w:szCs w:val="24"/>
              </w:rPr>
              <w:br/>
            </w:r>
            <w:r w:rsidRPr="002A259E">
              <w:rPr>
                <w:rFonts w:ascii="Times New Roman" w:hAnsi="Times New Roman" w:cs="Times New Roman"/>
                <w:sz w:val="24"/>
                <w:szCs w:val="24"/>
              </w:rPr>
              <w:t>i dodatku energetycznego</w:t>
            </w:r>
          </w:p>
          <w:p w:rsidR="002E03C5" w:rsidRPr="002A259E" w:rsidRDefault="002E03C5" w:rsidP="002E03C5">
            <w:pPr>
              <w:pStyle w:val="Akapitzlist"/>
              <w:numPr>
                <w:ilvl w:val="0"/>
                <w:numId w:val="55"/>
              </w:numPr>
              <w:spacing w:line="360" w:lineRule="auto"/>
              <w:ind w:left="318" w:hanging="284"/>
              <w:jc w:val="both"/>
              <w:rPr>
                <w:rFonts w:ascii="Times New Roman" w:hAnsi="Times New Roman" w:cs="Times New Roman"/>
                <w:sz w:val="24"/>
                <w:szCs w:val="24"/>
              </w:rPr>
            </w:pPr>
            <w:r w:rsidRPr="002A259E">
              <w:rPr>
                <w:rFonts w:ascii="Times New Roman" w:hAnsi="Times New Roman" w:cs="Times New Roman"/>
                <w:sz w:val="24"/>
                <w:szCs w:val="24"/>
              </w:rPr>
              <w:t>Udzielanie przez</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Ośrodek Pomocy Społecznej świadczenia wychowawczego i świadczenia „Dobry Start”</w:t>
            </w:r>
          </w:p>
          <w:p w:rsidR="002E03C5" w:rsidRPr="002A259E" w:rsidRDefault="002E03C5" w:rsidP="002E03C5">
            <w:pPr>
              <w:pStyle w:val="Akapitzlist"/>
              <w:numPr>
                <w:ilvl w:val="0"/>
                <w:numId w:val="55"/>
              </w:numPr>
              <w:spacing w:line="360" w:lineRule="auto"/>
              <w:ind w:left="318" w:hanging="284"/>
              <w:jc w:val="both"/>
              <w:rPr>
                <w:rFonts w:ascii="Times New Roman" w:hAnsi="Times New Roman" w:cs="Times New Roman"/>
                <w:sz w:val="24"/>
                <w:szCs w:val="24"/>
              </w:rPr>
            </w:pPr>
            <w:r w:rsidRPr="002A259E">
              <w:rPr>
                <w:rFonts w:ascii="Times New Roman" w:hAnsi="Times New Roman" w:cs="Times New Roman"/>
                <w:sz w:val="24"/>
                <w:szCs w:val="24"/>
              </w:rPr>
              <w:t xml:space="preserve">Zachęcanie osób zagrożonych </w:t>
            </w:r>
            <w:r>
              <w:rPr>
                <w:rFonts w:ascii="Times New Roman" w:hAnsi="Times New Roman" w:cs="Times New Roman"/>
                <w:sz w:val="24"/>
                <w:szCs w:val="24"/>
              </w:rPr>
              <w:t>ubóstwem</w:t>
            </w:r>
            <w:r w:rsidRPr="002A259E">
              <w:rPr>
                <w:rFonts w:ascii="Times New Roman" w:hAnsi="Times New Roman" w:cs="Times New Roman"/>
                <w:sz w:val="24"/>
                <w:szCs w:val="24"/>
              </w:rPr>
              <w:t xml:space="preserve"> do aktywnych</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postaw,</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promo</w:t>
            </w:r>
            <w:r w:rsidR="001C6E1C">
              <w:rPr>
                <w:rFonts w:ascii="Times New Roman" w:hAnsi="Times New Roman" w:cs="Times New Roman"/>
                <w:sz w:val="24"/>
                <w:szCs w:val="24"/>
              </w:rPr>
              <w:t>wanie</w:t>
            </w:r>
            <w:r w:rsidRPr="002A259E">
              <w:rPr>
                <w:rFonts w:ascii="Times New Roman" w:hAnsi="Times New Roman" w:cs="Times New Roman"/>
                <w:sz w:val="24"/>
                <w:szCs w:val="24"/>
              </w:rPr>
              <w:t xml:space="preserve"> wśród</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nich</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 xml:space="preserve">samopomocy, np. pomocy sąsiedzkiej, oraz organizowanie na rzecz ubogich akcji charytatywnych </w:t>
            </w:r>
            <w:r w:rsidR="001C6E1C">
              <w:rPr>
                <w:rFonts w:ascii="Times New Roman" w:hAnsi="Times New Roman" w:cs="Times New Roman"/>
                <w:sz w:val="24"/>
                <w:szCs w:val="24"/>
              </w:rPr>
              <w:br/>
            </w:r>
            <w:r w:rsidRPr="002A259E">
              <w:rPr>
                <w:rFonts w:ascii="Times New Roman" w:hAnsi="Times New Roman" w:cs="Times New Roman"/>
                <w:sz w:val="24"/>
                <w:szCs w:val="24"/>
              </w:rPr>
              <w:t>(np. zbiórek)</w:t>
            </w:r>
          </w:p>
          <w:p w:rsidR="002E03C5" w:rsidRPr="002A259E" w:rsidRDefault="002E03C5" w:rsidP="002E03C5">
            <w:pPr>
              <w:pStyle w:val="Akapitzlist"/>
              <w:numPr>
                <w:ilvl w:val="0"/>
                <w:numId w:val="55"/>
              </w:numPr>
              <w:spacing w:line="360" w:lineRule="auto"/>
              <w:ind w:left="318" w:hanging="284"/>
              <w:jc w:val="both"/>
              <w:rPr>
                <w:rFonts w:ascii="Times New Roman" w:hAnsi="Times New Roman" w:cs="Times New Roman"/>
                <w:sz w:val="24"/>
                <w:szCs w:val="24"/>
              </w:rPr>
            </w:pPr>
            <w:r w:rsidRPr="002A259E">
              <w:rPr>
                <w:rFonts w:ascii="Times New Roman" w:hAnsi="Times New Roman" w:cs="Times New Roman"/>
                <w:sz w:val="24"/>
                <w:szCs w:val="24"/>
              </w:rPr>
              <w:t>Stała współpraca z Powiatowym Urzędem Pracy w zakresie aktywizacji zawodowej bezrobotnych mieszkańców gminy –upowszechnianie ofert</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pracy,</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informacji</w:t>
            </w:r>
            <w:r w:rsidR="00254F9A">
              <w:rPr>
                <w:rFonts w:ascii="Times New Roman" w:hAnsi="Times New Roman" w:cs="Times New Roman"/>
                <w:sz w:val="24"/>
                <w:szCs w:val="24"/>
              </w:rPr>
              <w:t xml:space="preserve"> </w:t>
            </w:r>
            <w:r w:rsidR="001C6E1C">
              <w:rPr>
                <w:rFonts w:ascii="Times New Roman" w:hAnsi="Times New Roman" w:cs="Times New Roman"/>
                <w:sz w:val="24"/>
                <w:szCs w:val="24"/>
              </w:rPr>
              <w:t>o</w:t>
            </w:r>
            <w:r w:rsidR="00254F9A">
              <w:rPr>
                <w:rFonts w:ascii="Times New Roman" w:hAnsi="Times New Roman" w:cs="Times New Roman"/>
                <w:sz w:val="24"/>
                <w:szCs w:val="24"/>
              </w:rPr>
              <w:t xml:space="preserve"> </w:t>
            </w:r>
            <w:r w:rsidR="001C6E1C">
              <w:rPr>
                <w:rFonts w:ascii="Times New Roman" w:hAnsi="Times New Roman" w:cs="Times New Roman"/>
                <w:sz w:val="24"/>
                <w:szCs w:val="24"/>
              </w:rPr>
              <w:t>wolnych</w:t>
            </w:r>
            <w:r w:rsidR="00254F9A">
              <w:rPr>
                <w:rFonts w:ascii="Times New Roman" w:hAnsi="Times New Roman" w:cs="Times New Roman"/>
                <w:sz w:val="24"/>
                <w:szCs w:val="24"/>
              </w:rPr>
              <w:t xml:space="preserve"> </w:t>
            </w:r>
            <w:r w:rsidR="001C6E1C">
              <w:rPr>
                <w:rFonts w:ascii="Times New Roman" w:hAnsi="Times New Roman" w:cs="Times New Roman"/>
                <w:sz w:val="24"/>
                <w:szCs w:val="24"/>
              </w:rPr>
              <w:t>miejscach</w:t>
            </w:r>
            <w:r w:rsidR="00254F9A">
              <w:rPr>
                <w:rFonts w:ascii="Times New Roman" w:hAnsi="Times New Roman" w:cs="Times New Roman"/>
                <w:sz w:val="24"/>
                <w:szCs w:val="24"/>
              </w:rPr>
              <w:t xml:space="preserve"> </w:t>
            </w:r>
            <w:r w:rsidR="001C6E1C">
              <w:rPr>
                <w:rFonts w:ascii="Times New Roman" w:hAnsi="Times New Roman" w:cs="Times New Roman"/>
                <w:sz w:val="24"/>
                <w:szCs w:val="24"/>
              </w:rPr>
              <w:t>pracy,</w:t>
            </w:r>
            <w:r w:rsidRPr="002A259E">
              <w:rPr>
                <w:rFonts w:ascii="Times New Roman" w:hAnsi="Times New Roman" w:cs="Times New Roman"/>
                <w:sz w:val="24"/>
                <w:szCs w:val="24"/>
              </w:rPr>
              <w:t xml:space="preserve"> usługach poradnictwa zawodowego, szkoleniach, przygotowaniu zawodowym dorosł</w:t>
            </w:r>
            <w:r w:rsidR="001C6E1C">
              <w:rPr>
                <w:rFonts w:ascii="Times New Roman" w:hAnsi="Times New Roman" w:cs="Times New Roman"/>
                <w:sz w:val="24"/>
                <w:szCs w:val="24"/>
              </w:rPr>
              <w:t>ych i stażach,</w:t>
            </w:r>
            <w:r w:rsidR="00254F9A">
              <w:rPr>
                <w:rFonts w:ascii="Times New Roman" w:hAnsi="Times New Roman" w:cs="Times New Roman"/>
                <w:sz w:val="24"/>
                <w:szCs w:val="24"/>
              </w:rPr>
              <w:t xml:space="preserve"> </w:t>
            </w:r>
            <w:r w:rsidR="001C6E1C">
              <w:rPr>
                <w:rFonts w:ascii="Times New Roman" w:hAnsi="Times New Roman" w:cs="Times New Roman"/>
                <w:sz w:val="24"/>
                <w:szCs w:val="24"/>
              </w:rPr>
              <w:t>organizowanie rob</w:t>
            </w:r>
            <w:r w:rsidR="00A80F52">
              <w:rPr>
                <w:rFonts w:ascii="Times New Roman" w:hAnsi="Times New Roman" w:cs="Times New Roman"/>
                <w:sz w:val="24"/>
                <w:szCs w:val="24"/>
              </w:rPr>
              <w:t xml:space="preserve">ót publicznych, prac społecznie - </w:t>
            </w:r>
            <w:r w:rsidR="001C6E1C">
              <w:rPr>
                <w:rFonts w:ascii="Times New Roman" w:hAnsi="Times New Roman" w:cs="Times New Roman"/>
                <w:sz w:val="24"/>
                <w:szCs w:val="24"/>
              </w:rPr>
              <w:t xml:space="preserve">użytecznych, </w:t>
            </w:r>
            <w:r w:rsidRPr="002A259E">
              <w:rPr>
                <w:rFonts w:ascii="Times New Roman" w:hAnsi="Times New Roman" w:cs="Times New Roman"/>
                <w:sz w:val="24"/>
                <w:szCs w:val="24"/>
              </w:rPr>
              <w:t>interwencyjnych i zatrudnienia socjalnego oraz udzielanie pomocy w rozpoczęciu działalności gospodarczej</w:t>
            </w:r>
          </w:p>
          <w:p w:rsidR="002E03C5" w:rsidRDefault="002E03C5" w:rsidP="002E03C5">
            <w:pPr>
              <w:pStyle w:val="Akapitzlist"/>
              <w:numPr>
                <w:ilvl w:val="0"/>
                <w:numId w:val="55"/>
              </w:numPr>
              <w:spacing w:line="360" w:lineRule="auto"/>
              <w:ind w:left="318" w:hanging="284"/>
              <w:jc w:val="both"/>
              <w:rPr>
                <w:rFonts w:ascii="Times New Roman" w:hAnsi="Times New Roman" w:cs="Times New Roman"/>
                <w:sz w:val="24"/>
                <w:szCs w:val="24"/>
              </w:rPr>
            </w:pPr>
            <w:r w:rsidRPr="002A259E">
              <w:rPr>
                <w:rFonts w:ascii="Times New Roman" w:hAnsi="Times New Roman" w:cs="Times New Roman"/>
                <w:sz w:val="24"/>
                <w:szCs w:val="24"/>
              </w:rPr>
              <w:t>Podejmowanie</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współpracy</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z</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organizacjami</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pozarządowymi</w:t>
            </w:r>
          </w:p>
          <w:p w:rsidR="001C6E1C" w:rsidRPr="002A259E" w:rsidRDefault="001C6E1C" w:rsidP="001C6E1C">
            <w:pPr>
              <w:pStyle w:val="Akapitzlist"/>
              <w:spacing w:line="360" w:lineRule="auto"/>
              <w:ind w:left="318"/>
              <w:jc w:val="both"/>
              <w:rPr>
                <w:rFonts w:ascii="Times New Roman" w:hAnsi="Times New Roman" w:cs="Times New Roman"/>
                <w:sz w:val="24"/>
                <w:szCs w:val="24"/>
              </w:rPr>
            </w:pPr>
          </w:p>
          <w:p w:rsidR="002E03C5" w:rsidRPr="002A259E" w:rsidRDefault="002E03C5" w:rsidP="002E03C5">
            <w:pPr>
              <w:pStyle w:val="Akapitzlist"/>
              <w:numPr>
                <w:ilvl w:val="0"/>
                <w:numId w:val="55"/>
              </w:numPr>
              <w:spacing w:line="360" w:lineRule="auto"/>
              <w:ind w:left="318" w:hanging="284"/>
              <w:jc w:val="both"/>
              <w:rPr>
                <w:rFonts w:ascii="Times New Roman" w:hAnsi="Times New Roman" w:cs="Times New Roman"/>
                <w:sz w:val="24"/>
                <w:szCs w:val="24"/>
              </w:rPr>
            </w:pPr>
            <w:r w:rsidRPr="002A259E">
              <w:rPr>
                <w:rFonts w:ascii="Times New Roman" w:hAnsi="Times New Roman" w:cs="Times New Roman"/>
                <w:sz w:val="24"/>
                <w:szCs w:val="24"/>
              </w:rPr>
              <w:lastRenderedPageBreak/>
              <w:t>Organizowanie</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prac</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interwencyjnych</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i</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społecznie</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użytecznych</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na</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terenie gminy</w:t>
            </w:r>
          </w:p>
          <w:p w:rsidR="002E03C5" w:rsidRPr="002A259E" w:rsidRDefault="002E03C5" w:rsidP="002E03C5">
            <w:pPr>
              <w:pStyle w:val="Akapitzlist"/>
              <w:numPr>
                <w:ilvl w:val="0"/>
                <w:numId w:val="55"/>
              </w:numPr>
              <w:spacing w:line="360" w:lineRule="auto"/>
              <w:ind w:left="318" w:hanging="284"/>
              <w:jc w:val="both"/>
              <w:rPr>
                <w:rFonts w:ascii="Times New Roman" w:hAnsi="Times New Roman" w:cs="Times New Roman"/>
                <w:sz w:val="24"/>
                <w:szCs w:val="24"/>
              </w:rPr>
            </w:pPr>
            <w:r w:rsidRPr="002A259E">
              <w:rPr>
                <w:rFonts w:ascii="Times New Roman" w:hAnsi="Times New Roman" w:cs="Times New Roman"/>
                <w:sz w:val="24"/>
                <w:szCs w:val="24"/>
              </w:rPr>
              <w:t>Wspieranie</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przedsiębiorczości</w:t>
            </w:r>
            <w:r w:rsidR="00254F9A">
              <w:rPr>
                <w:rFonts w:ascii="Times New Roman" w:hAnsi="Times New Roman" w:cs="Times New Roman"/>
                <w:sz w:val="24"/>
                <w:szCs w:val="24"/>
              </w:rPr>
              <w:t xml:space="preserve"> </w:t>
            </w:r>
            <w:r w:rsidRPr="002A259E">
              <w:rPr>
                <w:rFonts w:ascii="Times New Roman" w:hAnsi="Times New Roman" w:cs="Times New Roman"/>
                <w:sz w:val="24"/>
                <w:szCs w:val="24"/>
              </w:rPr>
              <w:t>mieszkańców</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lastRenderedPageBreak/>
              <w:t>Czas realizacji</w:t>
            </w:r>
          </w:p>
        </w:tc>
        <w:tc>
          <w:tcPr>
            <w:tcW w:w="6799" w:type="dxa"/>
          </w:tcPr>
          <w:p w:rsidR="002E03C5" w:rsidRDefault="002E03C5" w:rsidP="007962DE">
            <w:pPr>
              <w:spacing w:line="360" w:lineRule="auto"/>
              <w:jc w:val="both"/>
              <w:rPr>
                <w:rFonts w:ascii="Times New Roman" w:hAnsi="Times New Roman" w:cs="Times New Roman"/>
                <w:sz w:val="24"/>
                <w:szCs w:val="24"/>
              </w:rPr>
            </w:pPr>
            <w:r>
              <w:rPr>
                <w:rFonts w:ascii="Times New Roman" w:hAnsi="Times New Roman" w:cs="Times New Roman"/>
                <w:sz w:val="24"/>
                <w:szCs w:val="24"/>
              </w:rPr>
              <w:t>Lata 2021</w:t>
            </w:r>
            <w:r w:rsidR="00A80F52">
              <w:rPr>
                <w:rFonts w:ascii="Times New Roman" w:hAnsi="Times New Roman" w:cs="Times New Roman"/>
                <w:sz w:val="24"/>
                <w:szCs w:val="24"/>
              </w:rPr>
              <w:t xml:space="preserve"> </w:t>
            </w:r>
            <w:r>
              <w:rPr>
                <w:rFonts w:ascii="Times New Roman" w:hAnsi="Times New Roman" w:cs="Times New Roman"/>
                <w:sz w:val="24"/>
                <w:szCs w:val="24"/>
              </w:rPr>
              <w:t>-</w:t>
            </w:r>
            <w:r w:rsidR="00A80F52">
              <w:rPr>
                <w:rFonts w:ascii="Times New Roman" w:hAnsi="Times New Roman" w:cs="Times New Roman"/>
                <w:sz w:val="24"/>
                <w:szCs w:val="24"/>
              </w:rPr>
              <w:t xml:space="preserve"> </w:t>
            </w:r>
            <w:r>
              <w:rPr>
                <w:rFonts w:ascii="Times New Roman" w:hAnsi="Times New Roman" w:cs="Times New Roman"/>
                <w:sz w:val="24"/>
                <w:szCs w:val="24"/>
              </w:rPr>
              <w:t>2025</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Realizatorzy</w:t>
            </w:r>
          </w:p>
        </w:tc>
        <w:tc>
          <w:tcPr>
            <w:tcW w:w="6799" w:type="dxa"/>
          </w:tcPr>
          <w:p w:rsidR="002E03C5" w:rsidRDefault="002E03C5" w:rsidP="00A80F52">
            <w:pPr>
              <w:spacing w:line="360" w:lineRule="auto"/>
              <w:jc w:val="both"/>
              <w:rPr>
                <w:rFonts w:ascii="Times New Roman" w:hAnsi="Times New Roman" w:cs="Times New Roman"/>
                <w:sz w:val="24"/>
                <w:szCs w:val="24"/>
              </w:rPr>
            </w:pPr>
            <w:r w:rsidRPr="00C162A1">
              <w:rPr>
                <w:rFonts w:ascii="Times New Roman" w:hAnsi="Times New Roman" w:cs="Times New Roman"/>
                <w:sz w:val="24"/>
                <w:szCs w:val="24"/>
              </w:rPr>
              <w:t>Burmistrz, Rada Miejska, Urząd</w:t>
            </w:r>
            <w:r w:rsidR="00254F9A">
              <w:rPr>
                <w:rFonts w:ascii="Times New Roman" w:hAnsi="Times New Roman" w:cs="Times New Roman"/>
                <w:sz w:val="24"/>
                <w:szCs w:val="24"/>
              </w:rPr>
              <w:t xml:space="preserve"> </w:t>
            </w:r>
            <w:r w:rsidR="00A80F52">
              <w:rPr>
                <w:rFonts w:ascii="Times New Roman" w:hAnsi="Times New Roman" w:cs="Times New Roman"/>
                <w:sz w:val="24"/>
                <w:szCs w:val="24"/>
              </w:rPr>
              <w:t>Gminy i Miasta</w:t>
            </w:r>
            <w:r w:rsidRPr="00C162A1">
              <w:rPr>
                <w:rFonts w:ascii="Times New Roman" w:hAnsi="Times New Roman" w:cs="Times New Roman"/>
                <w:sz w:val="24"/>
                <w:szCs w:val="24"/>
              </w:rPr>
              <w:t>,</w:t>
            </w:r>
            <w:r w:rsidR="00254F9A">
              <w:rPr>
                <w:rFonts w:ascii="Times New Roman" w:hAnsi="Times New Roman" w:cs="Times New Roman"/>
                <w:sz w:val="24"/>
                <w:szCs w:val="24"/>
              </w:rPr>
              <w:t xml:space="preserve"> </w:t>
            </w:r>
            <w:r w:rsidRPr="00C162A1">
              <w:rPr>
                <w:rFonts w:ascii="Times New Roman" w:hAnsi="Times New Roman" w:cs="Times New Roman"/>
                <w:sz w:val="24"/>
                <w:szCs w:val="24"/>
              </w:rPr>
              <w:t>Ośrodek Pomocy Społecznej</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 xml:space="preserve">Przewidywani partnerzy </w:t>
            </w:r>
            <w:r w:rsidR="00A80F52">
              <w:rPr>
                <w:rFonts w:ascii="Times New Roman" w:hAnsi="Times New Roman" w:cs="Times New Roman"/>
                <w:b/>
                <w:sz w:val="24"/>
                <w:szCs w:val="24"/>
              </w:rPr>
              <w:br/>
            </w:r>
            <w:r w:rsidRPr="00E3125C">
              <w:rPr>
                <w:rFonts w:ascii="Times New Roman" w:hAnsi="Times New Roman" w:cs="Times New Roman"/>
                <w:b/>
                <w:sz w:val="24"/>
                <w:szCs w:val="24"/>
              </w:rPr>
              <w:t>w realizacji</w:t>
            </w:r>
          </w:p>
        </w:tc>
        <w:tc>
          <w:tcPr>
            <w:tcW w:w="6799" w:type="dxa"/>
          </w:tcPr>
          <w:p w:rsidR="002E03C5" w:rsidRDefault="002E03C5" w:rsidP="007962DE">
            <w:pPr>
              <w:spacing w:line="360" w:lineRule="auto"/>
              <w:jc w:val="both"/>
              <w:rPr>
                <w:rFonts w:ascii="Times New Roman" w:hAnsi="Times New Roman" w:cs="Times New Roman"/>
                <w:sz w:val="24"/>
                <w:szCs w:val="24"/>
              </w:rPr>
            </w:pPr>
            <w:r w:rsidRPr="00862407">
              <w:rPr>
                <w:rFonts w:ascii="Times New Roman" w:hAnsi="Times New Roman" w:cs="Times New Roman"/>
                <w:sz w:val="24"/>
                <w:szCs w:val="24"/>
              </w:rPr>
              <w:t>Powiatowy</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Urząd</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Pracy</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i</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Powiatowe</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Centrum</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Pomocy</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 xml:space="preserve">Rodzinie </w:t>
            </w:r>
            <w:r w:rsidR="00315E58">
              <w:rPr>
                <w:rFonts w:ascii="Times New Roman" w:hAnsi="Times New Roman" w:cs="Times New Roman"/>
                <w:sz w:val="24"/>
                <w:szCs w:val="24"/>
              </w:rPr>
              <w:br/>
            </w:r>
            <w:r w:rsidRPr="00862407">
              <w:rPr>
                <w:rFonts w:ascii="Times New Roman" w:hAnsi="Times New Roman" w:cs="Times New Roman"/>
                <w:sz w:val="24"/>
                <w:szCs w:val="24"/>
              </w:rPr>
              <w:t>w Nisku, lokalni przedsiębiorcy, organizacje</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 xml:space="preserve">pozarządowe, </w:t>
            </w:r>
            <w:r w:rsidR="00CB6210">
              <w:rPr>
                <w:rFonts w:ascii="Times New Roman" w:hAnsi="Times New Roman" w:cs="Times New Roman"/>
                <w:sz w:val="24"/>
                <w:szCs w:val="24"/>
              </w:rPr>
              <w:t>kościoły</w:t>
            </w:r>
            <w:r w:rsidRPr="00862407">
              <w:rPr>
                <w:rFonts w:ascii="Times New Roman" w:hAnsi="Times New Roman" w:cs="Times New Roman"/>
                <w:sz w:val="24"/>
                <w:szCs w:val="24"/>
              </w:rPr>
              <w:t>, społeczność lokalna</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Źródła finansowania</w:t>
            </w:r>
          </w:p>
        </w:tc>
        <w:tc>
          <w:tcPr>
            <w:tcW w:w="6799" w:type="dxa"/>
          </w:tcPr>
          <w:p w:rsidR="002E03C5" w:rsidRDefault="002E03C5" w:rsidP="007E12E5">
            <w:pPr>
              <w:spacing w:line="360" w:lineRule="auto"/>
              <w:jc w:val="both"/>
              <w:rPr>
                <w:rFonts w:ascii="Times New Roman" w:hAnsi="Times New Roman" w:cs="Times New Roman"/>
                <w:sz w:val="24"/>
                <w:szCs w:val="24"/>
              </w:rPr>
            </w:pPr>
            <w:r w:rsidRPr="00862407">
              <w:rPr>
                <w:rFonts w:ascii="Times New Roman" w:hAnsi="Times New Roman" w:cs="Times New Roman"/>
                <w:sz w:val="24"/>
                <w:szCs w:val="24"/>
              </w:rPr>
              <w:t>Budżet samorządowy i centralny, Państwowy Fundusz Rehabi</w:t>
            </w:r>
            <w:r w:rsidR="007E12E5">
              <w:rPr>
                <w:rFonts w:ascii="Times New Roman" w:hAnsi="Times New Roman" w:cs="Times New Roman"/>
                <w:sz w:val="24"/>
                <w:szCs w:val="24"/>
              </w:rPr>
              <w:t>litacji Osób Niepełnosprawnych</w:t>
            </w:r>
            <w:r w:rsidRPr="00862407">
              <w:rPr>
                <w:rFonts w:ascii="Times New Roman" w:hAnsi="Times New Roman" w:cs="Times New Roman"/>
                <w:sz w:val="24"/>
                <w:szCs w:val="24"/>
              </w:rPr>
              <w:t>, fundusze zewnętrzne, m.in. fundusze</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strukturalne</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Unii</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Europejskiej,</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inne</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programy,</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organizacje pozarządowe, sponsorzy indywidualni</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Prognoza zmian</w:t>
            </w:r>
          </w:p>
        </w:tc>
        <w:tc>
          <w:tcPr>
            <w:tcW w:w="6799" w:type="dxa"/>
          </w:tcPr>
          <w:p w:rsidR="002E03C5" w:rsidRPr="00425D6A" w:rsidRDefault="002E03C5" w:rsidP="002E03C5">
            <w:pPr>
              <w:pStyle w:val="Akapitzlist"/>
              <w:numPr>
                <w:ilvl w:val="0"/>
                <w:numId w:val="56"/>
              </w:numPr>
              <w:spacing w:line="360" w:lineRule="auto"/>
              <w:ind w:left="318" w:hanging="284"/>
              <w:jc w:val="both"/>
              <w:rPr>
                <w:rFonts w:ascii="Times New Roman" w:hAnsi="Times New Roman" w:cs="Times New Roman"/>
                <w:sz w:val="24"/>
                <w:szCs w:val="24"/>
              </w:rPr>
            </w:pPr>
            <w:r w:rsidRPr="00425D6A">
              <w:rPr>
                <w:rFonts w:ascii="Times New Roman" w:hAnsi="Times New Roman" w:cs="Times New Roman"/>
                <w:sz w:val="24"/>
                <w:szCs w:val="24"/>
              </w:rPr>
              <w:t>aktywizacja zawodowa i usamodzielnienie części dotychczasowych beneficjentów systemu pomocy społecznej</w:t>
            </w:r>
          </w:p>
          <w:p w:rsidR="002E03C5" w:rsidRDefault="002E03C5" w:rsidP="002E03C5">
            <w:pPr>
              <w:pStyle w:val="Akapitzlist"/>
              <w:numPr>
                <w:ilvl w:val="0"/>
                <w:numId w:val="56"/>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poprawa warunków życia</w:t>
            </w:r>
            <w:r w:rsidRPr="00425D6A">
              <w:rPr>
                <w:rFonts w:ascii="Times New Roman" w:hAnsi="Times New Roman" w:cs="Times New Roman"/>
                <w:sz w:val="24"/>
                <w:szCs w:val="24"/>
              </w:rPr>
              <w:t xml:space="preserve"> osób zagrożonych ubóstwem</w:t>
            </w:r>
          </w:p>
          <w:p w:rsidR="002E03C5" w:rsidRPr="00425D6A" w:rsidRDefault="002E03C5" w:rsidP="002E03C5">
            <w:pPr>
              <w:pStyle w:val="Akapitzlist"/>
              <w:numPr>
                <w:ilvl w:val="0"/>
                <w:numId w:val="56"/>
              </w:numPr>
              <w:spacing w:line="360" w:lineRule="auto"/>
              <w:ind w:left="318" w:hanging="284"/>
              <w:jc w:val="both"/>
              <w:rPr>
                <w:rFonts w:ascii="Times New Roman" w:hAnsi="Times New Roman" w:cs="Times New Roman"/>
                <w:sz w:val="24"/>
                <w:szCs w:val="24"/>
              </w:rPr>
            </w:pPr>
            <w:r w:rsidRPr="00425D6A">
              <w:rPr>
                <w:rFonts w:ascii="Times New Roman" w:hAnsi="Times New Roman" w:cs="Times New Roman"/>
                <w:sz w:val="24"/>
                <w:szCs w:val="24"/>
              </w:rPr>
              <w:t>zwiększenie liczby miejsc pracy w gminie</w:t>
            </w:r>
          </w:p>
        </w:tc>
      </w:tr>
    </w:tbl>
    <w:p w:rsidR="002E03C5" w:rsidRDefault="002E03C5" w:rsidP="002E03C5">
      <w:pPr>
        <w:spacing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2263"/>
        <w:gridCol w:w="6799"/>
      </w:tblGrid>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Cel strategiczny</w:t>
            </w:r>
            <w:r>
              <w:rPr>
                <w:rFonts w:ascii="Times New Roman" w:hAnsi="Times New Roman" w:cs="Times New Roman"/>
                <w:b/>
                <w:sz w:val="24"/>
                <w:szCs w:val="24"/>
              </w:rPr>
              <w:t xml:space="preserve"> numer 2</w:t>
            </w:r>
          </w:p>
        </w:tc>
        <w:tc>
          <w:tcPr>
            <w:tcW w:w="6799" w:type="dxa"/>
          </w:tcPr>
          <w:p w:rsidR="002E03C5" w:rsidRPr="00D065EA" w:rsidRDefault="00254F9A" w:rsidP="007962DE">
            <w:pPr>
              <w:spacing w:line="360" w:lineRule="auto"/>
              <w:jc w:val="both"/>
              <w:rPr>
                <w:rFonts w:ascii="Times New Roman" w:hAnsi="Times New Roman" w:cs="Times New Roman"/>
                <w:b/>
                <w:sz w:val="24"/>
                <w:szCs w:val="24"/>
              </w:rPr>
            </w:pPr>
            <w:r>
              <w:rPr>
                <w:rFonts w:ascii="Times New Roman" w:hAnsi="Times New Roman" w:cs="Times New Roman"/>
                <w:b/>
                <w:color w:val="FF0000"/>
                <w:sz w:val="24"/>
                <w:szCs w:val="24"/>
              </w:rPr>
              <w:t xml:space="preserve">   </w:t>
            </w:r>
            <w:r w:rsidR="002E03C5" w:rsidRPr="00D065EA">
              <w:rPr>
                <w:rFonts w:ascii="Times New Roman" w:hAnsi="Times New Roman" w:cs="Times New Roman"/>
                <w:b/>
                <w:color w:val="FF0000"/>
                <w:sz w:val="24"/>
                <w:szCs w:val="24"/>
              </w:rPr>
              <w:t>Wspieranie osób starszych oraz osób niepełnosprawnych</w:t>
            </w:r>
          </w:p>
        </w:tc>
      </w:tr>
      <w:tr w:rsidR="002E03C5" w:rsidRPr="0051175D"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Cele operacyjne</w:t>
            </w:r>
          </w:p>
        </w:tc>
        <w:tc>
          <w:tcPr>
            <w:tcW w:w="6799" w:type="dxa"/>
          </w:tcPr>
          <w:p w:rsidR="002E03C5" w:rsidRPr="00F25021" w:rsidRDefault="002E03C5" w:rsidP="002E03C5">
            <w:pPr>
              <w:pStyle w:val="Akapitzlist"/>
              <w:numPr>
                <w:ilvl w:val="0"/>
                <w:numId w:val="57"/>
              </w:numPr>
              <w:spacing w:line="360" w:lineRule="auto"/>
              <w:ind w:left="318" w:hanging="284"/>
              <w:jc w:val="both"/>
              <w:rPr>
                <w:rFonts w:ascii="Times New Roman" w:hAnsi="Times New Roman" w:cs="Times New Roman"/>
                <w:sz w:val="24"/>
                <w:szCs w:val="24"/>
              </w:rPr>
            </w:pPr>
            <w:r w:rsidRPr="00F25021">
              <w:rPr>
                <w:rFonts w:ascii="Times New Roman" w:hAnsi="Times New Roman" w:cs="Times New Roman"/>
                <w:sz w:val="24"/>
                <w:szCs w:val="24"/>
              </w:rPr>
              <w:t>Zapewnienie osobom starszym</w:t>
            </w:r>
            <w:r w:rsidR="00254F9A">
              <w:rPr>
                <w:rFonts w:ascii="Times New Roman" w:hAnsi="Times New Roman" w:cs="Times New Roman"/>
                <w:sz w:val="24"/>
                <w:szCs w:val="24"/>
              </w:rPr>
              <w:t xml:space="preserve"> </w:t>
            </w:r>
            <w:r w:rsidRPr="00F25021">
              <w:rPr>
                <w:rFonts w:ascii="Times New Roman" w:hAnsi="Times New Roman" w:cs="Times New Roman"/>
                <w:sz w:val="24"/>
                <w:szCs w:val="24"/>
              </w:rPr>
              <w:t>odpowiedniej</w:t>
            </w:r>
            <w:r w:rsidR="00254F9A">
              <w:rPr>
                <w:rFonts w:ascii="Times New Roman" w:hAnsi="Times New Roman" w:cs="Times New Roman"/>
                <w:sz w:val="24"/>
                <w:szCs w:val="24"/>
              </w:rPr>
              <w:t xml:space="preserve"> </w:t>
            </w:r>
            <w:r w:rsidRPr="00F25021">
              <w:rPr>
                <w:rFonts w:ascii="Times New Roman" w:hAnsi="Times New Roman" w:cs="Times New Roman"/>
                <w:sz w:val="24"/>
                <w:szCs w:val="24"/>
              </w:rPr>
              <w:t>opieki</w:t>
            </w:r>
            <w:r w:rsidR="00254F9A">
              <w:rPr>
                <w:rFonts w:ascii="Times New Roman" w:hAnsi="Times New Roman" w:cs="Times New Roman"/>
                <w:sz w:val="24"/>
                <w:szCs w:val="24"/>
              </w:rPr>
              <w:t xml:space="preserve"> </w:t>
            </w:r>
            <w:r w:rsidRPr="00F25021">
              <w:rPr>
                <w:rFonts w:ascii="Times New Roman" w:hAnsi="Times New Roman" w:cs="Times New Roman"/>
                <w:sz w:val="24"/>
                <w:szCs w:val="24"/>
              </w:rPr>
              <w:t>oraz zwiększenie ich udziału w życiu społeczności lokalnej</w:t>
            </w:r>
          </w:p>
          <w:p w:rsidR="002E03C5" w:rsidRPr="00F25021" w:rsidRDefault="002E03C5" w:rsidP="002E03C5">
            <w:pPr>
              <w:pStyle w:val="Akapitzlist"/>
              <w:numPr>
                <w:ilvl w:val="0"/>
                <w:numId w:val="57"/>
              </w:numPr>
              <w:spacing w:line="360" w:lineRule="auto"/>
              <w:ind w:left="318" w:hanging="284"/>
              <w:jc w:val="both"/>
              <w:rPr>
                <w:rFonts w:ascii="Times New Roman" w:hAnsi="Times New Roman" w:cs="Times New Roman"/>
                <w:sz w:val="24"/>
                <w:szCs w:val="24"/>
              </w:rPr>
            </w:pPr>
            <w:r w:rsidRPr="00F25021">
              <w:rPr>
                <w:rFonts w:ascii="Times New Roman" w:hAnsi="Times New Roman" w:cs="Times New Roman"/>
                <w:sz w:val="24"/>
                <w:szCs w:val="24"/>
              </w:rPr>
              <w:t>Zwalczanie skutków niepełnosprawności oraz tworzenie warunków do społecznej i zawodowej aktywności osób nią dotkniętych</w:t>
            </w:r>
          </w:p>
        </w:tc>
      </w:tr>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Kierunki działań do celów operacyjnych</w:t>
            </w:r>
          </w:p>
        </w:tc>
        <w:tc>
          <w:tcPr>
            <w:tcW w:w="6799" w:type="dxa"/>
          </w:tcPr>
          <w:p w:rsidR="002E03C5" w:rsidRPr="00F304B1" w:rsidRDefault="002E03C5" w:rsidP="002E03C5">
            <w:pPr>
              <w:pStyle w:val="Akapitzlist"/>
              <w:numPr>
                <w:ilvl w:val="0"/>
                <w:numId w:val="58"/>
              </w:numPr>
              <w:spacing w:line="360" w:lineRule="auto"/>
              <w:ind w:left="318" w:hanging="284"/>
              <w:jc w:val="both"/>
              <w:rPr>
                <w:rFonts w:ascii="Times New Roman" w:hAnsi="Times New Roman" w:cs="Times New Roman"/>
                <w:sz w:val="24"/>
                <w:szCs w:val="24"/>
              </w:rPr>
            </w:pPr>
            <w:r w:rsidRPr="00F304B1">
              <w:rPr>
                <w:rFonts w:ascii="Times New Roman" w:hAnsi="Times New Roman" w:cs="Times New Roman"/>
                <w:sz w:val="24"/>
                <w:szCs w:val="24"/>
              </w:rPr>
              <w:t>Udzielanie</w:t>
            </w:r>
            <w:r w:rsidR="00254F9A">
              <w:rPr>
                <w:rFonts w:ascii="Times New Roman" w:hAnsi="Times New Roman" w:cs="Times New Roman"/>
                <w:sz w:val="24"/>
                <w:szCs w:val="24"/>
              </w:rPr>
              <w:t xml:space="preserve"> </w:t>
            </w:r>
            <w:r w:rsidRPr="00F304B1">
              <w:rPr>
                <w:rFonts w:ascii="Times New Roman" w:hAnsi="Times New Roman" w:cs="Times New Roman"/>
                <w:sz w:val="24"/>
                <w:szCs w:val="24"/>
              </w:rPr>
              <w:t>osobom</w:t>
            </w:r>
            <w:r w:rsidR="00254F9A">
              <w:rPr>
                <w:rFonts w:ascii="Times New Roman" w:hAnsi="Times New Roman" w:cs="Times New Roman"/>
                <w:sz w:val="24"/>
                <w:szCs w:val="24"/>
              </w:rPr>
              <w:t xml:space="preserve"> </w:t>
            </w:r>
            <w:r w:rsidRPr="00F304B1">
              <w:rPr>
                <w:rFonts w:ascii="Times New Roman" w:hAnsi="Times New Roman" w:cs="Times New Roman"/>
                <w:sz w:val="24"/>
                <w:szCs w:val="24"/>
              </w:rPr>
              <w:t>starszym</w:t>
            </w:r>
            <w:r w:rsidR="00254F9A">
              <w:rPr>
                <w:rFonts w:ascii="Times New Roman" w:hAnsi="Times New Roman" w:cs="Times New Roman"/>
                <w:sz w:val="24"/>
                <w:szCs w:val="24"/>
              </w:rPr>
              <w:t xml:space="preserve"> </w:t>
            </w:r>
            <w:r w:rsidRPr="00F304B1">
              <w:rPr>
                <w:rFonts w:ascii="Times New Roman" w:hAnsi="Times New Roman" w:cs="Times New Roman"/>
                <w:sz w:val="24"/>
                <w:szCs w:val="24"/>
              </w:rPr>
              <w:t>i</w:t>
            </w:r>
            <w:r w:rsidR="00254F9A">
              <w:rPr>
                <w:rFonts w:ascii="Times New Roman" w:hAnsi="Times New Roman" w:cs="Times New Roman"/>
                <w:sz w:val="24"/>
                <w:szCs w:val="24"/>
              </w:rPr>
              <w:t xml:space="preserve"> </w:t>
            </w:r>
            <w:r w:rsidRPr="00F304B1">
              <w:rPr>
                <w:rFonts w:ascii="Times New Roman" w:hAnsi="Times New Roman" w:cs="Times New Roman"/>
                <w:sz w:val="24"/>
                <w:szCs w:val="24"/>
              </w:rPr>
              <w:t>niepełnosprawnym</w:t>
            </w:r>
            <w:r w:rsidR="00254F9A">
              <w:rPr>
                <w:rFonts w:ascii="Times New Roman" w:hAnsi="Times New Roman" w:cs="Times New Roman"/>
                <w:sz w:val="24"/>
                <w:szCs w:val="24"/>
              </w:rPr>
              <w:t xml:space="preserve"> </w:t>
            </w:r>
            <w:r w:rsidRPr="00F304B1">
              <w:rPr>
                <w:rFonts w:ascii="Times New Roman" w:hAnsi="Times New Roman" w:cs="Times New Roman"/>
                <w:sz w:val="24"/>
                <w:szCs w:val="24"/>
              </w:rPr>
              <w:t xml:space="preserve">wsparcia </w:t>
            </w:r>
            <w:r>
              <w:rPr>
                <w:rFonts w:ascii="Times New Roman" w:hAnsi="Times New Roman" w:cs="Times New Roman"/>
                <w:sz w:val="24"/>
                <w:szCs w:val="24"/>
              </w:rPr>
              <w:br/>
            </w:r>
            <w:r w:rsidRPr="00F304B1">
              <w:rPr>
                <w:rFonts w:ascii="Times New Roman" w:hAnsi="Times New Roman" w:cs="Times New Roman"/>
                <w:sz w:val="24"/>
                <w:szCs w:val="24"/>
              </w:rPr>
              <w:t>w postaci pracy socjalnej, pomocy finansowej oraz rzeczowej</w:t>
            </w:r>
          </w:p>
          <w:p w:rsidR="002E03C5" w:rsidRPr="00F304B1" w:rsidRDefault="002E03C5" w:rsidP="002E03C5">
            <w:pPr>
              <w:pStyle w:val="Akapitzlist"/>
              <w:numPr>
                <w:ilvl w:val="0"/>
                <w:numId w:val="58"/>
              </w:numPr>
              <w:spacing w:line="360" w:lineRule="auto"/>
              <w:ind w:left="318" w:hanging="284"/>
              <w:jc w:val="both"/>
              <w:rPr>
                <w:rFonts w:ascii="Times New Roman" w:hAnsi="Times New Roman" w:cs="Times New Roman"/>
                <w:sz w:val="24"/>
                <w:szCs w:val="24"/>
              </w:rPr>
            </w:pPr>
            <w:r w:rsidRPr="00F304B1">
              <w:rPr>
                <w:rFonts w:ascii="Times New Roman" w:hAnsi="Times New Roman" w:cs="Times New Roman"/>
                <w:sz w:val="24"/>
                <w:szCs w:val="24"/>
              </w:rPr>
              <w:t>Monitorowanie sytuacji osób starszych i niepełnosprawnych</w:t>
            </w:r>
          </w:p>
          <w:p w:rsidR="002E03C5" w:rsidRPr="00F304B1" w:rsidRDefault="002E03C5" w:rsidP="002E03C5">
            <w:pPr>
              <w:pStyle w:val="Akapitzlist"/>
              <w:numPr>
                <w:ilvl w:val="0"/>
                <w:numId w:val="58"/>
              </w:numPr>
              <w:spacing w:line="360" w:lineRule="auto"/>
              <w:ind w:left="318" w:hanging="284"/>
              <w:jc w:val="both"/>
              <w:rPr>
                <w:rFonts w:ascii="Times New Roman" w:hAnsi="Times New Roman" w:cs="Times New Roman"/>
                <w:sz w:val="24"/>
                <w:szCs w:val="24"/>
              </w:rPr>
            </w:pPr>
            <w:r w:rsidRPr="00F304B1">
              <w:rPr>
                <w:rFonts w:ascii="Times New Roman" w:hAnsi="Times New Roman" w:cs="Times New Roman"/>
                <w:sz w:val="24"/>
                <w:szCs w:val="24"/>
              </w:rPr>
              <w:t>Inicjowanie i promowanie wśród mieszkańców gminy działań samopomocowych, np. pomocy sąsiedzkiej</w:t>
            </w:r>
          </w:p>
          <w:p w:rsidR="002E03C5" w:rsidRPr="00F304B1" w:rsidRDefault="002E03C5" w:rsidP="002E03C5">
            <w:pPr>
              <w:pStyle w:val="Akapitzlist"/>
              <w:numPr>
                <w:ilvl w:val="0"/>
                <w:numId w:val="58"/>
              </w:numPr>
              <w:spacing w:line="360" w:lineRule="auto"/>
              <w:ind w:left="318" w:hanging="284"/>
              <w:jc w:val="both"/>
              <w:rPr>
                <w:rFonts w:ascii="Times New Roman" w:hAnsi="Times New Roman" w:cs="Times New Roman"/>
                <w:sz w:val="24"/>
                <w:szCs w:val="24"/>
              </w:rPr>
            </w:pPr>
            <w:r w:rsidRPr="00F304B1">
              <w:rPr>
                <w:rFonts w:ascii="Times New Roman" w:hAnsi="Times New Roman" w:cs="Times New Roman"/>
                <w:sz w:val="24"/>
                <w:szCs w:val="24"/>
              </w:rPr>
              <w:t xml:space="preserve">Likwidowanie barier ograniczających funkcjonowanie osób niepełnosprawnych w przestrzeni publicznej i w otoczeniu </w:t>
            </w:r>
            <w:r w:rsidRPr="00F304B1">
              <w:rPr>
                <w:rFonts w:ascii="Times New Roman" w:hAnsi="Times New Roman" w:cs="Times New Roman"/>
                <w:sz w:val="24"/>
                <w:szCs w:val="24"/>
              </w:rPr>
              <w:lastRenderedPageBreak/>
              <w:t>domowym</w:t>
            </w:r>
          </w:p>
          <w:p w:rsidR="002E03C5" w:rsidRPr="00F304B1" w:rsidRDefault="001C6E1C" w:rsidP="002E03C5">
            <w:pPr>
              <w:pStyle w:val="Akapitzlist"/>
              <w:numPr>
                <w:ilvl w:val="0"/>
                <w:numId w:val="58"/>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Kontynuowanie działań</w:t>
            </w:r>
            <w:r w:rsidR="002E03C5" w:rsidRPr="00F304B1">
              <w:rPr>
                <w:rFonts w:ascii="Times New Roman" w:hAnsi="Times New Roman" w:cs="Times New Roman"/>
                <w:sz w:val="24"/>
                <w:szCs w:val="24"/>
              </w:rPr>
              <w:t xml:space="preserve"> prozdrowotnych</w:t>
            </w:r>
            <w:r w:rsidR="00254F9A">
              <w:rPr>
                <w:rFonts w:ascii="Times New Roman" w:hAnsi="Times New Roman" w:cs="Times New Roman"/>
                <w:sz w:val="24"/>
                <w:szCs w:val="24"/>
              </w:rPr>
              <w:t xml:space="preserve"> </w:t>
            </w:r>
            <w:r w:rsidR="002E03C5" w:rsidRPr="00F304B1">
              <w:rPr>
                <w:rFonts w:ascii="Times New Roman" w:hAnsi="Times New Roman" w:cs="Times New Roman"/>
                <w:sz w:val="24"/>
                <w:szCs w:val="24"/>
              </w:rPr>
              <w:t>wśród</w:t>
            </w:r>
            <w:r w:rsidR="00254F9A">
              <w:rPr>
                <w:rFonts w:ascii="Times New Roman" w:hAnsi="Times New Roman" w:cs="Times New Roman"/>
                <w:sz w:val="24"/>
                <w:szCs w:val="24"/>
              </w:rPr>
              <w:t xml:space="preserve"> </w:t>
            </w:r>
            <w:r w:rsidR="002E03C5" w:rsidRPr="00F304B1">
              <w:rPr>
                <w:rFonts w:ascii="Times New Roman" w:hAnsi="Times New Roman" w:cs="Times New Roman"/>
                <w:sz w:val="24"/>
                <w:szCs w:val="24"/>
              </w:rPr>
              <w:t>osób</w:t>
            </w:r>
            <w:r w:rsidR="00254F9A">
              <w:rPr>
                <w:rFonts w:ascii="Times New Roman" w:hAnsi="Times New Roman" w:cs="Times New Roman"/>
                <w:sz w:val="24"/>
                <w:szCs w:val="24"/>
              </w:rPr>
              <w:t xml:space="preserve"> </w:t>
            </w:r>
            <w:r w:rsidR="002E03C5" w:rsidRPr="00F304B1">
              <w:rPr>
                <w:rFonts w:ascii="Times New Roman" w:hAnsi="Times New Roman" w:cs="Times New Roman"/>
                <w:sz w:val="24"/>
                <w:szCs w:val="24"/>
              </w:rPr>
              <w:t xml:space="preserve">starszych </w:t>
            </w:r>
            <w:r w:rsidR="009F1C1F">
              <w:rPr>
                <w:rFonts w:ascii="Times New Roman" w:hAnsi="Times New Roman" w:cs="Times New Roman"/>
                <w:sz w:val="24"/>
                <w:szCs w:val="24"/>
              </w:rPr>
              <w:br/>
            </w:r>
            <w:r w:rsidR="002E03C5" w:rsidRPr="00F304B1">
              <w:rPr>
                <w:rFonts w:ascii="Times New Roman" w:hAnsi="Times New Roman" w:cs="Times New Roman"/>
                <w:sz w:val="24"/>
                <w:szCs w:val="24"/>
              </w:rPr>
              <w:t>i niepełnosprawnych</w:t>
            </w:r>
          </w:p>
          <w:p w:rsidR="002E03C5" w:rsidRPr="00F304B1" w:rsidRDefault="002E03C5" w:rsidP="002E03C5">
            <w:pPr>
              <w:pStyle w:val="Akapitzlist"/>
              <w:numPr>
                <w:ilvl w:val="0"/>
                <w:numId w:val="58"/>
              </w:numPr>
              <w:spacing w:line="360" w:lineRule="auto"/>
              <w:ind w:left="318" w:hanging="284"/>
              <w:jc w:val="both"/>
              <w:rPr>
                <w:rFonts w:ascii="Times New Roman" w:hAnsi="Times New Roman" w:cs="Times New Roman"/>
                <w:sz w:val="24"/>
                <w:szCs w:val="24"/>
              </w:rPr>
            </w:pPr>
            <w:r w:rsidRPr="00F304B1">
              <w:rPr>
                <w:rFonts w:ascii="Times New Roman" w:hAnsi="Times New Roman" w:cs="Times New Roman"/>
                <w:sz w:val="24"/>
                <w:szCs w:val="24"/>
              </w:rPr>
              <w:t>Inicjowanie przedsięwzięć zapewniających integrację osób starszych i niepełnosprawnych ze środowiskiem</w:t>
            </w:r>
          </w:p>
          <w:p w:rsidR="002E03C5" w:rsidRPr="00F304B1" w:rsidRDefault="002E03C5" w:rsidP="002E03C5">
            <w:pPr>
              <w:pStyle w:val="Akapitzlist"/>
              <w:numPr>
                <w:ilvl w:val="0"/>
                <w:numId w:val="58"/>
              </w:numPr>
              <w:spacing w:line="360" w:lineRule="auto"/>
              <w:ind w:left="318" w:hanging="284"/>
              <w:jc w:val="both"/>
              <w:rPr>
                <w:rFonts w:ascii="Times New Roman" w:hAnsi="Times New Roman" w:cs="Times New Roman"/>
                <w:sz w:val="24"/>
                <w:szCs w:val="24"/>
              </w:rPr>
            </w:pPr>
            <w:r w:rsidRPr="00F304B1">
              <w:rPr>
                <w:rFonts w:ascii="Times New Roman" w:hAnsi="Times New Roman" w:cs="Times New Roman"/>
                <w:sz w:val="24"/>
                <w:szCs w:val="24"/>
              </w:rPr>
              <w:t xml:space="preserve">Współpraca z Powiatowym Centrum Pomocy Rodzinie, Powiatowym Urzędem Pracy w zakresie rehabilitacji społecznej </w:t>
            </w:r>
            <w:r>
              <w:rPr>
                <w:rFonts w:ascii="Times New Roman" w:hAnsi="Times New Roman" w:cs="Times New Roman"/>
                <w:sz w:val="24"/>
                <w:szCs w:val="24"/>
              </w:rPr>
              <w:br/>
            </w:r>
            <w:r w:rsidRPr="00F304B1">
              <w:rPr>
                <w:rFonts w:ascii="Times New Roman" w:hAnsi="Times New Roman" w:cs="Times New Roman"/>
                <w:sz w:val="24"/>
                <w:szCs w:val="24"/>
              </w:rPr>
              <w:t>i zawodowej osób niepełnosprawnych, m.in. przy: likwidacji barier, zapewnieniu dostępu do rehabilitacji i sprzętu rehabilitacyjnego oraz zapewnieniu i utrzym</w:t>
            </w:r>
            <w:r>
              <w:rPr>
                <w:rFonts w:ascii="Times New Roman" w:hAnsi="Times New Roman" w:cs="Times New Roman"/>
                <w:sz w:val="24"/>
                <w:szCs w:val="24"/>
              </w:rPr>
              <w:t>aniu odpowiedniego zatrudnienia oraz wydawaniu orzeczeń o stopniu niepełnosprawności,</w:t>
            </w:r>
          </w:p>
          <w:p w:rsidR="002E03C5" w:rsidRPr="00F304B1" w:rsidRDefault="002E03C5" w:rsidP="002E03C5">
            <w:pPr>
              <w:pStyle w:val="Akapitzlist"/>
              <w:numPr>
                <w:ilvl w:val="0"/>
                <w:numId w:val="58"/>
              </w:numPr>
              <w:spacing w:line="360" w:lineRule="auto"/>
              <w:ind w:left="318" w:hanging="284"/>
              <w:jc w:val="both"/>
              <w:rPr>
                <w:rFonts w:ascii="Times New Roman" w:hAnsi="Times New Roman" w:cs="Times New Roman"/>
                <w:sz w:val="24"/>
                <w:szCs w:val="24"/>
              </w:rPr>
            </w:pPr>
            <w:r w:rsidRPr="00F304B1">
              <w:rPr>
                <w:rFonts w:ascii="Times New Roman" w:hAnsi="Times New Roman" w:cs="Times New Roman"/>
                <w:sz w:val="24"/>
                <w:szCs w:val="24"/>
              </w:rPr>
              <w:t>Podejmowanie</w:t>
            </w:r>
            <w:r w:rsidR="00254F9A">
              <w:rPr>
                <w:rFonts w:ascii="Times New Roman" w:hAnsi="Times New Roman" w:cs="Times New Roman"/>
                <w:sz w:val="24"/>
                <w:szCs w:val="24"/>
              </w:rPr>
              <w:t xml:space="preserve"> </w:t>
            </w:r>
            <w:r w:rsidRPr="00F304B1">
              <w:rPr>
                <w:rFonts w:ascii="Times New Roman" w:hAnsi="Times New Roman" w:cs="Times New Roman"/>
                <w:sz w:val="24"/>
                <w:szCs w:val="24"/>
              </w:rPr>
              <w:t>i</w:t>
            </w:r>
            <w:r w:rsidR="00254F9A">
              <w:rPr>
                <w:rFonts w:ascii="Times New Roman" w:hAnsi="Times New Roman" w:cs="Times New Roman"/>
                <w:sz w:val="24"/>
                <w:szCs w:val="24"/>
              </w:rPr>
              <w:t xml:space="preserve"> </w:t>
            </w:r>
            <w:r w:rsidRPr="00F304B1">
              <w:rPr>
                <w:rFonts w:ascii="Times New Roman" w:hAnsi="Times New Roman" w:cs="Times New Roman"/>
                <w:sz w:val="24"/>
                <w:szCs w:val="24"/>
              </w:rPr>
              <w:t>rozszerzanie</w:t>
            </w:r>
            <w:r w:rsidR="00254F9A">
              <w:rPr>
                <w:rFonts w:ascii="Times New Roman" w:hAnsi="Times New Roman" w:cs="Times New Roman"/>
                <w:sz w:val="24"/>
                <w:szCs w:val="24"/>
              </w:rPr>
              <w:t xml:space="preserve"> </w:t>
            </w:r>
            <w:r w:rsidRPr="00F304B1">
              <w:rPr>
                <w:rFonts w:ascii="Times New Roman" w:hAnsi="Times New Roman" w:cs="Times New Roman"/>
                <w:sz w:val="24"/>
                <w:szCs w:val="24"/>
              </w:rPr>
              <w:t>współpracy</w:t>
            </w:r>
            <w:r w:rsidR="00254F9A">
              <w:rPr>
                <w:rFonts w:ascii="Times New Roman" w:hAnsi="Times New Roman" w:cs="Times New Roman"/>
                <w:sz w:val="24"/>
                <w:szCs w:val="24"/>
              </w:rPr>
              <w:t xml:space="preserve"> </w:t>
            </w:r>
            <w:r w:rsidRPr="00F304B1">
              <w:rPr>
                <w:rFonts w:ascii="Times New Roman" w:hAnsi="Times New Roman" w:cs="Times New Roman"/>
                <w:sz w:val="24"/>
                <w:szCs w:val="24"/>
              </w:rPr>
              <w:t>z</w:t>
            </w:r>
            <w:r w:rsidR="00254F9A">
              <w:rPr>
                <w:rFonts w:ascii="Times New Roman" w:hAnsi="Times New Roman" w:cs="Times New Roman"/>
                <w:sz w:val="24"/>
                <w:szCs w:val="24"/>
              </w:rPr>
              <w:t xml:space="preserve"> </w:t>
            </w:r>
            <w:r w:rsidRPr="00F304B1">
              <w:rPr>
                <w:rFonts w:ascii="Times New Roman" w:hAnsi="Times New Roman" w:cs="Times New Roman"/>
                <w:sz w:val="24"/>
                <w:szCs w:val="24"/>
              </w:rPr>
              <w:t xml:space="preserve">instytucjami </w:t>
            </w:r>
            <w:r>
              <w:rPr>
                <w:rFonts w:ascii="Times New Roman" w:hAnsi="Times New Roman" w:cs="Times New Roman"/>
                <w:sz w:val="24"/>
                <w:szCs w:val="24"/>
              </w:rPr>
              <w:br/>
            </w:r>
            <w:r w:rsidRPr="00F304B1">
              <w:rPr>
                <w:rFonts w:ascii="Times New Roman" w:hAnsi="Times New Roman" w:cs="Times New Roman"/>
                <w:sz w:val="24"/>
                <w:szCs w:val="24"/>
              </w:rPr>
              <w:t xml:space="preserve">i organizacjami pozarządowymi </w:t>
            </w:r>
          </w:p>
          <w:p w:rsidR="002E03C5" w:rsidRPr="00F304B1" w:rsidRDefault="002E03C5" w:rsidP="002E03C5">
            <w:pPr>
              <w:pStyle w:val="Akapitzlist"/>
              <w:numPr>
                <w:ilvl w:val="0"/>
                <w:numId w:val="58"/>
              </w:numPr>
              <w:spacing w:line="360" w:lineRule="auto"/>
              <w:ind w:left="318" w:hanging="284"/>
              <w:jc w:val="both"/>
              <w:rPr>
                <w:rFonts w:ascii="Times New Roman" w:hAnsi="Times New Roman" w:cs="Times New Roman"/>
                <w:sz w:val="24"/>
                <w:szCs w:val="24"/>
              </w:rPr>
            </w:pPr>
            <w:r w:rsidRPr="00F304B1">
              <w:rPr>
                <w:rFonts w:ascii="Times New Roman" w:hAnsi="Times New Roman" w:cs="Times New Roman"/>
                <w:sz w:val="24"/>
                <w:szCs w:val="24"/>
              </w:rPr>
              <w:t xml:space="preserve">Promowanie wolontariatu na rzecz osób starszych </w:t>
            </w:r>
            <w:r>
              <w:rPr>
                <w:rFonts w:ascii="Times New Roman" w:hAnsi="Times New Roman" w:cs="Times New Roman"/>
                <w:sz w:val="24"/>
                <w:szCs w:val="24"/>
              </w:rPr>
              <w:br/>
            </w:r>
            <w:r w:rsidRPr="00F304B1">
              <w:rPr>
                <w:rFonts w:ascii="Times New Roman" w:hAnsi="Times New Roman" w:cs="Times New Roman"/>
                <w:sz w:val="24"/>
                <w:szCs w:val="24"/>
              </w:rPr>
              <w:t>i niepełnosprawnych</w:t>
            </w:r>
          </w:p>
        </w:tc>
      </w:tr>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lastRenderedPageBreak/>
              <w:t>Czas realizacji</w:t>
            </w:r>
          </w:p>
        </w:tc>
        <w:tc>
          <w:tcPr>
            <w:tcW w:w="6799" w:type="dxa"/>
          </w:tcPr>
          <w:p w:rsidR="002E03C5" w:rsidRDefault="002E03C5" w:rsidP="007962DE">
            <w:pPr>
              <w:spacing w:line="360" w:lineRule="auto"/>
              <w:jc w:val="both"/>
              <w:rPr>
                <w:rFonts w:ascii="Times New Roman" w:hAnsi="Times New Roman" w:cs="Times New Roman"/>
                <w:sz w:val="24"/>
                <w:szCs w:val="24"/>
              </w:rPr>
            </w:pPr>
            <w:r>
              <w:rPr>
                <w:rFonts w:ascii="Times New Roman" w:hAnsi="Times New Roman" w:cs="Times New Roman"/>
                <w:sz w:val="24"/>
                <w:szCs w:val="24"/>
              </w:rPr>
              <w:t>Lata 2021</w:t>
            </w:r>
            <w:r w:rsidR="00A80F52">
              <w:rPr>
                <w:rFonts w:ascii="Times New Roman" w:hAnsi="Times New Roman" w:cs="Times New Roman"/>
                <w:sz w:val="24"/>
                <w:szCs w:val="24"/>
              </w:rPr>
              <w:t xml:space="preserve"> </w:t>
            </w:r>
            <w:r>
              <w:rPr>
                <w:rFonts w:ascii="Times New Roman" w:hAnsi="Times New Roman" w:cs="Times New Roman"/>
                <w:sz w:val="24"/>
                <w:szCs w:val="24"/>
              </w:rPr>
              <w:t>-</w:t>
            </w:r>
            <w:r w:rsidR="00A80F52">
              <w:rPr>
                <w:rFonts w:ascii="Times New Roman" w:hAnsi="Times New Roman" w:cs="Times New Roman"/>
                <w:sz w:val="24"/>
                <w:szCs w:val="24"/>
              </w:rPr>
              <w:t xml:space="preserve"> </w:t>
            </w:r>
            <w:r>
              <w:rPr>
                <w:rFonts w:ascii="Times New Roman" w:hAnsi="Times New Roman" w:cs="Times New Roman"/>
                <w:sz w:val="24"/>
                <w:szCs w:val="24"/>
              </w:rPr>
              <w:t>2025</w:t>
            </w:r>
          </w:p>
        </w:tc>
      </w:tr>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Realizatorzy</w:t>
            </w:r>
          </w:p>
        </w:tc>
        <w:tc>
          <w:tcPr>
            <w:tcW w:w="6799" w:type="dxa"/>
          </w:tcPr>
          <w:p w:rsidR="002E03C5" w:rsidRDefault="002E03C5" w:rsidP="00A80F52">
            <w:pPr>
              <w:spacing w:line="360" w:lineRule="auto"/>
              <w:jc w:val="both"/>
              <w:rPr>
                <w:rFonts w:ascii="Times New Roman" w:hAnsi="Times New Roman" w:cs="Times New Roman"/>
                <w:sz w:val="24"/>
                <w:szCs w:val="24"/>
              </w:rPr>
            </w:pPr>
            <w:r w:rsidRPr="00C27162">
              <w:rPr>
                <w:rFonts w:ascii="Times New Roman" w:hAnsi="Times New Roman" w:cs="Times New Roman"/>
                <w:sz w:val="24"/>
                <w:szCs w:val="24"/>
              </w:rPr>
              <w:t>Burmistrz,</w:t>
            </w:r>
            <w:r>
              <w:rPr>
                <w:rFonts w:ascii="Times New Roman" w:hAnsi="Times New Roman" w:cs="Times New Roman"/>
                <w:sz w:val="24"/>
                <w:szCs w:val="24"/>
              </w:rPr>
              <w:t xml:space="preserve"> </w:t>
            </w:r>
            <w:r w:rsidRPr="00C27162">
              <w:rPr>
                <w:rFonts w:ascii="Times New Roman" w:hAnsi="Times New Roman" w:cs="Times New Roman"/>
                <w:sz w:val="24"/>
                <w:szCs w:val="24"/>
              </w:rPr>
              <w:t>Rada Miejska,</w:t>
            </w:r>
            <w:r>
              <w:rPr>
                <w:rFonts w:ascii="Times New Roman" w:hAnsi="Times New Roman" w:cs="Times New Roman"/>
                <w:sz w:val="24"/>
                <w:szCs w:val="24"/>
              </w:rPr>
              <w:t xml:space="preserve"> Urząd</w:t>
            </w:r>
            <w:r w:rsidR="00A80F52">
              <w:rPr>
                <w:rFonts w:ascii="Times New Roman" w:hAnsi="Times New Roman" w:cs="Times New Roman"/>
                <w:sz w:val="24"/>
                <w:szCs w:val="24"/>
              </w:rPr>
              <w:t xml:space="preserve"> Gminy i Miasta</w:t>
            </w:r>
            <w:r>
              <w:rPr>
                <w:rFonts w:ascii="Times New Roman" w:hAnsi="Times New Roman" w:cs="Times New Roman"/>
                <w:sz w:val="24"/>
                <w:szCs w:val="24"/>
              </w:rPr>
              <w:t>, Ośrodek Pomocy Społecznej, gminne</w:t>
            </w:r>
            <w:r w:rsidRPr="00C27162">
              <w:rPr>
                <w:rFonts w:ascii="Times New Roman" w:hAnsi="Times New Roman" w:cs="Times New Roman"/>
                <w:sz w:val="24"/>
                <w:szCs w:val="24"/>
              </w:rPr>
              <w:t xml:space="preserve"> placówki oświatowe i</w:t>
            </w:r>
            <w:r>
              <w:rPr>
                <w:rFonts w:ascii="Times New Roman" w:hAnsi="Times New Roman" w:cs="Times New Roman"/>
                <w:sz w:val="24"/>
                <w:szCs w:val="24"/>
              </w:rPr>
              <w:t xml:space="preserve"> </w:t>
            </w:r>
            <w:r w:rsidRPr="00C27162">
              <w:rPr>
                <w:rFonts w:ascii="Times New Roman" w:hAnsi="Times New Roman" w:cs="Times New Roman"/>
                <w:sz w:val="24"/>
                <w:szCs w:val="24"/>
              </w:rPr>
              <w:t>kulturalne, jednostki sportowo-rekreacyjne.</w:t>
            </w:r>
          </w:p>
        </w:tc>
      </w:tr>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 xml:space="preserve">Przewidywani partnerzy </w:t>
            </w:r>
            <w:r w:rsidR="009F1C1F">
              <w:rPr>
                <w:rFonts w:ascii="Times New Roman" w:hAnsi="Times New Roman" w:cs="Times New Roman"/>
                <w:b/>
                <w:sz w:val="24"/>
                <w:szCs w:val="24"/>
              </w:rPr>
              <w:br/>
            </w:r>
            <w:r w:rsidRPr="00E3125C">
              <w:rPr>
                <w:rFonts w:ascii="Times New Roman" w:hAnsi="Times New Roman" w:cs="Times New Roman"/>
                <w:b/>
                <w:sz w:val="24"/>
                <w:szCs w:val="24"/>
              </w:rPr>
              <w:t>w realizacji</w:t>
            </w:r>
          </w:p>
        </w:tc>
        <w:tc>
          <w:tcPr>
            <w:tcW w:w="6799" w:type="dxa"/>
          </w:tcPr>
          <w:p w:rsidR="002E03C5" w:rsidRDefault="002E03C5" w:rsidP="007962DE">
            <w:pPr>
              <w:spacing w:line="360" w:lineRule="auto"/>
              <w:jc w:val="both"/>
              <w:rPr>
                <w:rFonts w:ascii="Times New Roman" w:hAnsi="Times New Roman" w:cs="Times New Roman"/>
                <w:sz w:val="24"/>
                <w:szCs w:val="24"/>
              </w:rPr>
            </w:pPr>
            <w:r w:rsidRPr="00F610C3">
              <w:rPr>
                <w:rFonts w:ascii="Times New Roman" w:hAnsi="Times New Roman" w:cs="Times New Roman"/>
                <w:sz w:val="24"/>
                <w:szCs w:val="24"/>
              </w:rPr>
              <w:t>Powiatowy</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Urząd</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Pracy</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i</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Powiatowe</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Centrum</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Pomocy</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 xml:space="preserve">Rodzinie </w:t>
            </w:r>
            <w:r w:rsidR="009F1C1F">
              <w:rPr>
                <w:rFonts w:ascii="Times New Roman" w:hAnsi="Times New Roman" w:cs="Times New Roman"/>
                <w:sz w:val="24"/>
                <w:szCs w:val="24"/>
              </w:rPr>
              <w:br/>
            </w:r>
            <w:r w:rsidRPr="00F610C3">
              <w:rPr>
                <w:rFonts w:ascii="Times New Roman" w:hAnsi="Times New Roman" w:cs="Times New Roman"/>
                <w:sz w:val="24"/>
                <w:szCs w:val="24"/>
              </w:rPr>
              <w:t>w</w:t>
            </w:r>
            <w:r>
              <w:rPr>
                <w:rFonts w:ascii="Times New Roman" w:hAnsi="Times New Roman" w:cs="Times New Roman"/>
                <w:sz w:val="24"/>
                <w:szCs w:val="24"/>
              </w:rPr>
              <w:t xml:space="preserve"> Nisku</w:t>
            </w:r>
            <w:r w:rsidRPr="00F610C3">
              <w:rPr>
                <w:rFonts w:ascii="Times New Roman" w:hAnsi="Times New Roman" w:cs="Times New Roman"/>
                <w:sz w:val="24"/>
                <w:szCs w:val="24"/>
              </w:rPr>
              <w:t>, Państwowy Fundusz Rehabilitacji Osób Niepełnosprawnych,</w:t>
            </w:r>
            <w:r>
              <w:rPr>
                <w:rFonts w:ascii="Times New Roman" w:hAnsi="Times New Roman" w:cs="Times New Roman"/>
                <w:sz w:val="24"/>
                <w:szCs w:val="24"/>
              </w:rPr>
              <w:t xml:space="preserve"> Środowiskowy Dom Samopomocy i Warsztaty Terapii Zajęciowej przy Caritas Diecezji Sandomierskiej w Rudniku nad Sanem</w:t>
            </w:r>
            <w:r w:rsidRPr="00F610C3">
              <w:rPr>
                <w:rFonts w:ascii="Times New Roman" w:hAnsi="Times New Roman" w:cs="Times New Roman"/>
                <w:sz w:val="24"/>
                <w:szCs w:val="24"/>
              </w:rPr>
              <w:t>, placów</w:t>
            </w:r>
            <w:r>
              <w:rPr>
                <w:rFonts w:ascii="Times New Roman" w:hAnsi="Times New Roman" w:cs="Times New Roman"/>
                <w:sz w:val="24"/>
                <w:szCs w:val="24"/>
              </w:rPr>
              <w:t>ki ochrony zdrowia, pracodawcy</w:t>
            </w:r>
            <w:r w:rsidRPr="00F610C3">
              <w:rPr>
                <w:rFonts w:ascii="Times New Roman" w:hAnsi="Times New Roman" w:cs="Times New Roman"/>
                <w:sz w:val="24"/>
                <w:szCs w:val="24"/>
              </w:rPr>
              <w:t>, domy pomocy</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społecznej</w:t>
            </w:r>
            <w:r>
              <w:rPr>
                <w:rFonts w:ascii="Times New Roman" w:hAnsi="Times New Roman" w:cs="Times New Roman"/>
                <w:sz w:val="24"/>
                <w:szCs w:val="24"/>
              </w:rPr>
              <w:t xml:space="preserve"> spoza terenu gminy,</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organizacje</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pozarządowe</w:t>
            </w:r>
            <w:r>
              <w:rPr>
                <w:rFonts w:ascii="Times New Roman" w:hAnsi="Times New Roman" w:cs="Times New Roman"/>
                <w:sz w:val="24"/>
                <w:szCs w:val="24"/>
              </w:rPr>
              <w:t xml:space="preserve"> </w:t>
            </w:r>
            <w:r w:rsidRPr="00F610C3">
              <w:rPr>
                <w:rFonts w:ascii="Times New Roman" w:hAnsi="Times New Roman" w:cs="Times New Roman"/>
                <w:sz w:val="24"/>
                <w:szCs w:val="24"/>
              </w:rPr>
              <w:t>działające</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na</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rzecz</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osób</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starszych</w:t>
            </w:r>
            <w:r w:rsidR="00254F9A">
              <w:rPr>
                <w:rFonts w:ascii="Times New Roman" w:hAnsi="Times New Roman" w:cs="Times New Roman"/>
                <w:sz w:val="24"/>
                <w:szCs w:val="24"/>
              </w:rPr>
              <w:t xml:space="preserve"> </w:t>
            </w:r>
            <w:r w:rsidRPr="00F610C3">
              <w:rPr>
                <w:rFonts w:ascii="Times New Roman" w:hAnsi="Times New Roman" w:cs="Times New Roman"/>
                <w:sz w:val="24"/>
                <w:szCs w:val="24"/>
              </w:rPr>
              <w:t>i</w:t>
            </w:r>
            <w:r>
              <w:rPr>
                <w:rFonts w:ascii="Times New Roman" w:hAnsi="Times New Roman" w:cs="Times New Roman"/>
                <w:sz w:val="24"/>
                <w:szCs w:val="24"/>
              </w:rPr>
              <w:t xml:space="preserve"> </w:t>
            </w:r>
            <w:r w:rsidRPr="00F610C3">
              <w:rPr>
                <w:rFonts w:ascii="Times New Roman" w:hAnsi="Times New Roman" w:cs="Times New Roman"/>
                <w:sz w:val="24"/>
                <w:szCs w:val="24"/>
              </w:rPr>
              <w:t xml:space="preserve">niepełnosprawnych, </w:t>
            </w:r>
            <w:r w:rsidR="00CB6210">
              <w:rPr>
                <w:rFonts w:ascii="Times New Roman" w:hAnsi="Times New Roman" w:cs="Times New Roman"/>
                <w:sz w:val="24"/>
                <w:szCs w:val="24"/>
              </w:rPr>
              <w:t>kościoły</w:t>
            </w:r>
            <w:r w:rsidRPr="00F610C3">
              <w:rPr>
                <w:rFonts w:ascii="Times New Roman" w:hAnsi="Times New Roman" w:cs="Times New Roman"/>
                <w:sz w:val="24"/>
                <w:szCs w:val="24"/>
              </w:rPr>
              <w:t>, społeczność lokalna</w:t>
            </w:r>
          </w:p>
        </w:tc>
      </w:tr>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Źródła finansowania</w:t>
            </w:r>
          </w:p>
        </w:tc>
        <w:tc>
          <w:tcPr>
            <w:tcW w:w="6799" w:type="dxa"/>
          </w:tcPr>
          <w:p w:rsidR="002E03C5" w:rsidRDefault="002E03C5" w:rsidP="007E12E5">
            <w:pPr>
              <w:spacing w:line="360" w:lineRule="auto"/>
              <w:jc w:val="both"/>
              <w:rPr>
                <w:rFonts w:ascii="Times New Roman" w:hAnsi="Times New Roman" w:cs="Times New Roman"/>
                <w:sz w:val="24"/>
                <w:szCs w:val="24"/>
              </w:rPr>
            </w:pPr>
            <w:r w:rsidRPr="00862407">
              <w:rPr>
                <w:rFonts w:ascii="Times New Roman" w:hAnsi="Times New Roman" w:cs="Times New Roman"/>
                <w:sz w:val="24"/>
                <w:szCs w:val="24"/>
              </w:rPr>
              <w:t>Budżet samorządowy i centralny, Państwowy Fundusz Rehabi</w:t>
            </w:r>
            <w:r w:rsidR="007E12E5">
              <w:rPr>
                <w:rFonts w:ascii="Times New Roman" w:hAnsi="Times New Roman" w:cs="Times New Roman"/>
                <w:sz w:val="24"/>
                <w:szCs w:val="24"/>
              </w:rPr>
              <w:t>litacji Osób Niepełnosprawnych</w:t>
            </w:r>
            <w:r w:rsidRPr="00862407">
              <w:rPr>
                <w:rFonts w:ascii="Times New Roman" w:hAnsi="Times New Roman" w:cs="Times New Roman"/>
                <w:sz w:val="24"/>
                <w:szCs w:val="24"/>
              </w:rPr>
              <w:t>, fundusze zewnętrzne, m.in. fundusze</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strukturalne</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Unii</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Europejskiej,</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inne</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programy,</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organizacje pozarządowe, sponsorzy indywidualni</w:t>
            </w:r>
          </w:p>
        </w:tc>
      </w:tr>
      <w:tr w:rsidR="002E03C5" w:rsidTr="001C6E1C">
        <w:tc>
          <w:tcPr>
            <w:tcW w:w="2263" w:type="dxa"/>
            <w:tcBorders>
              <w:bottom w:val="single" w:sz="4" w:space="0" w:color="auto"/>
            </w:tcBorders>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Prognoza zmian</w:t>
            </w:r>
          </w:p>
        </w:tc>
        <w:tc>
          <w:tcPr>
            <w:tcW w:w="6799" w:type="dxa"/>
            <w:tcBorders>
              <w:bottom w:val="single" w:sz="4" w:space="0" w:color="auto"/>
            </w:tcBorders>
          </w:tcPr>
          <w:p w:rsidR="002E03C5" w:rsidRPr="003051A8" w:rsidRDefault="002E03C5" w:rsidP="002E03C5">
            <w:pPr>
              <w:pStyle w:val="Akapitzlist"/>
              <w:numPr>
                <w:ilvl w:val="0"/>
                <w:numId w:val="59"/>
              </w:numPr>
              <w:spacing w:line="360" w:lineRule="auto"/>
              <w:ind w:left="318" w:hanging="284"/>
              <w:jc w:val="both"/>
              <w:rPr>
                <w:rFonts w:ascii="Times New Roman" w:hAnsi="Times New Roman" w:cs="Times New Roman"/>
                <w:sz w:val="24"/>
                <w:szCs w:val="24"/>
              </w:rPr>
            </w:pPr>
            <w:r w:rsidRPr="003051A8">
              <w:rPr>
                <w:rFonts w:ascii="Times New Roman" w:hAnsi="Times New Roman" w:cs="Times New Roman"/>
                <w:sz w:val="24"/>
                <w:szCs w:val="24"/>
              </w:rPr>
              <w:t xml:space="preserve">efektywniejszy udział seniorów i osób niepełnosprawnych </w:t>
            </w:r>
            <w:r>
              <w:rPr>
                <w:rFonts w:ascii="Times New Roman" w:hAnsi="Times New Roman" w:cs="Times New Roman"/>
                <w:sz w:val="24"/>
                <w:szCs w:val="24"/>
              </w:rPr>
              <w:br/>
            </w:r>
            <w:r w:rsidRPr="003051A8">
              <w:rPr>
                <w:rFonts w:ascii="Times New Roman" w:hAnsi="Times New Roman" w:cs="Times New Roman"/>
                <w:sz w:val="24"/>
                <w:szCs w:val="24"/>
              </w:rPr>
              <w:lastRenderedPageBreak/>
              <w:t>w życiu społecznym</w:t>
            </w:r>
          </w:p>
          <w:p w:rsidR="001C6E1C" w:rsidRPr="001C6E1C" w:rsidRDefault="002E03C5" w:rsidP="001C6E1C">
            <w:pPr>
              <w:pStyle w:val="Akapitzlist"/>
              <w:numPr>
                <w:ilvl w:val="0"/>
                <w:numId w:val="59"/>
              </w:numPr>
              <w:spacing w:line="360" w:lineRule="auto"/>
              <w:ind w:left="318" w:hanging="284"/>
              <w:jc w:val="both"/>
              <w:rPr>
                <w:rFonts w:ascii="Times New Roman" w:hAnsi="Times New Roman" w:cs="Times New Roman"/>
                <w:sz w:val="24"/>
                <w:szCs w:val="24"/>
              </w:rPr>
            </w:pPr>
            <w:r w:rsidRPr="003051A8">
              <w:rPr>
                <w:rFonts w:ascii="Times New Roman" w:hAnsi="Times New Roman" w:cs="Times New Roman"/>
                <w:sz w:val="24"/>
                <w:szCs w:val="24"/>
              </w:rPr>
              <w:t xml:space="preserve">podniesienie jakości życia osób starszych i niepełnosprawnych </w:t>
            </w:r>
            <w:r>
              <w:rPr>
                <w:rFonts w:ascii="Times New Roman" w:hAnsi="Times New Roman" w:cs="Times New Roman"/>
                <w:sz w:val="24"/>
                <w:szCs w:val="24"/>
              </w:rPr>
              <w:br/>
            </w:r>
            <w:r w:rsidRPr="003051A8">
              <w:rPr>
                <w:rFonts w:ascii="Times New Roman" w:hAnsi="Times New Roman" w:cs="Times New Roman"/>
                <w:sz w:val="24"/>
                <w:szCs w:val="24"/>
              </w:rPr>
              <w:t>w środowisku zamieszkania</w:t>
            </w:r>
          </w:p>
        </w:tc>
      </w:tr>
      <w:tr w:rsidR="001C6E1C" w:rsidTr="001C6E1C">
        <w:tc>
          <w:tcPr>
            <w:tcW w:w="9062" w:type="dxa"/>
            <w:gridSpan w:val="2"/>
            <w:tcBorders>
              <w:left w:val="nil"/>
              <w:right w:val="nil"/>
            </w:tcBorders>
            <w:shd w:val="clear" w:color="auto" w:fill="FFFFFF" w:themeFill="background1"/>
          </w:tcPr>
          <w:p w:rsidR="001C6E1C" w:rsidRPr="001C6E1C" w:rsidRDefault="001C6E1C" w:rsidP="001C6E1C">
            <w:pPr>
              <w:spacing w:after="200" w:line="360" w:lineRule="auto"/>
              <w:jc w:val="both"/>
              <w:rPr>
                <w:rFonts w:ascii="Times New Roman" w:hAnsi="Times New Roman" w:cs="Times New Roman"/>
                <w:sz w:val="24"/>
                <w:szCs w:val="24"/>
              </w:rPr>
            </w:pPr>
          </w:p>
        </w:tc>
      </w:tr>
      <w:tr w:rsidR="002E03C5" w:rsidRPr="00D065EA"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Cel strategiczny</w:t>
            </w:r>
            <w:r>
              <w:rPr>
                <w:rFonts w:ascii="Times New Roman" w:hAnsi="Times New Roman" w:cs="Times New Roman"/>
                <w:b/>
                <w:sz w:val="24"/>
                <w:szCs w:val="24"/>
              </w:rPr>
              <w:t xml:space="preserve"> numer 3</w:t>
            </w:r>
          </w:p>
        </w:tc>
        <w:tc>
          <w:tcPr>
            <w:tcW w:w="6799" w:type="dxa"/>
          </w:tcPr>
          <w:p w:rsidR="002E03C5" w:rsidRPr="002C26D4" w:rsidRDefault="002E03C5" w:rsidP="001E675E">
            <w:pPr>
              <w:spacing w:line="360" w:lineRule="auto"/>
              <w:jc w:val="center"/>
              <w:rPr>
                <w:rFonts w:ascii="Times New Roman" w:hAnsi="Times New Roman" w:cs="Times New Roman"/>
                <w:b/>
                <w:color w:val="FF0000"/>
                <w:sz w:val="24"/>
                <w:szCs w:val="24"/>
              </w:rPr>
            </w:pPr>
            <w:r w:rsidRPr="002C26D4">
              <w:rPr>
                <w:rFonts w:ascii="Times New Roman" w:hAnsi="Times New Roman" w:cs="Times New Roman"/>
                <w:b/>
                <w:color w:val="FF0000"/>
                <w:sz w:val="24"/>
                <w:szCs w:val="24"/>
              </w:rPr>
              <w:t>Udzielanie wsparcia w obszarze przeciwdziałania uzal</w:t>
            </w:r>
            <w:r w:rsidR="001E675E">
              <w:rPr>
                <w:rFonts w:ascii="Times New Roman" w:hAnsi="Times New Roman" w:cs="Times New Roman"/>
                <w:b/>
                <w:color w:val="FF0000"/>
                <w:sz w:val="24"/>
                <w:szCs w:val="24"/>
              </w:rPr>
              <w:t>eżnieniom i przemocy w rodzinie</w:t>
            </w:r>
          </w:p>
        </w:tc>
      </w:tr>
      <w:tr w:rsidR="002E03C5" w:rsidRPr="00F25021"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Cele operacyjne</w:t>
            </w:r>
          </w:p>
        </w:tc>
        <w:tc>
          <w:tcPr>
            <w:tcW w:w="6799" w:type="dxa"/>
          </w:tcPr>
          <w:p w:rsidR="002E03C5" w:rsidRDefault="002E03C5" w:rsidP="002E03C5">
            <w:pPr>
              <w:pStyle w:val="Akapitzlist"/>
              <w:numPr>
                <w:ilvl w:val="0"/>
                <w:numId w:val="60"/>
              </w:numPr>
              <w:spacing w:line="360" w:lineRule="auto"/>
              <w:ind w:left="318" w:hanging="284"/>
              <w:jc w:val="both"/>
              <w:rPr>
                <w:rFonts w:ascii="Times New Roman" w:hAnsi="Times New Roman" w:cs="Times New Roman"/>
                <w:sz w:val="24"/>
                <w:szCs w:val="24"/>
              </w:rPr>
            </w:pPr>
            <w:r w:rsidRPr="002C26D4">
              <w:rPr>
                <w:rFonts w:ascii="Times New Roman" w:hAnsi="Times New Roman" w:cs="Times New Roman"/>
                <w:sz w:val="24"/>
                <w:szCs w:val="24"/>
              </w:rPr>
              <w:t xml:space="preserve">Udzielanie pomocy osobom dotkniętym problemami uzależnień </w:t>
            </w:r>
            <w:r>
              <w:rPr>
                <w:rFonts w:ascii="Times New Roman" w:hAnsi="Times New Roman" w:cs="Times New Roman"/>
                <w:sz w:val="24"/>
                <w:szCs w:val="24"/>
              </w:rPr>
              <w:br/>
            </w:r>
            <w:r w:rsidRPr="002C26D4">
              <w:rPr>
                <w:rFonts w:ascii="Times New Roman" w:hAnsi="Times New Roman" w:cs="Times New Roman"/>
                <w:sz w:val="24"/>
                <w:szCs w:val="24"/>
              </w:rPr>
              <w:t>i przemocy w rodzinie oraz prowadzenie działalności profilaktycznej</w:t>
            </w:r>
          </w:p>
          <w:p w:rsidR="002E03C5" w:rsidRPr="002C26D4" w:rsidRDefault="002E03C5" w:rsidP="002E03C5">
            <w:pPr>
              <w:pStyle w:val="Akapitzlist"/>
              <w:numPr>
                <w:ilvl w:val="0"/>
                <w:numId w:val="60"/>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Zwiększenie działań profilaktycznych w zakresie przeciwdziałania przemocy w rodzinie</w:t>
            </w:r>
          </w:p>
          <w:p w:rsidR="002E03C5" w:rsidRPr="002C26D4" w:rsidRDefault="002E03C5" w:rsidP="002E03C5">
            <w:pPr>
              <w:pStyle w:val="Akapitzlist"/>
              <w:numPr>
                <w:ilvl w:val="0"/>
                <w:numId w:val="60"/>
              </w:numPr>
              <w:spacing w:line="360" w:lineRule="auto"/>
              <w:ind w:left="318" w:hanging="284"/>
              <w:jc w:val="both"/>
              <w:rPr>
                <w:rFonts w:ascii="Times New Roman" w:hAnsi="Times New Roman" w:cs="Times New Roman"/>
                <w:sz w:val="24"/>
                <w:szCs w:val="24"/>
              </w:rPr>
            </w:pPr>
            <w:r w:rsidRPr="002C26D4">
              <w:rPr>
                <w:rFonts w:ascii="Times New Roman" w:hAnsi="Times New Roman" w:cs="Times New Roman"/>
                <w:sz w:val="24"/>
                <w:szCs w:val="24"/>
              </w:rPr>
              <w:t>Zabezpieczanie potrzeb mieszkańców w zakresie ochrony zdrowia i życia</w:t>
            </w:r>
          </w:p>
        </w:tc>
      </w:tr>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Kierunki działań do celów operacyjnych</w:t>
            </w:r>
          </w:p>
        </w:tc>
        <w:tc>
          <w:tcPr>
            <w:tcW w:w="6799" w:type="dxa"/>
          </w:tcPr>
          <w:p w:rsidR="002E03C5" w:rsidRPr="006F6A00" w:rsidRDefault="002E03C5" w:rsidP="002E03C5">
            <w:pPr>
              <w:pStyle w:val="Akapitzlist"/>
              <w:numPr>
                <w:ilvl w:val="0"/>
                <w:numId w:val="61"/>
              </w:numPr>
              <w:spacing w:line="360" w:lineRule="auto"/>
              <w:ind w:left="318" w:hanging="284"/>
              <w:jc w:val="both"/>
              <w:rPr>
                <w:rFonts w:ascii="Times New Roman" w:hAnsi="Times New Roman" w:cs="Times New Roman"/>
                <w:sz w:val="24"/>
                <w:szCs w:val="24"/>
              </w:rPr>
            </w:pPr>
            <w:r w:rsidRPr="006F6A00">
              <w:rPr>
                <w:rFonts w:ascii="Times New Roman" w:hAnsi="Times New Roman" w:cs="Times New Roman"/>
                <w:sz w:val="24"/>
                <w:szCs w:val="24"/>
              </w:rPr>
              <w:t>Prowadzenie intensywnej działalności profilaktycznej w zakresie rozwi</w:t>
            </w:r>
            <w:r w:rsidR="00AD0FF7">
              <w:rPr>
                <w:rFonts w:ascii="Times New Roman" w:hAnsi="Times New Roman" w:cs="Times New Roman"/>
                <w:sz w:val="24"/>
                <w:szCs w:val="24"/>
              </w:rPr>
              <w:t>ązywania problemów alkoholowych i</w:t>
            </w:r>
            <w:r w:rsidRPr="006F6A00">
              <w:rPr>
                <w:rFonts w:ascii="Times New Roman" w:hAnsi="Times New Roman" w:cs="Times New Roman"/>
                <w:sz w:val="24"/>
                <w:szCs w:val="24"/>
              </w:rPr>
              <w:t xml:space="preserve"> przemocy</w:t>
            </w:r>
            <w:r w:rsidR="00254F9A">
              <w:rPr>
                <w:rFonts w:ascii="Times New Roman" w:hAnsi="Times New Roman" w:cs="Times New Roman"/>
                <w:sz w:val="24"/>
                <w:szCs w:val="24"/>
              </w:rPr>
              <w:t xml:space="preserve"> </w:t>
            </w:r>
            <w:r>
              <w:rPr>
                <w:rFonts w:ascii="Times New Roman" w:hAnsi="Times New Roman" w:cs="Times New Roman"/>
                <w:sz w:val="24"/>
                <w:szCs w:val="24"/>
              </w:rPr>
              <w:br/>
            </w:r>
            <w:r w:rsidRPr="006F6A00">
              <w:rPr>
                <w:rFonts w:ascii="Times New Roman" w:hAnsi="Times New Roman" w:cs="Times New Roman"/>
                <w:sz w:val="24"/>
                <w:szCs w:val="24"/>
              </w:rPr>
              <w:t>w</w:t>
            </w:r>
            <w:r w:rsidR="00254F9A">
              <w:rPr>
                <w:rFonts w:ascii="Times New Roman" w:hAnsi="Times New Roman" w:cs="Times New Roman"/>
                <w:sz w:val="24"/>
                <w:szCs w:val="24"/>
              </w:rPr>
              <w:t xml:space="preserve"> </w:t>
            </w:r>
            <w:r w:rsidRPr="006F6A00">
              <w:rPr>
                <w:rFonts w:ascii="Times New Roman" w:hAnsi="Times New Roman" w:cs="Times New Roman"/>
                <w:sz w:val="24"/>
                <w:szCs w:val="24"/>
              </w:rPr>
              <w:t>rodzinie, w szczególności kierowanej do dzieci i młodzieży</w:t>
            </w:r>
          </w:p>
          <w:p w:rsidR="002E03C5" w:rsidRPr="006F6A00" w:rsidRDefault="002E03C5" w:rsidP="002E03C5">
            <w:pPr>
              <w:pStyle w:val="Akapitzlist"/>
              <w:numPr>
                <w:ilvl w:val="0"/>
                <w:numId w:val="61"/>
              </w:numPr>
              <w:spacing w:line="360" w:lineRule="auto"/>
              <w:ind w:left="318" w:hanging="284"/>
              <w:jc w:val="both"/>
              <w:rPr>
                <w:rFonts w:ascii="Times New Roman" w:hAnsi="Times New Roman" w:cs="Times New Roman"/>
                <w:sz w:val="24"/>
                <w:szCs w:val="24"/>
              </w:rPr>
            </w:pPr>
            <w:r w:rsidRPr="006F6A00">
              <w:rPr>
                <w:rFonts w:ascii="Times New Roman" w:hAnsi="Times New Roman" w:cs="Times New Roman"/>
                <w:sz w:val="24"/>
                <w:szCs w:val="24"/>
              </w:rPr>
              <w:t>Dalsza intensywna praca Gminnego Zespołu Interdyscyplinarnego ds. Przeciwdziałania Przemocy w Rodzinie</w:t>
            </w:r>
          </w:p>
          <w:p w:rsidR="002E03C5" w:rsidRPr="006F6A00" w:rsidRDefault="002E03C5" w:rsidP="002E03C5">
            <w:pPr>
              <w:pStyle w:val="Akapitzlist"/>
              <w:numPr>
                <w:ilvl w:val="0"/>
                <w:numId w:val="61"/>
              </w:numPr>
              <w:spacing w:line="360" w:lineRule="auto"/>
              <w:ind w:left="318" w:hanging="284"/>
              <w:jc w:val="both"/>
              <w:rPr>
                <w:rFonts w:ascii="Times New Roman" w:hAnsi="Times New Roman" w:cs="Times New Roman"/>
                <w:sz w:val="24"/>
                <w:szCs w:val="24"/>
              </w:rPr>
            </w:pPr>
            <w:r w:rsidRPr="006F6A00">
              <w:rPr>
                <w:rFonts w:ascii="Times New Roman" w:hAnsi="Times New Roman" w:cs="Times New Roman"/>
                <w:sz w:val="24"/>
                <w:szCs w:val="24"/>
              </w:rPr>
              <w:t>Podejmowanie</w:t>
            </w:r>
            <w:r w:rsidR="00254F9A">
              <w:rPr>
                <w:rFonts w:ascii="Times New Roman" w:hAnsi="Times New Roman" w:cs="Times New Roman"/>
                <w:sz w:val="24"/>
                <w:szCs w:val="24"/>
              </w:rPr>
              <w:t xml:space="preserve"> </w:t>
            </w:r>
            <w:r w:rsidRPr="006F6A00">
              <w:rPr>
                <w:rFonts w:ascii="Times New Roman" w:hAnsi="Times New Roman" w:cs="Times New Roman"/>
                <w:sz w:val="24"/>
                <w:szCs w:val="24"/>
              </w:rPr>
              <w:t>współpr</w:t>
            </w:r>
            <w:r w:rsidR="00AD0FF7">
              <w:rPr>
                <w:rFonts w:ascii="Times New Roman" w:hAnsi="Times New Roman" w:cs="Times New Roman"/>
                <w:sz w:val="24"/>
                <w:szCs w:val="24"/>
              </w:rPr>
              <w:t>acy z organizacjami</w:t>
            </w:r>
            <w:r w:rsidRPr="006F6A00">
              <w:rPr>
                <w:rFonts w:ascii="Times New Roman" w:hAnsi="Times New Roman" w:cs="Times New Roman"/>
                <w:sz w:val="24"/>
                <w:szCs w:val="24"/>
              </w:rPr>
              <w:t xml:space="preserve"> pozarządowymi działającymi na rzecz osób dotkniętych problemami alkoholowymi, narkomanii i przemocy w rodzinie</w:t>
            </w:r>
          </w:p>
          <w:p w:rsidR="002E03C5" w:rsidRPr="006F6A00" w:rsidRDefault="002E03C5" w:rsidP="002E03C5">
            <w:pPr>
              <w:pStyle w:val="Akapitzlist"/>
              <w:numPr>
                <w:ilvl w:val="0"/>
                <w:numId w:val="61"/>
              </w:numPr>
              <w:spacing w:line="360" w:lineRule="auto"/>
              <w:ind w:left="318" w:hanging="284"/>
              <w:jc w:val="both"/>
              <w:rPr>
                <w:rFonts w:ascii="Times New Roman" w:hAnsi="Times New Roman" w:cs="Times New Roman"/>
                <w:sz w:val="24"/>
                <w:szCs w:val="24"/>
              </w:rPr>
            </w:pPr>
            <w:r w:rsidRPr="006F6A00">
              <w:rPr>
                <w:rFonts w:ascii="Times New Roman" w:hAnsi="Times New Roman" w:cs="Times New Roman"/>
                <w:sz w:val="24"/>
                <w:szCs w:val="24"/>
              </w:rPr>
              <w:t>Działalność Gminnej Komisji Rozwiązywania Problemów Alkoholowych</w:t>
            </w:r>
          </w:p>
          <w:p w:rsidR="002E03C5" w:rsidRPr="006F6A00" w:rsidRDefault="002E03C5" w:rsidP="002E03C5">
            <w:pPr>
              <w:pStyle w:val="Akapitzlist"/>
              <w:numPr>
                <w:ilvl w:val="0"/>
                <w:numId w:val="61"/>
              </w:numPr>
              <w:spacing w:line="360" w:lineRule="auto"/>
              <w:ind w:left="318" w:hanging="284"/>
              <w:jc w:val="both"/>
              <w:rPr>
                <w:rFonts w:ascii="Times New Roman" w:hAnsi="Times New Roman" w:cs="Times New Roman"/>
                <w:sz w:val="24"/>
                <w:szCs w:val="24"/>
              </w:rPr>
            </w:pPr>
            <w:r w:rsidRPr="006F6A00">
              <w:rPr>
                <w:rFonts w:ascii="Times New Roman" w:hAnsi="Times New Roman" w:cs="Times New Roman"/>
                <w:sz w:val="24"/>
                <w:szCs w:val="24"/>
              </w:rPr>
              <w:t xml:space="preserve">Prowadzenie kampanii na rzecz przeciwdziałania przemocy </w:t>
            </w:r>
            <w:r>
              <w:rPr>
                <w:rFonts w:ascii="Times New Roman" w:hAnsi="Times New Roman" w:cs="Times New Roman"/>
                <w:sz w:val="24"/>
                <w:szCs w:val="24"/>
              </w:rPr>
              <w:br/>
            </w:r>
            <w:r w:rsidRPr="006F6A00">
              <w:rPr>
                <w:rFonts w:ascii="Times New Roman" w:hAnsi="Times New Roman" w:cs="Times New Roman"/>
                <w:sz w:val="24"/>
                <w:szCs w:val="24"/>
              </w:rPr>
              <w:t>w rodzinie (plakaty, ulotki, szkolenia, informacje na stronach www)</w:t>
            </w:r>
          </w:p>
          <w:p w:rsidR="002E03C5" w:rsidRPr="006F6A00" w:rsidRDefault="002E03C5" w:rsidP="002E03C5">
            <w:pPr>
              <w:pStyle w:val="Akapitzlist"/>
              <w:numPr>
                <w:ilvl w:val="0"/>
                <w:numId w:val="61"/>
              </w:numPr>
              <w:spacing w:line="360" w:lineRule="auto"/>
              <w:ind w:left="318" w:hanging="284"/>
              <w:jc w:val="both"/>
              <w:rPr>
                <w:rFonts w:ascii="Times New Roman" w:hAnsi="Times New Roman" w:cs="Times New Roman"/>
                <w:sz w:val="24"/>
                <w:szCs w:val="24"/>
              </w:rPr>
            </w:pPr>
            <w:r w:rsidRPr="006F6A00">
              <w:rPr>
                <w:rFonts w:ascii="Times New Roman" w:hAnsi="Times New Roman" w:cs="Times New Roman"/>
                <w:sz w:val="24"/>
                <w:szCs w:val="24"/>
              </w:rPr>
              <w:t>Prowadzenie interwencji w zakresie przeciwdziałania przemocy w rodzinie</w:t>
            </w:r>
          </w:p>
          <w:p w:rsidR="002E03C5" w:rsidRPr="006F6A00" w:rsidRDefault="002E03C5" w:rsidP="00A80F52">
            <w:pPr>
              <w:pStyle w:val="Akapitzlist"/>
              <w:numPr>
                <w:ilvl w:val="0"/>
                <w:numId w:val="61"/>
              </w:numPr>
              <w:spacing w:line="360" w:lineRule="auto"/>
              <w:ind w:left="318" w:hanging="284"/>
              <w:jc w:val="both"/>
              <w:rPr>
                <w:rFonts w:ascii="Times New Roman" w:hAnsi="Times New Roman" w:cs="Times New Roman"/>
                <w:sz w:val="24"/>
                <w:szCs w:val="24"/>
              </w:rPr>
            </w:pPr>
            <w:r w:rsidRPr="006F6A00">
              <w:rPr>
                <w:rFonts w:ascii="Times New Roman" w:hAnsi="Times New Roman" w:cs="Times New Roman"/>
                <w:sz w:val="24"/>
                <w:szCs w:val="24"/>
              </w:rPr>
              <w:t>Wspieranie różnych form spędzania wolnego czasu promujące zachowania nieagresywne</w:t>
            </w:r>
          </w:p>
        </w:tc>
      </w:tr>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Czas realizacji</w:t>
            </w:r>
          </w:p>
        </w:tc>
        <w:tc>
          <w:tcPr>
            <w:tcW w:w="6799" w:type="dxa"/>
          </w:tcPr>
          <w:p w:rsidR="002E03C5" w:rsidRDefault="002E03C5" w:rsidP="007962DE">
            <w:pPr>
              <w:spacing w:line="360" w:lineRule="auto"/>
              <w:jc w:val="both"/>
              <w:rPr>
                <w:rFonts w:ascii="Times New Roman" w:hAnsi="Times New Roman" w:cs="Times New Roman"/>
                <w:sz w:val="24"/>
                <w:szCs w:val="24"/>
              </w:rPr>
            </w:pPr>
            <w:r>
              <w:rPr>
                <w:rFonts w:ascii="Times New Roman" w:hAnsi="Times New Roman" w:cs="Times New Roman"/>
                <w:sz w:val="24"/>
                <w:szCs w:val="24"/>
              </w:rPr>
              <w:t>Lata 2021</w:t>
            </w:r>
            <w:r w:rsidR="00A80F52">
              <w:rPr>
                <w:rFonts w:ascii="Times New Roman" w:hAnsi="Times New Roman" w:cs="Times New Roman"/>
                <w:sz w:val="24"/>
                <w:szCs w:val="24"/>
              </w:rPr>
              <w:t xml:space="preserve"> </w:t>
            </w:r>
            <w:r>
              <w:rPr>
                <w:rFonts w:ascii="Times New Roman" w:hAnsi="Times New Roman" w:cs="Times New Roman"/>
                <w:sz w:val="24"/>
                <w:szCs w:val="24"/>
              </w:rPr>
              <w:t>-</w:t>
            </w:r>
            <w:r w:rsidR="00A80F52">
              <w:rPr>
                <w:rFonts w:ascii="Times New Roman" w:hAnsi="Times New Roman" w:cs="Times New Roman"/>
                <w:sz w:val="24"/>
                <w:szCs w:val="24"/>
              </w:rPr>
              <w:t xml:space="preserve"> </w:t>
            </w:r>
            <w:r>
              <w:rPr>
                <w:rFonts w:ascii="Times New Roman" w:hAnsi="Times New Roman" w:cs="Times New Roman"/>
                <w:sz w:val="24"/>
                <w:szCs w:val="24"/>
              </w:rPr>
              <w:t>2025</w:t>
            </w:r>
          </w:p>
        </w:tc>
      </w:tr>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Realizatorzy</w:t>
            </w:r>
          </w:p>
        </w:tc>
        <w:tc>
          <w:tcPr>
            <w:tcW w:w="6799" w:type="dxa"/>
          </w:tcPr>
          <w:p w:rsidR="002E03C5" w:rsidRDefault="002E03C5" w:rsidP="00A80F52">
            <w:pPr>
              <w:spacing w:line="360" w:lineRule="auto"/>
              <w:jc w:val="both"/>
              <w:rPr>
                <w:rFonts w:ascii="Times New Roman" w:hAnsi="Times New Roman" w:cs="Times New Roman"/>
                <w:sz w:val="24"/>
                <w:szCs w:val="24"/>
              </w:rPr>
            </w:pPr>
            <w:r w:rsidRPr="00A70302">
              <w:rPr>
                <w:rFonts w:ascii="Times New Roman" w:hAnsi="Times New Roman" w:cs="Times New Roman"/>
                <w:sz w:val="24"/>
                <w:szCs w:val="24"/>
              </w:rPr>
              <w:t>Burmistrz,</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Rada</w:t>
            </w:r>
            <w:r w:rsidR="00254F9A">
              <w:rPr>
                <w:rFonts w:ascii="Times New Roman" w:hAnsi="Times New Roman" w:cs="Times New Roman"/>
                <w:sz w:val="24"/>
                <w:szCs w:val="24"/>
              </w:rPr>
              <w:t xml:space="preserve"> </w:t>
            </w:r>
            <w:r w:rsidR="00A80F52">
              <w:rPr>
                <w:rFonts w:ascii="Times New Roman" w:hAnsi="Times New Roman" w:cs="Times New Roman"/>
                <w:sz w:val="24"/>
                <w:szCs w:val="24"/>
              </w:rPr>
              <w:t>Miejska</w:t>
            </w:r>
            <w:r w:rsidRPr="00A70302">
              <w:rPr>
                <w:rFonts w:ascii="Times New Roman" w:hAnsi="Times New Roman" w:cs="Times New Roman"/>
                <w:sz w:val="24"/>
                <w:szCs w:val="24"/>
              </w:rPr>
              <w:t>,</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Urząd</w:t>
            </w:r>
            <w:r w:rsidR="00254F9A">
              <w:rPr>
                <w:rFonts w:ascii="Times New Roman" w:hAnsi="Times New Roman" w:cs="Times New Roman"/>
                <w:sz w:val="24"/>
                <w:szCs w:val="24"/>
              </w:rPr>
              <w:t xml:space="preserve"> </w:t>
            </w:r>
            <w:r w:rsidR="00A80F52">
              <w:rPr>
                <w:rFonts w:ascii="Times New Roman" w:hAnsi="Times New Roman" w:cs="Times New Roman"/>
                <w:sz w:val="24"/>
                <w:szCs w:val="24"/>
              </w:rPr>
              <w:t>Gminy i Miasta</w:t>
            </w:r>
            <w:r w:rsidRPr="00A70302">
              <w:rPr>
                <w:rFonts w:ascii="Times New Roman" w:hAnsi="Times New Roman" w:cs="Times New Roman"/>
                <w:sz w:val="24"/>
                <w:szCs w:val="24"/>
              </w:rPr>
              <w:t>,</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Ośrodek</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Pomocy Społecznej, Gminna Komisja Rozwiązywania Problemów</w:t>
            </w:r>
            <w:r>
              <w:rPr>
                <w:rFonts w:ascii="Times New Roman" w:hAnsi="Times New Roman" w:cs="Times New Roman"/>
                <w:sz w:val="24"/>
                <w:szCs w:val="24"/>
              </w:rPr>
              <w:t xml:space="preserve"> </w:t>
            </w:r>
            <w:r w:rsidRPr="00A70302">
              <w:rPr>
                <w:rFonts w:ascii="Times New Roman" w:hAnsi="Times New Roman" w:cs="Times New Roman"/>
                <w:sz w:val="24"/>
                <w:szCs w:val="24"/>
              </w:rPr>
              <w:lastRenderedPageBreak/>
              <w:t>Alkoholowych,</w:t>
            </w:r>
            <w:r w:rsidR="007E12E5">
              <w:rPr>
                <w:rFonts w:ascii="Times New Roman" w:hAnsi="Times New Roman" w:cs="Times New Roman"/>
                <w:sz w:val="24"/>
                <w:szCs w:val="24"/>
              </w:rPr>
              <w:t xml:space="preserve"> </w:t>
            </w:r>
            <w:r>
              <w:rPr>
                <w:rFonts w:ascii="Times New Roman" w:hAnsi="Times New Roman" w:cs="Times New Roman"/>
                <w:sz w:val="24"/>
                <w:szCs w:val="24"/>
              </w:rPr>
              <w:t>Zespół</w:t>
            </w:r>
            <w:r w:rsidRPr="00A70302">
              <w:rPr>
                <w:rFonts w:ascii="Times New Roman" w:hAnsi="Times New Roman" w:cs="Times New Roman"/>
                <w:sz w:val="24"/>
                <w:szCs w:val="24"/>
              </w:rPr>
              <w:t xml:space="preserve"> Interdyscyplinarny ds.</w:t>
            </w:r>
            <w:r>
              <w:rPr>
                <w:rFonts w:ascii="Times New Roman" w:hAnsi="Times New Roman" w:cs="Times New Roman"/>
                <w:sz w:val="24"/>
                <w:szCs w:val="24"/>
              </w:rPr>
              <w:t xml:space="preserve"> </w:t>
            </w:r>
            <w:r w:rsidRPr="00A70302">
              <w:rPr>
                <w:rFonts w:ascii="Times New Roman" w:hAnsi="Times New Roman" w:cs="Times New Roman"/>
                <w:sz w:val="24"/>
                <w:szCs w:val="24"/>
              </w:rPr>
              <w:t>Przeciwdziałania Przemocy w Rodzinie,</w:t>
            </w:r>
            <w:r>
              <w:rPr>
                <w:rFonts w:ascii="Times New Roman" w:hAnsi="Times New Roman" w:cs="Times New Roman"/>
                <w:sz w:val="24"/>
                <w:szCs w:val="24"/>
              </w:rPr>
              <w:t xml:space="preserve"> </w:t>
            </w:r>
            <w:r w:rsidRPr="00A70302">
              <w:rPr>
                <w:rFonts w:ascii="Times New Roman" w:hAnsi="Times New Roman" w:cs="Times New Roman"/>
                <w:sz w:val="24"/>
                <w:szCs w:val="24"/>
              </w:rPr>
              <w:t>gminne placówki oświatowe i</w:t>
            </w:r>
            <w:r>
              <w:rPr>
                <w:rFonts w:ascii="Times New Roman" w:hAnsi="Times New Roman" w:cs="Times New Roman"/>
                <w:sz w:val="24"/>
                <w:szCs w:val="24"/>
              </w:rPr>
              <w:t xml:space="preserve"> kulturalne</w:t>
            </w:r>
          </w:p>
        </w:tc>
      </w:tr>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lastRenderedPageBreak/>
              <w:t xml:space="preserve">Przewidywani partnerzy </w:t>
            </w:r>
            <w:r w:rsidR="009F1C1F">
              <w:rPr>
                <w:rFonts w:ascii="Times New Roman" w:hAnsi="Times New Roman" w:cs="Times New Roman"/>
                <w:b/>
                <w:sz w:val="24"/>
                <w:szCs w:val="24"/>
              </w:rPr>
              <w:br/>
            </w:r>
            <w:r w:rsidRPr="00E3125C">
              <w:rPr>
                <w:rFonts w:ascii="Times New Roman" w:hAnsi="Times New Roman" w:cs="Times New Roman"/>
                <w:b/>
                <w:sz w:val="24"/>
                <w:szCs w:val="24"/>
              </w:rPr>
              <w:t>w realizacji</w:t>
            </w:r>
          </w:p>
        </w:tc>
        <w:tc>
          <w:tcPr>
            <w:tcW w:w="6799" w:type="dxa"/>
          </w:tcPr>
          <w:p w:rsidR="002E03C5" w:rsidRDefault="002E03C5" w:rsidP="007962DE">
            <w:pPr>
              <w:spacing w:line="360" w:lineRule="auto"/>
              <w:jc w:val="both"/>
              <w:rPr>
                <w:rFonts w:ascii="Times New Roman" w:hAnsi="Times New Roman" w:cs="Times New Roman"/>
                <w:sz w:val="24"/>
                <w:szCs w:val="24"/>
              </w:rPr>
            </w:pPr>
            <w:r w:rsidRPr="00A70302">
              <w:rPr>
                <w:rFonts w:ascii="Times New Roman" w:hAnsi="Times New Roman" w:cs="Times New Roman"/>
                <w:sz w:val="24"/>
                <w:szCs w:val="24"/>
              </w:rPr>
              <w:t>Placówki ochrony zdrowia, szkoły</w:t>
            </w:r>
            <w:r>
              <w:rPr>
                <w:rFonts w:ascii="Times New Roman" w:hAnsi="Times New Roman" w:cs="Times New Roman"/>
                <w:sz w:val="24"/>
                <w:szCs w:val="24"/>
              </w:rPr>
              <w:t xml:space="preserve"> z terenu gminy</w:t>
            </w:r>
            <w:r w:rsidRPr="00A70302">
              <w:rPr>
                <w:rFonts w:ascii="Times New Roman" w:hAnsi="Times New Roman" w:cs="Times New Roman"/>
                <w:sz w:val="24"/>
                <w:szCs w:val="24"/>
              </w:rPr>
              <w:t>,</w:t>
            </w:r>
            <w:r>
              <w:rPr>
                <w:rFonts w:ascii="Times New Roman" w:hAnsi="Times New Roman" w:cs="Times New Roman"/>
                <w:sz w:val="24"/>
                <w:szCs w:val="24"/>
              </w:rPr>
              <w:t xml:space="preserve"> </w:t>
            </w:r>
            <w:r w:rsidRPr="00A70302">
              <w:rPr>
                <w:rFonts w:ascii="Times New Roman" w:hAnsi="Times New Roman" w:cs="Times New Roman"/>
                <w:sz w:val="24"/>
                <w:szCs w:val="24"/>
              </w:rPr>
              <w:t>placówki leczenia uzależnień, policja,</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prokuratura</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rejonowa,</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sąd</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rejonowy, kuratorzy</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sądowi,</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organizacje</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pozarządowe,</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w</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tym</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organizacje udzielające</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pomocy</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osobom</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i</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rodzinom</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dotkniętym</w:t>
            </w:r>
            <w:r w:rsidR="00254F9A">
              <w:rPr>
                <w:rFonts w:ascii="Times New Roman" w:hAnsi="Times New Roman" w:cs="Times New Roman"/>
                <w:sz w:val="24"/>
                <w:szCs w:val="24"/>
              </w:rPr>
              <w:t xml:space="preserve"> </w:t>
            </w:r>
            <w:r w:rsidRPr="00A70302">
              <w:rPr>
                <w:rFonts w:ascii="Times New Roman" w:hAnsi="Times New Roman" w:cs="Times New Roman"/>
                <w:sz w:val="24"/>
                <w:szCs w:val="24"/>
              </w:rPr>
              <w:t>problemami alkoholowymi, narkomanii i przemocy w rodzini</w:t>
            </w:r>
            <w:r>
              <w:rPr>
                <w:rFonts w:ascii="Times New Roman" w:hAnsi="Times New Roman" w:cs="Times New Roman"/>
                <w:sz w:val="24"/>
                <w:szCs w:val="24"/>
              </w:rPr>
              <w:t xml:space="preserve">e, </w:t>
            </w:r>
            <w:r w:rsidR="00CB6210">
              <w:rPr>
                <w:rFonts w:ascii="Times New Roman" w:hAnsi="Times New Roman" w:cs="Times New Roman"/>
                <w:sz w:val="24"/>
                <w:szCs w:val="24"/>
              </w:rPr>
              <w:t>kościoły</w:t>
            </w:r>
            <w:r>
              <w:rPr>
                <w:rFonts w:ascii="Times New Roman" w:hAnsi="Times New Roman" w:cs="Times New Roman"/>
                <w:sz w:val="24"/>
                <w:szCs w:val="24"/>
              </w:rPr>
              <w:t>, społeczność lokalna</w:t>
            </w:r>
          </w:p>
        </w:tc>
      </w:tr>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Źródła finansowania</w:t>
            </w:r>
          </w:p>
        </w:tc>
        <w:tc>
          <w:tcPr>
            <w:tcW w:w="6799" w:type="dxa"/>
          </w:tcPr>
          <w:p w:rsidR="002E03C5" w:rsidRDefault="002E03C5" w:rsidP="00CB6210">
            <w:pPr>
              <w:spacing w:line="360" w:lineRule="auto"/>
              <w:jc w:val="both"/>
              <w:rPr>
                <w:rFonts w:ascii="Times New Roman" w:hAnsi="Times New Roman" w:cs="Times New Roman"/>
                <w:sz w:val="24"/>
                <w:szCs w:val="24"/>
              </w:rPr>
            </w:pPr>
            <w:r w:rsidRPr="00862407">
              <w:rPr>
                <w:rFonts w:ascii="Times New Roman" w:hAnsi="Times New Roman" w:cs="Times New Roman"/>
                <w:sz w:val="24"/>
                <w:szCs w:val="24"/>
              </w:rPr>
              <w:t>Budżet samorządowy i centralny, Państwowy Fundusz Rehabilitacji Osób Niepełnosprawnych, fundusze zewnętrzne, m.in. fundusze</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strukturalne</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Unii</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Europejskiej,</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inne</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programy,</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organizacje pozarządowe, sponsorzy indywidualni</w:t>
            </w:r>
          </w:p>
        </w:tc>
      </w:tr>
      <w:tr w:rsidR="002E03C5" w:rsidTr="001C6E1C">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Prognoza zmian</w:t>
            </w:r>
          </w:p>
        </w:tc>
        <w:tc>
          <w:tcPr>
            <w:tcW w:w="6799" w:type="dxa"/>
          </w:tcPr>
          <w:p w:rsidR="002E03C5" w:rsidRPr="00DF3969" w:rsidRDefault="002E03C5" w:rsidP="002E03C5">
            <w:pPr>
              <w:pStyle w:val="Akapitzlist"/>
              <w:numPr>
                <w:ilvl w:val="0"/>
                <w:numId w:val="62"/>
              </w:numPr>
              <w:spacing w:line="360" w:lineRule="auto"/>
              <w:ind w:left="318" w:hanging="284"/>
              <w:jc w:val="both"/>
              <w:rPr>
                <w:rFonts w:ascii="Times New Roman" w:hAnsi="Times New Roman" w:cs="Times New Roman"/>
                <w:sz w:val="24"/>
                <w:szCs w:val="24"/>
              </w:rPr>
            </w:pPr>
            <w:r w:rsidRPr="00DF3969">
              <w:rPr>
                <w:rFonts w:ascii="Times New Roman" w:hAnsi="Times New Roman" w:cs="Times New Roman"/>
                <w:sz w:val="24"/>
                <w:szCs w:val="24"/>
              </w:rPr>
              <w:t>większy poziom świadomości mieszkańców w zakresie</w:t>
            </w:r>
            <w:r w:rsidR="00254F9A">
              <w:rPr>
                <w:rFonts w:ascii="Times New Roman" w:hAnsi="Times New Roman" w:cs="Times New Roman"/>
                <w:sz w:val="24"/>
                <w:szCs w:val="24"/>
              </w:rPr>
              <w:t xml:space="preserve"> </w:t>
            </w:r>
            <w:r w:rsidRPr="00DF3969">
              <w:rPr>
                <w:rFonts w:ascii="Times New Roman" w:hAnsi="Times New Roman" w:cs="Times New Roman"/>
                <w:sz w:val="24"/>
                <w:szCs w:val="24"/>
              </w:rPr>
              <w:t>profilaktyki uzależnień i przemocy w rodzinie</w:t>
            </w:r>
          </w:p>
          <w:p w:rsidR="002E03C5" w:rsidRPr="00DF3969" w:rsidRDefault="002E03C5" w:rsidP="002E03C5">
            <w:pPr>
              <w:pStyle w:val="Akapitzlist"/>
              <w:numPr>
                <w:ilvl w:val="0"/>
                <w:numId w:val="62"/>
              </w:numPr>
              <w:spacing w:line="360" w:lineRule="auto"/>
              <w:ind w:left="318" w:hanging="284"/>
              <w:jc w:val="both"/>
              <w:rPr>
                <w:rFonts w:ascii="Times New Roman" w:hAnsi="Times New Roman" w:cs="Times New Roman"/>
                <w:sz w:val="24"/>
                <w:szCs w:val="24"/>
              </w:rPr>
            </w:pPr>
            <w:r w:rsidRPr="00DF3969">
              <w:rPr>
                <w:rFonts w:ascii="Times New Roman" w:hAnsi="Times New Roman" w:cs="Times New Roman"/>
                <w:sz w:val="24"/>
                <w:szCs w:val="24"/>
              </w:rPr>
              <w:t>obniżenie liczby przypadków przemocy w rodzinie</w:t>
            </w:r>
          </w:p>
          <w:p w:rsidR="002E03C5" w:rsidRPr="00DF3969" w:rsidRDefault="002E03C5" w:rsidP="002E03C5">
            <w:pPr>
              <w:pStyle w:val="Akapitzlist"/>
              <w:numPr>
                <w:ilvl w:val="0"/>
                <w:numId w:val="62"/>
              </w:numPr>
              <w:spacing w:line="360" w:lineRule="auto"/>
              <w:ind w:left="318" w:hanging="284"/>
              <w:jc w:val="both"/>
              <w:rPr>
                <w:rFonts w:ascii="Times New Roman" w:hAnsi="Times New Roman" w:cs="Times New Roman"/>
                <w:sz w:val="24"/>
                <w:szCs w:val="24"/>
              </w:rPr>
            </w:pPr>
            <w:r w:rsidRPr="00DF3969">
              <w:rPr>
                <w:rFonts w:ascii="Times New Roman" w:hAnsi="Times New Roman" w:cs="Times New Roman"/>
                <w:sz w:val="24"/>
                <w:szCs w:val="24"/>
              </w:rPr>
              <w:t>ochrona ofiar przemocy domowej</w:t>
            </w:r>
          </w:p>
          <w:p w:rsidR="002E03C5" w:rsidRPr="00DF3969" w:rsidRDefault="002E03C5" w:rsidP="002E03C5">
            <w:pPr>
              <w:pStyle w:val="Akapitzlist"/>
              <w:numPr>
                <w:ilvl w:val="0"/>
                <w:numId w:val="62"/>
              </w:numPr>
              <w:spacing w:line="360" w:lineRule="auto"/>
              <w:ind w:left="318" w:hanging="284"/>
              <w:jc w:val="both"/>
              <w:rPr>
                <w:rFonts w:ascii="Times New Roman" w:hAnsi="Times New Roman" w:cs="Times New Roman"/>
                <w:sz w:val="24"/>
                <w:szCs w:val="24"/>
              </w:rPr>
            </w:pPr>
            <w:r w:rsidRPr="00DF3969">
              <w:rPr>
                <w:rFonts w:ascii="Times New Roman" w:hAnsi="Times New Roman" w:cs="Times New Roman"/>
                <w:sz w:val="24"/>
                <w:szCs w:val="24"/>
              </w:rPr>
              <w:t xml:space="preserve">wzmocnienie i upowszechnienie działań profilaktycznych </w:t>
            </w:r>
            <w:r>
              <w:rPr>
                <w:rFonts w:ascii="Times New Roman" w:hAnsi="Times New Roman" w:cs="Times New Roman"/>
                <w:sz w:val="24"/>
                <w:szCs w:val="24"/>
              </w:rPr>
              <w:br/>
            </w:r>
            <w:r w:rsidRPr="00DF3969">
              <w:rPr>
                <w:rFonts w:ascii="Times New Roman" w:hAnsi="Times New Roman" w:cs="Times New Roman"/>
                <w:sz w:val="24"/>
                <w:szCs w:val="24"/>
              </w:rPr>
              <w:t>w zakresie przeciwdziałania przemocy w rodzinach</w:t>
            </w:r>
          </w:p>
        </w:tc>
      </w:tr>
    </w:tbl>
    <w:p w:rsidR="002E03C5" w:rsidRDefault="002E03C5" w:rsidP="002E03C5">
      <w:pPr>
        <w:spacing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2263"/>
        <w:gridCol w:w="6799"/>
      </w:tblGrid>
      <w:tr w:rsidR="002E03C5" w:rsidRPr="00D065EA"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Cel strategiczny</w:t>
            </w:r>
            <w:r>
              <w:rPr>
                <w:rFonts w:ascii="Times New Roman" w:hAnsi="Times New Roman" w:cs="Times New Roman"/>
                <w:b/>
                <w:sz w:val="24"/>
                <w:szCs w:val="24"/>
              </w:rPr>
              <w:t xml:space="preserve"> numer 4</w:t>
            </w:r>
          </w:p>
        </w:tc>
        <w:tc>
          <w:tcPr>
            <w:tcW w:w="6799" w:type="dxa"/>
          </w:tcPr>
          <w:p w:rsidR="002E03C5" w:rsidRPr="00F671DF" w:rsidRDefault="002E03C5" w:rsidP="007962DE">
            <w:pPr>
              <w:spacing w:line="360" w:lineRule="auto"/>
              <w:jc w:val="center"/>
              <w:rPr>
                <w:rFonts w:ascii="Times New Roman" w:hAnsi="Times New Roman" w:cs="Times New Roman"/>
                <w:b/>
                <w:color w:val="FF0000"/>
                <w:sz w:val="24"/>
                <w:szCs w:val="24"/>
              </w:rPr>
            </w:pPr>
            <w:r w:rsidRPr="00F671DF">
              <w:rPr>
                <w:rFonts w:ascii="Times New Roman" w:hAnsi="Times New Roman" w:cs="Times New Roman"/>
                <w:b/>
                <w:color w:val="FF0000"/>
                <w:sz w:val="24"/>
                <w:szCs w:val="24"/>
              </w:rPr>
              <w:t>Wspieranie rodzin, podnoszenie poziomu i jakości życia mieszkańców gminy</w:t>
            </w:r>
          </w:p>
        </w:tc>
      </w:tr>
      <w:tr w:rsidR="002E03C5" w:rsidRPr="00FC47EA"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Cele operacyjne</w:t>
            </w:r>
          </w:p>
        </w:tc>
        <w:tc>
          <w:tcPr>
            <w:tcW w:w="6799" w:type="dxa"/>
          </w:tcPr>
          <w:p w:rsidR="002E03C5" w:rsidRPr="00A11BDA" w:rsidRDefault="002E03C5" w:rsidP="002E03C5">
            <w:pPr>
              <w:pStyle w:val="Akapitzlist"/>
              <w:numPr>
                <w:ilvl w:val="0"/>
                <w:numId w:val="63"/>
              </w:numPr>
              <w:spacing w:line="360" w:lineRule="auto"/>
              <w:ind w:left="318" w:hanging="318"/>
              <w:jc w:val="both"/>
              <w:rPr>
                <w:rFonts w:ascii="Times New Roman" w:hAnsi="Times New Roman" w:cs="Times New Roman"/>
                <w:sz w:val="24"/>
                <w:szCs w:val="24"/>
              </w:rPr>
            </w:pPr>
            <w:r w:rsidRPr="00A11BDA">
              <w:rPr>
                <w:rFonts w:ascii="Times New Roman" w:hAnsi="Times New Roman" w:cs="Times New Roman"/>
                <w:sz w:val="24"/>
                <w:szCs w:val="24"/>
              </w:rPr>
              <w:t>Pomoc rodzinom w wypełnianiu ich funkcji</w:t>
            </w:r>
          </w:p>
          <w:p w:rsidR="002E03C5" w:rsidRPr="00A11BDA" w:rsidRDefault="002E03C5" w:rsidP="002E03C5">
            <w:pPr>
              <w:pStyle w:val="Akapitzlist"/>
              <w:numPr>
                <w:ilvl w:val="0"/>
                <w:numId w:val="63"/>
              </w:numPr>
              <w:spacing w:line="360" w:lineRule="auto"/>
              <w:ind w:left="318" w:hanging="318"/>
              <w:jc w:val="both"/>
              <w:rPr>
                <w:rFonts w:ascii="Times New Roman" w:hAnsi="Times New Roman" w:cs="Times New Roman"/>
                <w:sz w:val="24"/>
                <w:szCs w:val="24"/>
              </w:rPr>
            </w:pPr>
            <w:r w:rsidRPr="00A11BDA">
              <w:rPr>
                <w:rFonts w:ascii="Times New Roman" w:hAnsi="Times New Roman" w:cs="Times New Roman"/>
                <w:sz w:val="24"/>
                <w:szCs w:val="24"/>
              </w:rPr>
              <w:t>Wzmacnianie potencjału rodzin</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Kierunki działań do celów operacyjnych</w:t>
            </w:r>
          </w:p>
        </w:tc>
        <w:tc>
          <w:tcPr>
            <w:tcW w:w="6799" w:type="dxa"/>
          </w:tcPr>
          <w:p w:rsidR="002E03C5" w:rsidRPr="009148CF" w:rsidRDefault="00AD0FF7" w:rsidP="002E03C5">
            <w:pPr>
              <w:pStyle w:val="Akapitzlist"/>
              <w:numPr>
                <w:ilvl w:val="0"/>
                <w:numId w:val="64"/>
              </w:numPr>
              <w:spacing w:line="360" w:lineRule="auto"/>
              <w:ind w:left="318" w:hanging="261"/>
              <w:jc w:val="both"/>
              <w:rPr>
                <w:rFonts w:ascii="Times New Roman" w:hAnsi="Times New Roman" w:cs="Times New Roman"/>
                <w:sz w:val="24"/>
                <w:szCs w:val="24"/>
              </w:rPr>
            </w:pPr>
            <w:r>
              <w:rPr>
                <w:rFonts w:ascii="Times New Roman" w:hAnsi="Times New Roman" w:cs="Times New Roman"/>
                <w:sz w:val="24"/>
                <w:szCs w:val="24"/>
              </w:rPr>
              <w:t>Kontynuowanie</w:t>
            </w:r>
            <w:r w:rsidR="002E03C5" w:rsidRPr="009148CF">
              <w:rPr>
                <w:rFonts w:ascii="Times New Roman" w:hAnsi="Times New Roman" w:cs="Times New Roman"/>
                <w:sz w:val="24"/>
                <w:szCs w:val="24"/>
              </w:rPr>
              <w:t xml:space="preserve"> </w:t>
            </w:r>
            <w:r w:rsidR="007E12E5">
              <w:rPr>
                <w:rFonts w:ascii="Times New Roman" w:hAnsi="Times New Roman" w:cs="Times New Roman"/>
                <w:sz w:val="24"/>
                <w:szCs w:val="24"/>
              </w:rPr>
              <w:t xml:space="preserve">pogłębionej </w:t>
            </w:r>
            <w:r w:rsidR="002E03C5" w:rsidRPr="009148CF">
              <w:rPr>
                <w:rFonts w:ascii="Times New Roman" w:hAnsi="Times New Roman" w:cs="Times New Roman"/>
                <w:sz w:val="24"/>
                <w:szCs w:val="24"/>
              </w:rPr>
              <w:t>pracy</w:t>
            </w:r>
            <w:r w:rsidR="00254F9A">
              <w:rPr>
                <w:rFonts w:ascii="Times New Roman" w:hAnsi="Times New Roman" w:cs="Times New Roman"/>
                <w:sz w:val="24"/>
                <w:szCs w:val="24"/>
              </w:rPr>
              <w:t xml:space="preserve"> </w:t>
            </w:r>
            <w:r w:rsidR="002E03C5" w:rsidRPr="009148CF">
              <w:rPr>
                <w:rFonts w:ascii="Times New Roman" w:hAnsi="Times New Roman" w:cs="Times New Roman"/>
                <w:sz w:val="24"/>
                <w:szCs w:val="24"/>
              </w:rPr>
              <w:t>socjalnej</w:t>
            </w:r>
            <w:r w:rsidR="00254F9A">
              <w:rPr>
                <w:rFonts w:ascii="Times New Roman" w:hAnsi="Times New Roman" w:cs="Times New Roman"/>
                <w:sz w:val="24"/>
                <w:szCs w:val="24"/>
              </w:rPr>
              <w:t xml:space="preserve"> </w:t>
            </w:r>
            <w:r>
              <w:rPr>
                <w:rFonts w:ascii="Times New Roman" w:hAnsi="Times New Roman" w:cs="Times New Roman"/>
                <w:sz w:val="24"/>
                <w:szCs w:val="24"/>
              </w:rPr>
              <w:t>z</w:t>
            </w:r>
            <w:r w:rsidR="00254F9A">
              <w:rPr>
                <w:rFonts w:ascii="Times New Roman" w:hAnsi="Times New Roman" w:cs="Times New Roman"/>
                <w:sz w:val="24"/>
                <w:szCs w:val="24"/>
              </w:rPr>
              <w:t xml:space="preserve"> </w:t>
            </w:r>
            <w:r>
              <w:rPr>
                <w:rFonts w:ascii="Times New Roman" w:hAnsi="Times New Roman" w:cs="Times New Roman"/>
                <w:sz w:val="24"/>
                <w:szCs w:val="24"/>
              </w:rPr>
              <w:t>rodzinami,</w:t>
            </w:r>
            <w:r w:rsidR="00254F9A">
              <w:rPr>
                <w:rFonts w:ascii="Times New Roman" w:hAnsi="Times New Roman" w:cs="Times New Roman"/>
                <w:sz w:val="24"/>
                <w:szCs w:val="24"/>
              </w:rPr>
              <w:t xml:space="preserve"> </w:t>
            </w:r>
            <w:r w:rsidR="00A80F52">
              <w:rPr>
                <w:rFonts w:ascii="Times New Roman" w:hAnsi="Times New Roman" w:cs="Times New Roman"/>
                <w:sz w:val="24"/>
                <w:szCs w:val="24"/>
              </w:rPr>
              <w:br/>
            </w:r>
            <w:r>
              <w:rPr>
                <w:rFonts w:ascii="Times New Roman" w:hAnsi="Times New Roman" w:cs="Times New Roman"/>
                <w:sz w:val="24"/>
                <w:szCs w:val="24"/>
              </w:rPr>
              <w:t>w</w:t>
            </w:r>
            <w:r w:rsidR="00254F9A">
              <w:rPr>
                <w:rFonts w:ascii="Times New Roman" w:hAnsi="Times New Roman" w:cs="Times New Roman"/>
                <w:sz w:val="24"/>
                <w:szCs w:val="24"/>
              </w:rPr>
              <w:t xml:space="preserve"> </w:t>
            </w:r>
            <w:r>
              <w:rPr>
                <w:rFonts w:ascii="Times New Roman" w:hAnsi="Times New Roman" w:cs="Times New Roman"/>
                <w:sz w:val="24"/>
                <w:szCs w:val="24"/>
              </w:rPr>
              <w:t xml:space="preserve">szczególności </w:t>
            </w:r>
            <w:r w:rsidR="002E03C5" w:rsidRPr="009148CF">
              <w:rPr>
                <w:rFonts w:ascii="Times New Roman" w:hAnsi="Times New Roman" w:cs="Times New Roman"/>
                <w:sz w:val="24"/>
                <w:szCs w:val="24"/>
              </w:rPr>
              <w:t>z</w:t>
            </w:r>
            <w:r>
              <w:rPr>
                <w:rFonts w:ascii="Times New Roman" w:hAnsi="Times New Roman" w:cs="Times New Roman"/>
                <w:sz w:val="24"/>
                <w:szCs w:val="24"/>
              </w:rPr>
              <w:t xml:space="preserve"> </w:t>
            </w:r>
            <w:r w:rsidR="002E03C5" w:rsidRPr="009148CF">
              <w:rPr>
                <w:rFonts w:ascii="Times New Roman" w:hAnsi="Times New Roman" w:cs="Times New Roman"/>
                <w:sz w:val="24"/>
                <w:szCs w:val="24"/>
              </w:rPr>
              <w:t>rodzinami wymagającymi ochrony macierzyństwa lub wielodzietności</w:t>
            </w:r>
            <w:r w:rsidR="002E03C5">
              <w:rPr>
                <w:rFonts w:ascii="Times New Roman" w:hAnsi="Times New Roman" w:cs="Times New Roman"/>
                <w:sz w:val="24"/>
                <w:szCs w:val="24"/>
              </w:rPr>
              <w:t xml:space="preserve"> </w:t>
            </w:r>
            <w:r>
              <w:rPr>
                <w:rFonts w:ascii="Times New Roman" w:hAnsi="Times New Roman" w:cs="Times New Roman"/>
                <w:sz w:val="24"/>
                <w:szCs w:val="24"/>
              </w:rPr>
              <w:t>oraz mającymi</w:t>
            </w:r>
            <w:r w:rsidR="00254F9A">
              <w:rPr>
                <w:rFonts w:ascii="Times New Roman" w:hAnsi="Times New Roman" w:cs="Times New Roman"/>
                <w:sz w:val="24"/>
                <w:szCs w:val="24"/>
              </w:rPr>
              <w:t xml:space="preserve"> </w:t>
            </w:r>
            <w:r>
              <w:rPr>
                <w:rFonts w:ascii="Times New Roman" w:hAnsi="Times New Roman" w:cs="Times New Roman"/>
                <w:sz w:val="24"/>
                <w:szCs w:val="24"/>
              </w:rPr>
              <w:t xml:space="preserve">trudności </w:t>
            </w:r>
            <w:r w:rsidR="009F1C1F">
              <w:rPr>
                <w:rFonts w:ascii="Times New Roman" w:hAnsi="Times New Roman" w:cs="Times New Roman"/>
                <w:sz w:val="24"/>
                <w:szCs w:val="24"/>
              </w:rPr>
              <w:br/>
            </w:r>
            <w:r>
              <w:rPr>
                <w:rFonts w:ascii="Times New Roman" w:hAnsi="Times New Roman" w:cs="Times New Roman"/>
                <w:sz w:val="24"/>
                <w:szCs w:val="24"/>
              </w:rPr>
              <w:t>w</w:t>
            </w:r>
            <w:r w:rsidR="002E03C5" w:rsidRPr="009148CF">
              <w:rPr>
                <w:rFonts w:ascii="Times New Roman" w:hAnsi="Times New Roman" w:cs="Times New Roman"/>
                <w:sz w:val="24"/>
                <w:szCs w:val="24"/>
              </w:rPr>
              <w:t xml:space="preserve"> wypełnianiu</w:t>
            </w:r>
            <w:r w:rsidR="00254F9A">
              <w:rPr>
                <w:rFonts w:ascii="Times New Roman" w:hAnsi="Times New Roman" w:cs="Times New Roman"/>
                <w:sz w:val="24"/>
                <w:szCs w:val="24"/>
              </w:rPr>
              <w:t xml:space="preserve"> </w:t>
            </w:r>
            <w:r w:rsidR="002E03C5" w:rsidRPr="009148CF">
              <w:rPr>
                <w:rFonts w:ascii="Times New Roman" w:hAnsi="Times New Roman" w:cs="Times New Roman"/>
                <w:sz w:val="24"/>
                <w:szCs w:val="24"/>
              </w:rPr>
              <w:t>funkcji</w:t>
            </w:r>
            <w:r w:rsidR="00254F9A">
              <w:rPr>
                <w:rFonts w:ascii="Times New Roman" w:hAnsi="Times New Roman" w:cs="Times New Roman"/>
                <w:sz w:val="24"/>
                <w:szCs w:val="24"/>
              </w:rPr>
              <w:t xml:space="preserve"> </w:t>
            </w:r>
            <w:r w:rsidR="002E03C5" w:rsidRPr="009148CF">
              <w:rPr>
                <w:rFonts w:ascii="Times New Roman" w:hAnsi="Times New Roman" w:cs="Times New Roman"/>
                <w:sz w:val="24"/>
                <w:szCs w:val="24"/>
              </w:rPr>
              <w:t>opiekuńczo-wychowawczych</w:t>
            </w:r>
          </w:p>
          <w:p w:rsidR="002E03C5" w:rsidRPr="009148CF" w:rsidRDefault="002E03C5" w:rsidP="002E03C5">
            <w:pPr>
              <w:pStyle w:val="Akapitzlist"/>
              <w:numPr>
                <w:ilvl w:val="0"/>
                <w:numId w:val="64"/>
              </w:numPr>
              <w:spacing w:line="360" w:lineRule="auto"/>
              <w:ind w:left="318" w:hanging="261"/>
              <w:jc w:val="both"/>
              <w:rPr>
                <w:rFonts w:ascii="Times New Roman" w:hAnsi="Times New Roman" w:cs="Times New Roman"/>
                <w:sz w:val="24"/>
                <w:szCs w:val="24"/>
              </w:rPr>
            </w:pPr>
            <w:r w:rsidRPr="009148CF">
              <w:rPr>
                <w:rFonts w:ascii="Times New Roman" w:hAnsi="Times New Roman" w:cs="Times New Roman"/>
                <w:sz w:val="24"/>
                <w:szCs w:val="24"/>
              </w:rPr>
              <w:t>Edukowanie rodzin niezaradnych wychowawczo w celu nabycia i podniesienia świadomości w kwestiach opiekuńczo-wychowawczych oraz rozwiązywania konfliktów rodzinnych</w:t>
            </w:r>
          </w:p>
          <w:p w:rsidR="002E03C5" w:rsidRPr="009148CF" w:rsidRDefault="002E03C5" w:rsidP="002E03C5">
            <w:pPr>
              <w:pStyle w:val="Akapitzlist"/>
              <w:numPr>
                <w:ilvl w:val="0"/>
                <w:numId w:val="64"/>
              </w:numPr>
              <w:spacing w:line="360" w:lineRule="auto"/>
              <w:ind w:left="318" w:hanging="261"/>
              <w:jc w:val="both"/>
              <w:rPr>
                <w:rFonts w:ascii="Times New Roman" w:hAnsi="Times New Roman" w:cs="Times New Roman"/>
                <w:sz w:val="24"/>
                <w:szCs w:val="24"/>
              </w:rPr>
            </w:pPr>
            <w:r w:rsidRPr="009148CF">
              <w:rPr>
                <w:rFonts w:ascii="Times New Roman" w:hAnsi="Times New Roman" w:cs="Times New Roman"/>
                <w:sz w:val="24"/>
                <w:szCs w:val="24"/>
              </w:rPr>
              <w:t>Udzielanie pomocy rodzinom znajdującym się w trudnej sytuacji materialnej z</w:t>
            </w:r>
            <w:r>
              <w:rPr>
                <w:rFonts w:ascii="Times New Roman" w:hAnsi="Times New Roman" w:cs="Times New Roman"/>
                <w:sz w:val="24"/>
                <w:szCs w:val="24"/>
              </w:rPr>
              <w:t xml:space="preserve"> </w:t>
            </w:r>
            <w:r w:rsidRPr="009148CF">
              <w:rPr>
                <w:rFonts w:ascii="Times New Roman" w:hAnsi="Times New Roman" w:cs="Times New Roman"/>
                <w:sz w:val="24"/>
                <w:szCs w:val="24"/>
              </w:rPr>
              <w:t xml:space="preserve">systemu pomocy społecznej oraz świadczeń </w:t>
            </w:r>
            <w:r w:rsidRPr="009148CF">
              <w:rPr>
                <w:rFonts w:ascii="Times New Roman" w:hAnsi="Times New Roman" w:cs="Times New Roman"/>
                <w:sz w:val="24"/>
                <w:szCs w:val="24"/>
              </w:rPr>
              <w:lastRenderedPageBreak/>
              <w:t>rodzinnych i alimentacyjnych</w:t>
            </w:r>
          </w:p>
          <w:p w:rsidR="002E03C5" w:rsidRPr="009148CF" w:rsidRDefault="002E03C5" w:rsidP="002E03C5">
            <w:pPr>
              <w:pStyle w:val="Akapitzlist"/>
              <w:numPr>
                <w:ilvl w:val="0"/>
                <w:numId w:val="64"/>
              </w:numPr>
              <w:spacing w:line="360" w:lineRule="auto"/>
              <w:ind w:left="318" w:hanging="261"/>
              <w:jc w:val="both"/>
              <w:rPr>
                <w:rFonts w:ascii="Times New Roman" w:hAnsi="Times New Roman" w:cs="Times New Roman"/>
                <w:sz w:val="24"/>
                <w:szCs w:val="24"/>
              </w:rPr>
            </w:pPr>
            <w:r w:rsidRPr="009148CF">
              <w:rPr>
                <w:rFonts w:ascii="Times New Roman" w:hAnsi="Times New Roman" w:cs="Times New Roman"/>
                <w:sz w:val="24"/>
                <w:szCs w:val="24"/>
              </w:rPr>
              <w:t>Utrzymanie, a w razie konieczności, zwiększenie liczby asystentów rodziny oraz</w:t>
            </w:r>
            <w:r w:rsidR="007E12E5">
              <w:rPr>
                <w:rFonts w:ascii="Times New Roman" w:hAnsi="Times New Roman" w:cs="Times New Roman"/>
                <w:sz w:val="24"/>
                <w:szCs w:val="24"/>
              </w:rPr>
              <w:t xml:space="preserve"> poszukiwanie i</w:t>
            </w:r>
            <w:r w:rsidRPr="009148CF">
              <w:rPr>
                <w:rFonts w:ascii="Times New Roman" w:hAnsi="Times New Roman" w:cs="Times New Roman"/>
                <w:sz w:val="24"/>
                <w:szCs w:val="24"/>
              </w:rPr>
              <w:t xml:space="preserve"> ustanawianie rodzin</w:t>
            </w:r>
            <w:r>
              <w:rPr>
                <w:rFonts w:ascii="Times New Roman" w:hAnsi="Times New Roman" w:cs="Times New Roman"/>
                <w:sz w:val="24"/>
                <w:szCs w:val="24"/>
              </w:rPr>
              <w:t xml:space="preserve"> </w:t>
            </w:r>
            <w:r w:rsidR="00AD0FF7">
              <w:rPr>
                <w:rFonts w:ascii="Times New Roman" w:hAnsi="Times New Roman" w:cs="Times New Roman"/>
                <w:sz w:val="24"/>
                <w:szCs w:val="24"/>
              </w:rPr>
              <w:t xml:space="preserve">wspierających dla rodzin </w:t>
            </w:r>
            <w:r w:rsidRPr="009148CF">
              <w:rPr>
                <w:rFonts w:ascii="Times New Roman" w:hAnsi="Times New Roman" w:cs="Times New Roman"/>
                <w:sz w:val="24"/>
                <w:szCs w:val="24"/>
              </w:rPr>
              <w:t xml:space="preserve">przeżywających trudności </w:t>
            </w:r>
            <w:r>
              <w:rPr>
                <w:rFonts w:ascii="Times New Roman" w:hAnsi="Times New Roman" w:cs="Times New Roman"/>
                <w:sz w:val="24"/>
                <w:szCs w:val="24"/>
              </w:rPr>
              <w:br/>
            </w:r>
            <w:r w:rsidRPr="009148CF">
              <w:rPr>
                <w:rFonts w:ascii="Times New Roman" w:hAnsi="Times New Roman" w:cs="Times New Roman"/>
                <w:sz w:val="24"/>
                <w:szCs w:val="24"/>
              </w:rPr>
              <w:t>w wypełnianiu funkcji opiekuńczo</w:t>
            </w:r>
            <w:r w:rsidR="007E12E5">
              <w:rPr>
                <w:rFonts w:ascii="Times New Roman" w:hAnsi="Times New Roman" w:cs="Times New Roman"/>
                <w:sz w:val="24"/>
                <w:szCs w:val="24"/>
              </w:rPr>
              <w:t xml:space="preserve"> </w:t>
            </w:r>
            <w:r w:rsidRPr="009148CF">
              <w:rPr>
                <w:rFonts w:ascii="Times New Roman" w:hAnsi="Times New Roman" w:cs="Times New Roman"/>
                <w:sz w:val="24"/>
                <w:szCs w:val="24"/>
              </w:rPr>
              <w:t>-</w:t>
            </w:r>
            <w:r w:rsidR="007E12E5">
              <w:rPr>
                <w:rFonts w:ascii="Times New Roman" w:hAnsi="Times New Roman" w:cs="Times New Roman"/>
                <w:sz w:val="24"/>
                <w:szCs w:val="24"/>
              </w:rPr>
              <w:t xml:space="preserve"> </w:t>
            </w:r>
            <w:r w:rsidRPr="009148CF">
              <w:rPr>
                <w:rFonts w:ascii="Times New Roman" w:hAnsi="Times New Roman" w:cs="Times New Roman"/>
                <w:sz w:val="24"/>
                <w:szCs w:val="24"/>
              </w:rPr>
              <w:t>wychowawczych</w:t>
            </w:r>
          </w:p>
          <w:p w:rsidR="002E03C5" w:rsidRPr="009148CF" w:rsidRDefault="002E03C5" w:rsidP="002E03C5">
            <w:pPr>
              <w:pStyle w:val="Akapitzlist"/>
              <w:numPr>
                <w:ilvl w:val="0"/>
                <w:numId w:val="64"/>
              </w:numPr>
              <w:spacing w:line="360" w:lineRule="auto"/>
              <w:ind w:left="318" w:hanging="261"/>
              <w:jc w:val="both"/>
              <w:rPr>
                <w:rFonts w:ascii="Times New Roman" w:hAnsi="Times New Roman" w:cs="Times New Roman"/>
                <w:sz w:val="24"/>
                <w:szCs w:val="24"/>
              </w:rPr>
            </w:pPr>
            <w:r w:rsidRPr="009148CF">
              <w:rPr>
                <w:rFonts w:ascii="Times New Roman" w:hAnsi="Times New Roman" w:cs="Times New Roman"/>
                <w:sz w:val="24"/>
                <w:szCs w:val="24"/>
              </w:rPr>
              <w:t>Kontynuowanie i wspieranie działań integracyjnych na rzecz rodzin, m.in. organizowanie imprez integracyjnych dla rodzin</w:t>
            </w:r>
          </w:p>
          <w:p w:rsidR="002E03C5" w:rsidRPr="009148CF" w:rsidRDefault="00AD0FF7" w:rsidP="002E03C5">
            <w:pPr>
              <w:pStyle w:val="Akapitzlist"/>
              <w:numPr>
                <w:ilvl w:val="0"/>
                <w:numId w:val="64"/>
              </w:numPr>
              <w:spacing w:line="360" w:lineRule="auto"/>
              <w:ind w:left="318" w:hanging="261"/>
              <w:jc w:val="both"/>
              <w:rPr>
                <w:rFonts w:ascii="Times New Roman" w:hAnsi="Times New Roman" w:cs="Times New Roman"/>
                <w:sz w:val="24"/>
                <w:szCs w:val="24"/>
              </w:rPr>
            </w:pPr>
            <w:r>
              <w:rPr>
                <w:rFonts w:ascii="Times New Roman" w:hAnsi="Times New Roman" w:cs="Times New Roman"/>
                <w:sz w:val="24"/>
                <w:szCs w:val="24"/>
              </w:rPr>
              <w:t>Doskonalenie kadr</w:t>
            </w:r>
            <w:r w:rsidR="002E03C5" w:rsidRPr="009148CF">
              <w:rPr>
                <w:rFonts w:ascii="Times New Roman" w:hAnsi="Times New Roman" w:cs="Times New Roman"/>
                <w:sz w:val="24"/>
                <w:szCs w:val="24"/>
              </w:rPr>
              <w:t xml:space="preserve"> oświat</w:t>
            </w:r>
            <w:r>
              <w:rPr>
                <w:rFonts w:ascii="Times New Roman" w:hAnsi="Times New Roman" w:cs="Times New Roman"/>
                <w:sz w:val="24"/>
                <w:szCs w:val="24"/>
              </w:rPr>
              <w:t xml:space="preserve">owych poprzez zapewnienie </w:t>
            </w:r>
            <w:r w:rsidR="002E03C5" w:rsidRPr="009148CF">
              <w:rPr>
                <w:rFonts w:ascii="Times New Roman" w:hAnsi="Times New Roman" w:cs="Times New Roman"/>
                <w:sz w:val="24"/>
                <w:szCs w:val="24"/>
              </w:rPr>
              <w:t>nauczycielom możliwości podnoszenia kwalifikacji zawodowych</w:t>
            </w:r>
          </w:p>
          <w:p w:rsidR="002E03C5" w:rsidRPr="009148CF" w:rsidRDefault="002E03C5" w:rsidP="002E03C5">
            <w:pPr>
              <w:pStyle w:val="Akapitzlist"/>
              <w:numPr>
                <w:ilvl w:val="0"/>
                <w:numId w:val="64"/>
              </w:numPr>
              <w:spacing w:line="360" w:lineRule="auto"/>
              <w:ind w:left="318" w:hanging="261"/>
              <w:jc w:val="both"/>
              <w:rPr>
                <w:rFonts w:ascii="Times New Roman" w:hAnsi="Times New Roman" w:cs="Times New Roman"/>
                <w:sz w:val="24"/>
                <w:szCs w:val="24"/>
              </w:rPr>
            </w:pPr>
            <w:r w:rsidRPr="009148CF">
              <w:rPr>
                <w:rFonts w:ascii="Times New Roman" w:hAnsi="Times New Roman" w:cs="Times New Roman"/>
                <w:sz w:val="24"/>
                <w:szCs w:val="24"/>
              </w:rPr>
              <w:t>Rozszerzanie w miarę posiadanych możliwości oferty zajęć pozalekcyjnych</w:t>
            </w:r>
          </w:p>
          <w:p w:rsidR="002E03C5" w:rsidRDefault="002E03C5" w:rsidP="002E03C5">
            <w:pPr>
              <w:pStyle w:val="Akapitzlist"/>
              <w:numPr>
                <w:ilvl w:val="0"/>
                <w:numId w:val="64"/>
              </w:numPr>
              <w:spacing w:line="360" w:lineRule="auto"/>
              <w:ind w:left="318" w:hanging="261"/>
              <w:jc w:val="both"/>
              <w:rPr>
                <w:rFonts w:ascii="Times New Roman" w:hAnsi="Times New Roman" w:cs="Times New Roman"/>
                <w:sz w:val="24"/>
                <w:szCs w:val="24"/>
              </w:rPr>
            </w:pPr>
            <w:r w:rsidRPr="009148CF">
              <w:rPr>
                <w:rFonts w:ascii="Times New Roman" w:hAnsi="Times New Roman" w:cs="Times New Roman"/>
                <w:sz w:val="24"/>
                <w:szCs w:val="24"/>
              </w:rPr>
              <w:t>Integrowanie i koordynowanie działań na rzecz rodziny i dziecka w gminie</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poprzez</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stałą</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współpracę</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placówek</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 xml:space="preserve">oświatowych </w:t>
            </w:r>
            <w:r>
              <w:rPr>
                <w:rFonts w:ascii="Times New Roman" w:hAnsi="Times New Roman" w:cs="Times New Roman"/>
                <w:sz w:val="24"/>
                <w:szCs w:val="24"/>
              </w:rPr>
              <w:br/>
            </w:r>
            <w:r w:rsidRPr="009148CF">
              <w:rPr>
                <w:rFonts w:ascii="Times New Roman" w:hAnsi="Times New Roman" w:cs="Times New Roman"/>
                <w:sz w:val="24"/>
                <w:szCs w:val="24"/>
              </w:rPr>
              <w:t>i kulturalnych,</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jednostek</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pomocy</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społecznej</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i</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ochrony</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zdrowia, policji,</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sądu</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rejonowego</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i</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kuratorów</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sądowych,</w:t>
            </w:r>
            <w:r w:rsidR="00254F9A">
              <w:rPr>
                <w:rFonts w:ascii="Times New Roman" w:hAnsi="Times New Roman" w:cs="Times New Roman"/>
                <w:sz w:val="24"/>
                <w:szCs w:val="24"/>
              </w:rPr>
              <w:t xml:space="preserve"> </w:t>
            </w:r>
            <w:r w:rsidRPr="009148CF">
              <w:rPr>
                <w:rFonts w:ascii="Times New Roman" w:hAnsi="Times New Roman" w:cs="Times New Roman"/>
                <w:sz w:val="24"/>
                <w:szCs w:val="24"/>
              </w:rPr>
              <w:t>organizacji pozarządowych i kościoła</w:t>
            </w:r>
          </w:p>
          <w:p w:rsidR="009D2FBD" w:rsidRPr="009148CF" w:rsidRDefault="009D2FBD" w:rsidP="002E03C5">
            <w:pPr>
              <w:pStyle w:val="Akapitzlist"/>
              <w:numPr>
                <w:ilvl w:val="0"/>
                <w:numId w:val="64"/>
              </w:numPr>
              <w:spacing w:line="360" w:lineRule="auto"/>
              <w:ind w:left="318" w:hanging="261"/>
              <w:jc w:val="both"/>
              <w:rPr>
                <w:rFonts w:ascii="Times New Roman" w:hAnsi="Times New Roman" w:cs="Times New Roman"/>
                <w:sz w:val="24"/>
                <w:szCs w:val="24"/>
              </w:rPr>
            </w:pPr>
            <w:r>
              <w:rPr>
                <w:rFonts w:ascii="Times New Roman" w:hAnsi="Times New Roman" w:cs="Times New Roman"/>
                <w:sz w:val="24"/>
                <w:szCs w:val="24"/>
              </w:rPr>
              <w:t>Praca na rzecz powrotu dzieci z pieczy zastępczej do rodzin biologicznych</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lastRenderedPageBreak/>
              <w:t>Czas realizacji</w:t>
            </w:r>
          </w:p>
        </w:tc>
        <w:tc>
          <w:tcPr>
            <w:tcW w:w="6799" w:type="dxa"/>
          </w:tcPr>
          <w:p w:rsidR="002E03C5" w:rsidRDefault="002E03C5" w:rsidP="007962DE">
            <w:pPr>
              <w:spacing w:line="360" w:lineRule="auto"/>
              <w:jc w:val="both"/>
              <w:rPr>
                <w:rFonts w:ascii="Times New Roman" w:hAnsi="Times New Roman" w:cs="Times New Roman"/>
                <w:sz w:val="24"/>
                <w:szCs w:val="24"/>
              </w:rPr>
            </w:pPr>
            <w:r>
              <w:rPr>
                <w:rFonts w:ascii="Times New Roman" w:hAnsi="Times New Roman" w:cs="Times New Roman"/>
                <w:sz w:val="24"/>
                <w:szCs w:val="24"/>
              </w:rPr>
              <w:t>Lata 2021</w:t>
            </w:r>
            <w:r w:rsidR="00A80F52">
              <w:rPr>
                <w:rFonts w:ascii="Times New Roman" w:hAnsi="Times New Roman" w:cs="Times New Roman"/>
                <w:sz w:val="24"/>
                <w:szCs w:val="24"/>
              </w:rPr>
              <w:t xml:space="preserve"> </w:t>
            </w:r>
            <w:r>
              <w:rPr>
                <w:rFonts w:ascii="Times New Roman" w:hAnsi="Times New Roman" w:cs="Times New Roman"/>
                <w:sz w:val="24"/>
                <w:szCs w:val="24"/>
              </w:rPr>
              <w:t>-</w:t>
            </w:r>
            <w:r w:rsidR="00A80F52">
              <w:rPr>
                <w:rFonts w:ascii="Times New Roman" w:hAnsi="Times New Roman" w:cs="Times New Roman"/>
                <w:sz w:val="24"/>
                <w:szCs w:val="24"/>
              </w:rPr>
              <w:t xml:space="preserve"> </w:t>
            </w:r>
            <w:r>
              <w:rPr>
                <w:rFonts w:ascii="Times New Roman" w:hAnsi="Times New Roman" w:cs="Times New Roman"/>
                <w:sz w:val="24"/>
                <w:szCs w:val="24"/>
              </w:rPr>
              <w:t>2025</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Realizatorzy</w:t>
            </w:r>
          </w:p>
        </w:tc>
        <w:tc>
          <w:tcPr>
            <w:tcW w:w="6799" w:type="dxa"/>
          </w:tcPr>
          <w:p w:rsidR="002E03C5" w:rsidRDefault="002E03C5" w:rsidP="00A80F52">
            <w:pPr>
              <w:spacing w:line="360" w:lineRule="auto"/>
              <w:jc w:val="both"/>
              <w:rPr>
                <w:rFonts w:ascii="Times New Roman" w:hAnsi="Times New Roman" w:cs="Times New Roman"/>
                <w:sz w:val="24"/>
                <w:szCs w:val="24"/>
              </w:rPr>
            </w:pPr>
            <w:r w:rsidRPr="00D07B5E">
              <w:rPr>
                <w:rFonts w:ascii="Times New Roman" w:hAnsi="Times New Roman" w:cs="Times New Roman"/>
                <w:sz w:val="24"/>
                <w:szCs w:val="24"/>
              </w:rPr>
              <w:t>Burmistrz,</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Rada</w:t>
            </w:r>
            <w:r w:rsidR="00254F9A">
              <w:rPr>
                <w:rFonts w:ascii="Times New Roman" w:hAnsi="Times New Roman" w:cs="Times New Roman"/>
                <w:sz w:val="24"/>
                <w:szCs w:val="24"/>
              </w:rPr>
              <w:t xml:space="preserve"> </w:t>
            </w:r>
            <w:r w:rsidR="00A80F52">
              <w:rPr>
                <w:rFonts w:ascii="Times New Roman" w:hAnsi="Times New Roman" w:cs="Times New Roman"/>
                <w:sz w:val="24"/>
                <w:szCs w:val="24"/>
              </w:rPr>
              <w:t>Miejska</w:t>
            </w:r>
            <w:r w:rsidRPr="00D07B5E">
              <w:rPr>
                <w:rFonts w:ascii="Times New Roman" w:hAnsi="Times New Roman" w:cs="Times New Roman"/>
                <w:sz w:val="24"/>
                <w:szCs w:val="24"/>
              </w:rPr>
              <w:t>,</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Urząd</w:t>
            </w:r>
            <w:r w:rsidR="00254F9A">
              <w:rPr>
                <w:rFonts w:ascii="Times New Roman" w:hAnsi="Times New Roman" w:cs="Times New Roman"/>
                <w:sz w:val="24"/>
                <w:szCs w:val="24"/>
              </w:rPr>
              <w:t xml:space="preserve"> </w:t>
            </w:r>
            <w:r w:rsidR="00A80F52">
              <w:rPr>
                <w:rFonts w:ascii="Times New Roman" w:hAnsi="Times New Roman" w:cs="Times New Roman"/>
                <w:sz w:val="24"/>
                <w:szCs w:val="24"/>
              </w:rPr>
              <w:t>Gminy i Miasta</w:t>
            </w:r>
            <w:r w:rsidR="009D2FBD">
              <w:rPr>
                <w:rFonts w:ascii="Times New Roman" w:hAnsi="Times New Roman" w:cs="Times New Roman"/>
                <w:sz w:val="24"/>
                <w:szCs w:val="24"/>
              </w:rPr>
              <w:t>,</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Ośrodek</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Pomocy Społecznej, gminne</w:t>
            </w:r>
            <w:r>
              <w:rPr>
                <w:rFonts w:ascii="Times New Roman" w:hAnsi="Times New Roman" w:cs="Times New Roman"/>
                <w:sz w:val="24"/>
                <w:szCs w:val="24"/>
              </w:rPr>
              <w:t xml:space="preserve"> </w:t>
            </w:r>
            <w:r w:rsidRPr="00D07B5E">
              <w:rPr>
                <w:rFonts w:ascii="Times New Roman" w:hAnsi="Times New Roman" w:cs="Times New Roman"/>
                <w:sz w:val="24"/>
                <w:szCs w:val="24"/>
              </w:rPr>
              <w:t>placówki</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oświatowe</w:t>
            </w:r>
            <w:r>
              <w:rPr>
                <w:rFonts w:ascii="Times New Roman" w:hAnsi="Times New Roman" w:cs="Times New Roman"/>
                <w:sz w:val="24"/>
                <w:szCs w:val="24"/>
              </w:rPr>
              <w:t xml:space="preserve"> </w:t>
            </w:r>
            <w:r w:rsidRPr="00D07B5E">
              <w:rPr>
                <w:rFonts w:ascii="Times New Roman" w:hAnsi="Times New Roman" w:cs="Times New Roman"/>
                <w:sz w:val="24"/>
                <w:szCs w:val="24"/>
              </w:rPr>
              <w:t>i</w:t>
            </w:r>
            <w:r>
              <w:rPr>
                <w:rFonts w:ascii="Times New Roman" w:hAnsi="Times New Roman" w:cs="Times New Roman"/>
                <w:sz w:val="24"/>
                <w:szCs w:val="24"/>
              </w:rPr>
              <w:t xml:space="preserve"> </w:t>
            </w:r>
            <w:r w:rsidRPr="00D07B5E">
              <w:rPr>
                <w:rFonts w:ascii="Times New Roman" w:hAnsi="Times New Roman" w:cs="Times New Roman"/>
                <w:sz w:val="24"/>
                <w:szCs w:val="24"/>
              </w:rPr>
              <w:t>kulturalne,</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jednostki</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sportowo</w:t>
            </w:r>
            <w:r w:rsidR="00CB6210">
              <w:rPr>
                <w:rFonts w:ascii="Times New Roman" w:hAnsi="Times New Roman" w:cs="Times New Roman"/>
                <w:sz w:val="24"/>
                <w:szCs w:val="24"/>
              </w:rPr>
              <w:t xml:space="preserve"> </w:t>
            </w:r>
            <w:r w:rsidRPr="00D07B5E">
              <w:rPr>
                <w:rFonts w:ascii="Times New Roman" w:hAnsi="Times New Roman" w:cs="Times New Roman"/>
                <w:sz w:val="24"/>
                <w:szCs w:val="24"/>
              </w:rPr>
              <w:t>-</w:t>
            </w:r>
            <w:r w:rsidR="00CB6210">
              <w:rPr>
                <w:rFonts w:ascii="Times New Roman" w:hAnsi="Times New Roman" w:cs="Times New Roman"/>
                <w:sz w:val="24"/>
                <w:szCs w:val="24"/>
              </w:rPr>
              <w:t xml:space="preserve"> </w:t>
            </w:r>
            <w:r w:rsidRPr="00D07B5E">
              <w:rPr>
                <w:rFonts w:ascii="Times New Roman" w:hAnsi="Times New Roman" w:cs="Times New Roman"/>
                <w:sz w:val="24"/>
                <w:szCs w:val="24"/>
              </w:rPr>
              <w:t>rekreacyjne, placówki wsparcia d</w:t>
            </w:r>
            <w:r>
              <w:rPr>
                <w:rFonts w:ascii="Times New Roman" w:hAnsi="Times New Roman" w:cs="Times New Roman"/>
                <w:sz w:val="24"/>
                <w:szCs w:val="24"/>
              </w:rPr>
              <w:t xml:space="preserve">ziennego dla dzieci </w:t>
            </w:r>
            <w:r w:rsidR="00A80F52">
              <w:rPr>
                <w:rFonts w:ascii="Times New Roman" w:hAnsi="Times New Roman" w:cs="Times New Roman"/>
                <w:sz w:val="24"/>
                <w:szCs w:val="24"/>
              </w:rPr>
              <w:br/>
            </w:r>
            <w:r>
              <w:rPr>
                <w:rFonts w:ascii="Times New Roman" w:hAnsi="Times New Roman" w:cs="Times New Roman"/>
                <w:sz w:val="24"/>
                <w:szCs w:val="24"/>
              </w:rPr>
              <w:t>i młodzieży</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 xml:space="preserve">Przewidywani partnerzy </w:t>
            </w:r>
            <w:r w:rsidR="009F1C1F">
              <w:rPr>
                <w:rFonts w:ascii="Times New Roman" w:hAnsi="Times New Roman" w:cs="Times New Roman"/>
                <w:b/>
                <w:sz w:val="24"/>
                <w:szCs w:val="24"/>
              </w:rPr>
              <w:br/>
            </w:r>
            <w:r w:rsidRPr="00E3125C">
              <w:rPr>
                <w:rFonts w:ascii="Times New Roman" w:hAnsi="Times New Roman" w:cs="Times New Roman"/>
                <w:b/>
                <w:sz w:val="24"/>
                <w:szCs w:val="24"/>
              </w:rPr>
              <w:t>w realizacji</w:t>
            </w:r>
          </w:p>
        </w:tc>
        <w:tc>
          <w:tcPr>
            <w:tcW w:w="6799" w:type="dxa"/>
          </w:tcPr>
          <w:p w:rsidR="002E03C5" w:rsidRDefault="002E03C5" w:rsidP="007962DE">
            <w:pPr>
              <w:spacing w:line="360" w:lineRule="auto"/>
              <w:jc w:val="both"/>
              <w:rPr>
                <w:rFonts w:ascii="Times New Roman" w:hAnsi="Times New Roman" w:cs="Times New Roman"/>
                <w:sz w:val="24"/>
                <w:szCs w:val="24"/>
              </w:rPr>
            </w:pPr>
            <w:r w:rsidRPr="00D07B5E">
              <w:rPr>
                <w:rFonts w:ascii="Times New Roman" w:hAnsi="Times New Roman" w:cs="Times New Roman"/>
                <w:sz w:val="24"/>
                <w:szCs w:val="24"/>
              </w:rPr>
              <w:t>Powiatowe</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Centrum</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Pomocy</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Rodzinie</w:t>
            </w:r>
            <w:r>
              <w:rPr>
                <w:rFonts w:ascii="Times New Roman" w:hAnsi="Times New Roman" w:cs="Times New Roman"/>
                <w:sz w:val="24"/>
                <w:szCs w:val="24"/>
              </w:rPr>
              <w:t xml:space="preserve"> w Nisku</w:t>
            </w:r>
            <w:r w:rsidRPr="00D07B5E">
              <w:rPr>
                <w:rFonts w:ascii="Times New Roman" w:hAnsi="Times New Roman" w:cs="Times New Roman"/>
                <w:sz w:val="24"/>
                <w:szCs w:val="24"/>
              </w:rPr>
              <w:t xml:space="preserve">, </w:t>
            </w:r>
            <w:r>
              <w:rPr>
                <w:rFonts w:ascii="Times New Roman" w:hAnsi="Times New Roman" w:cs="Times New Roman"/>
                <w:sz w:val="24"/>
                <w:szCs w:val="24"/>
              </w:rPr>
              <w:t xml:space="preserve">placówki oświatowe, Ośrodek Środowiskowej Opieki Psychologicznej </w:t>
            </w:r>
            <w:r>
              <w:rPr>
                <w:rFonts w:ascii="Times New Roman" w:hAnsi="Times New Roman" w:cs="Times New Roman"/>
                <w:sz w:val="24"/>
                <w:szCs w:val="24"/>
              </w:rPr>
              <w:br/>
              <w:t xml:space="preserve">i Psychoterapeutycznej dla Dzieci i Młodzieży „Pozytywka” </w:t>
            </w:r>
            <w:r>
              <w:rPr>
                <w:rFonts w:ascii="Times New Roman" w:hAnsi="Times New Roman" w:cs="Times New Roman"/>
                <w:sz w:val="24"/>
                <w:szCs w:val="24"/>
              </w:rPr>
              <w:br/>
              <w:t xml:space="preserve">w Nisku, </w:t>
            </w:r>
            <w:r w:rsidRPr="00D07B5E">
              <w:rPr>
                <w:rFonts w:ascii="Times New Roman" w:hAnsi="Times New Roman" w:cs="Times New Roman"/>
                <w:sz w:val="24"/>
                <w:szCs w:val="24"/>
              </w:rPr>
              <w:t>placówki</w:t>
            </w:r>
            <w:r w:rsidR="00254F9A">
              <w:rPr>
                <w:rFonts w:ascii="Times New Roman" w:hAnsi="Times New Roman" w:cs="Times New Roman"/>
                <w:sz w:val="24"/>
                <w:szCs w:val="24"/>
              </w:rPr>
              <w:t xml:space="preserve"> </w:t>
            </w:r>
            <w:r>
              <w:rPr>
                <w:rFonts w:ascii="Times New Roman" w:hAnsi="Times New Roman" w:cs="Times New Roman"/>
                <w:sz w:val="24"/>
                <w:szCs w:val="24"/>
              </w:rPr>
              <w:t>zapewniające schronienie spoza</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 xml:space="preserve">gminy, </w:t>
            </w:r>
            <w:r>
              <w:rPr>
                <w:rFonts w:ascii="Times New Roman" w:hAnsi="Times New Roman" w:cs="Times New Roman"/>
                <w:sz w:val="24"/>
                <w:szCs w:val="24"/>
              </w:rPr>
              <w:t xml:space="preserve">Ośrodek Interwencji Kryzysowej przy Caritas Diecezji Sandomierskiej </w:t>
            </w:r>
            <w:r>
              <w:rPr>
                <w:rFonts w:ascii="Times New Roman" w:hAnsi="Times New Roman" w:cs="Times New Roman"/>
                <w:sz w:val="24"/>
                <w:szCs w:val="24"/>
              </w:rPr>
              <w:br/>
              <w:t xml:space="preserve">w Rudniku nad Sanem, </w:t>
            </w:r>
            <w:r w:rsidRPr="00D07B5E">
              <w:rPr>
                <w:rFonts w:ascii="Times New Roman" w:hAnsi="Times New Roman" w:cs="Times New Roman"/>
                <w:sz w:val="24"/>
                <w:szCs w:val="24"/>
              </w:rPr>
              <w:t>placówki</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ochrony</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zdrowia, specjaliści, instytucje</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rządowe, organizacje</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pozarządowe,</w:t>
            </w:r>
            <w:r w:rsidR="00254F9A">
              <w:rPr>
                <w:rFonts w:ascii="Times New Roman" w:hAnsi="Times New Roman" w:cs="Times New Roman"/>
                <w:sz w:val="24"/>
                <w:szCs w:val="24"/>
              </w:rPr>
              <w:t xml:space="preserve"> </w:t>
            </w:r>
            <w:r w:rsidRPr="00D07B5E">
              <w:rPr>
                <w:rFonts w:ascii="Times New Roman" w:hAnsi="Times New Roman" w:cs="Times New Roman"/>
                <w:sz w:val="24"/>
                <w:szCs w:val="24"/>
              </w:rPr>
              <w:t>m.in.</w:t>
            </w:r>
            <w:r w:rsidR="00254F9A">
              <w:rPr>
                <w:rFonts w:ascii="Times New Roman" w:hAnsi="Times New Roman" w:cs="Times New Roman"/>
                <w:sz w:val="24"/>
                <w:szCs w:val="24"/>
              </w:rPr>
              <w:t xml:space="preserve"> </w:t>
            </w:r>
            <w:r w:rsidR="00AD0FF7">
              <w:rPr>
                <w:rFonts w:ascii="Times New Roman" w:hAnsi="Times New Roman" w:cs="Times New Roman"/>
                <w:sz w:val="24"/>
                <w:szCs w:val="24"/>
              </w:rPr>
              <w:t>organizacje udzielające pomocy rodzinom i dzieciom</w:t>
            </w:r>
            <w:r w:rsidRPr="00D07B5E">
              <w:rPr>
                <w:rFonts w:ascii="Times New Roman" w:hAnsi="Times New Roman" w:cs="Times New Roman"/>
                <w:sz w:val="24"/>
                <w:szCs w:val="24"/>
              </w:rPr>
              <w:t xml:space="preserve"> i zajmujące się wspieraniem i</w:t>
            </w:r>
            <w:r>
              <w:rPr>
                <w:rFonts w:ascii="Times New Roman" w:hAnsi="Times New Roman" w:cs="Times New Roman"/>
                <w:sz w:val="24"/>
                <w:szCs w:val="24"/>
              </w:rPr>
              <w:t xml:space="preserve"> </w:t>
            </w:r>
            <w:r w:rsidR="00AD0FF7">
              <w:rPr>
                <w:rFonts w:ascii="Times New Roman" w:hAnsi="Times New Roman" w:cs="Times New Roman"/>
                <w:sz w:val="24"/>
                <w:szCs w:val="24"/>
              </w:rPr>
              <w:t xml:space="preserve">upowszechnianiem kultury, </w:t>
            </w:r>
            <w:r w:rsidRPr="00D07B5E">
              <w:rPr>
                <w:rFonts w:ascii="Times New Roman" w:hAnsi="Times New Roman" w:cs="Times New Roman"/>
                <w:sz w:val="24"/>
                <w:szCs w:val="24"/>
              </w:rPr>
              <w:t>turyst</w:t>
            </w:r>
            <w:r w:rsidR="00AD0FF7">
              <w:rPr>
                <w:rFonts w:ascii="Times New Roman" w:hAnsi="Times New Roman" w:cs="Times New Roman"/>
                <w:sz w:val="24"/>
                <w:szCs w:val="24"/>
              </w:rPr>
              <w:t xml:space="preserve">yki, </w:t>
            </w:r>
            <w:r>
              <w:rPr>
                <w:rFonts w:ascii="Times New Roman" w:hAnsi="Times New Roman" w:cs="Times New Roman"/>
                <w:sz w:val="24"/>
                <w:szCs w:val="24"/>
              </w:rPr>
              <w:t>sportu</w:t>
            </w:r>
            <w:r w:rsidR="00254F9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br/>
            </w:r>
            <w:r w:rsidR="00AD0FF7">
              <w:rPr>
                <w:rFonts w:ascii="Times New Roman" w:hAnsi="Times New Roman" w:cs="Times New Roman"/>
                <w:sz w:val="24"/>
                <w:szCs w:val="24"/>
              </w:rPr>
              <w:lastRenderedPageBreak/>
              <w:t xml:space="preserve">i </w:t>
            </w:r>
            <w:r>
              <w:rPr>
                <w:rFonts w:ascii="Times New Roman" w:hAnsi="Times New Roman" w:cs="Times New Roman"/>
                <w:sz w:val="24"/>
                <w:szCs w:val="24"/>
              </w:rPr>
              <w:t>rekreacji,</w:t>
            </w:r>
            <w:r w:rsidRPr="00D07B5E">
              <w:rPr>
                <w:rFonts w:ascii="Times New Roman" w:hAnsi="Times New Roman" w:cs="Times New Roman"/>
                <w:sz w:val="24"/>
                <w:szCs w:val="24"/>
              </w:rPr>
              <w:t xml:space="preserve"> jednos</w:t>
            </w:r>
            <w:r w:rsidR="00A80F52">
              <w:rPr>
                <w:rFonts w:ascii="Times New Roman" w:hAnsi="Times New Roman" w:cs="Times New Roman"/>
                <w:sz w:val="24"/>
                <w:szCs w:val="24"/>
              </w:rPr>
              <w:t>tki ochotniczej straży pożarnej</w:t>
            </w:r>
            <w:r w:rsidRPr="00D07B5E">
              <w:rPr>
                <w:rFonts w:ascii="Times New Roman" w:hAnsi="Times New Roman" w:cs="Times New Roman"/>
                <w:sz w:val="24"/>
                <w:szCs w:val="24"/>
              </w:rPr>
              <w:t xml:space="preserve"> oraz Kościół, społeczność lokalna.</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lastRenderedPageBreak/>
              <w:t>Źródła finansowania</w:t>
            </w:r>
          </w:p>
        </w:tc>
        <w:tc>
          <w:tcPr>
            <w:tcW w:w="6799" w:type="dxa"/>
          </w:tcPr>
          <w:p w:rsidR="002E03C5" w:rsidRDefault="002E03C5" w:rsidP="00CB6210">
            <w:pPr>
              <w:spacing w:line="360" w:lineRule="auto"/>
              <w:jc w:val="both"/>
              <w:rPr>
                <w:rFonts w:ascii="Times New Roman" w:hAnsi="Times New Roman" w:cs="Times New Roman"/>
                <w:sz w:val="24"/>
                <w:szCs w:val="24"/>
              </w:rPr>
            </w:pPr>
            <w:r w:rsidRPr="00862407">
              <w:rPr>
                <w:rFonts w:ascii="Times New Roman" w:hAnsi="Times New Roman" w:cs="Times New Roman"/>
                <w:sz w:val="24"/>
                <w:szCs w:val="24"/>
              </w:rPr>
              <w:t>Budżet samorządowy i centralny, Państwowy Fundusz Rehabi</w:t>
            </w:r>
            <w:r w:rsidR="00CB6210">
              <w:rPr>
                <w:rFonts w:ascii="Times New Roman" w:hAnsi="Times New Roman" w:cs="Times New Roman"/>
                <w:sz w:val="24"/>
                <w:szCs w:val="24"/>
              </w:rPr>
              <w:t>litacji Osób Niepełnosprawnych</w:t>
            </w:r>
            <w:r w:rsidRPr="00862407">
              <w:rPr>
                <w:rFonts w:ascii="Times New Roman" w:hAnsi="Times New Roman" w:cs="Times New Roman"/>
                <w:sz w:val="24"/>
                <w:szCs w:val="24"/>
              </w:rPr>
              <w:t>, fundusze zewnętrzne, m.i</w:t>
            </w:r>
            <w:r w:rsidR="00AD0FF7">
              <w:rPr>
                <w:rFonts w:ascii="Times New Roman" w:hAnsi="Times New Roman" w:cs="Times New Roman"/>
                <w:sz w:val="24"/>
                <w:szCs w:val="24"/>
              </w:rPr>
              <w:t>n. fundusze strukturalne Unii Europejskiej, inne</w:t>
            </w:r>
            <w:r w:rsidRPr="00862407">
              <w:rPr>
                <w:rFonts w:ascii="Times New Roman" w:hAnsi="Times New Roman" w:cs="Times New Roman"/>
                <w:sz w:val="24"/>
                <w:szCs w:val="24"/>
              </w:rPr>
              <w:t xml:space="preserve"> programy,</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organizacje pozarządowe, sponsorzy indywidualni</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Prognoza zmian</w:t>
            </w:r>
          </w:p>
        </w:tc>
        <w:tc>
          <w:tcPr>
            <w:tcW w:w="6799" w:type="dxa"/>
          </w:tcPr>
          <w:p w:rsidR="002E03C5" w:rsidRPr="00BE4408" w:rsidRDefault="002E03C5" w:rsidP="002E03C5">
            <w:pPr>
              <w:pStyle w:val="Akapitzlist"/>
              <w:numPr>
                <w:ilvl w:val="0"/>
                <w:numId w:val="65"/>
              </w:numPr>
              <w:spacing w:line="360" w:lineRule="auto"/>
              <w:ind w:left="318" w:hanging="284"/>
              <w:jc w:val="both"/>
              <w:rPr>
                <w:rFonts w:ascii="Times New Roman" w:hAnsi="Times New Roman" w:cs="Times New Roman"/>
                <w:sz w:val="24"/>
                <w:szCs w:val="24"/>
              </w:rPr>
            </w:pPr>
            <w:r w:rsidRPr="00BE4408">
              <w:rPr>
                <w:rFonts w:ascii="Times New Roman" w:hAnsi="Times New Roman" w:cs="Times New Roman"/>
                <w:sz w:val="24"/>
                <w:szCs w:val="24"/>
              </w:rPr>
              <w:t>podniesienie poziomu wiedzy w zakresie właściwego wypełniania ról rodzicielskich</w:t>
            </w:r>
          </w:p>
          <w:p w:rsidR="002E03C5" w:rsidRPr="00BE4408" w:rsidRDefault="002E03C5" w:rsidP="002E03C5">
            <w:pPr>
              <w:pStyle w:val="Akapitzlist"/>
              <w:numPr>
                <w:ilvl w:val="0"/>
                <w:numId w:val="65"/>
              </w:numPr>
              <w:spacing w:line="360" w:lineRule="auto"/>
              <w:ind w:left="318" w:hanging="284"/>
              <w:jc w:val="both"/>
              <w:rPr>
                <w:rFonts w:ascii="Times New Roman" w:hAnsi="Times New Roman" w:cs="Times New Roman"/>
                <w:sz w:val="24"/>
                <w:szCs w:val="24"/>
              </w:rPr>
            </w:pPr>
            <w:r w:rsidRPr="00BE4408">
              <w:rPr>
                <w:rFonts w:ascii="Times New Roman" w:hAnsi="Times New Roman" w:cs="Times New Roman"/>
                <w:sz w:val="24"/>
                <w:szCs w:val="24"/>
              </w:rPr>
              <w:t>skuteczniejsze wsparcie dla rodziców mających trudności opiekuńczo-wychowawcze, rodziców samotnych</w:t>
            </w:r>
          </w:p>
          <w:p w:rsidR="002E03C5" w:rsidRPr="00BE4408" w:rsidRDefault="002E03C5" w:rsidP="002E03C5">
            <w:pPr>
              <w:pStyle w:val="Akapitzlist"/>
              <w:numPr>
                <w:ilvl w:val="0"/>
                <w:numId w:val="65"/>
              </w:numPr>
              <w:spacing w:line="360" w:lineRule="auto"/>
              <w:ind w:left="318" w:hanging="284"/>
              <w:jc w:val="both"/>
              <w:rPr>
                <w:rFonts w:ascii="Times New Roman" w:hAnsi="Times New Roman" w:cs="Times New Roman"/>
                <w:sz w:val="24"/>
                <w:szCs w:val="24"/>
              </w:rPr>
            </w:pPr>
            <w:r w:rsidRPr="00BE4408">
              <w:rPr>
                <w:rFonts w:ascii="Times New Roman" w:hAnsi="Times New Roman" w:cs="Times New Roman"/>
                <w:sz w:val="24"/>
                <w:szCs w:val="24"/>
              </w:rPr>
              <w:t>lepsza sytuacja materialna rodzin</w:t>
            </w:r>
          </w:p>
        </w:tc>
      </w:tr>
    </w:tbl>
    <w:p w:rsidR="002E03C5" w:rsidRDefault="002E03C5" w:rsidP="002E03C5">
      <w:pPr>
        <w:spacing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2263"/>
        <w:gridCol w:w="6799"/>
      </w:tblGrid>
      <w:tr w:rsidR="002E03C5" w:rsidRPr="00D065EA"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Cel strategiczny</w:t>
            </w:r>
            <w:r>
              <w:rPr>
                <w:rFonts w:ascii="Times New Roman" w:hAnsi="Times New Roman" w:cs="Times New Roman"/>
                <w:b/>
                <w:sz w:val="24"/>
                <w:szCs w:val="24"/>
              </w:rPr>
              <w:t xml:space="preserve"> numer 5</w:t>
            </w:r>
          </w:p>
        </w:tc>
        <w:tc>
          <w:tcPr>
            <w:tcW w:w="6799" w:type="dxa"/>
          </w:tcPr>
          <w:p w:rsidR="002E03C5" w:rsidRPr="00BF2D3A" w:rsidRDefault="002E03C5" w:rsidP="007962DE">
            <w:pPr>
              <w:spacing w:line="360" w:lineRule="auto"/>
              <w:jc w:val="center"/>
              <w:rPr>
                <w:rFonts w:ascii="Times New Roman" w:hAnsi="Times New Roman" w:cs="Times New Roman"/>
                <w:b/>
                <w:sz w:val="24"/>
                <w:szCs w:val="24"/>
              </w:rPr>
            </w:pPr>
            <w:r w:rsidRPr="00BF2D3A">
              <w:rPr>
                <w:rFonts w:ascii="Times New Roman" w:hAnsi="Times New Roman" w:cs="Times New Roman"/>
                <w:b/>
                <w:color w:val="FF0000"/>
                <w:sz w:val="24"/>
                <w:szCs w:val="24"/>
              </w:rPr>
              <w:t>Rozwój kapitału społecznego i ludzkiego</w:t>
            </w:r>
          </w:p>
        </w:tc>
      </w:tr>
      <w:tr w:rsidR="002E03C5" w:rsidRPr="00FC47EA"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Cele operacyjne</w:t>
            </w:r>
          </w:p>
        </w:tc>
        <w:tc>
          <w:tcPr>
            <w:tcW w:w="6799" w:type="dxa"/>
          </w:tcPr>
          <w:p w:rsidR="002E03C5" w:rsidRPr="00A20B17" w:rsidRDefault="002E03C5" w:rsidP="002E03C5">
            <w:pPr>
              <w:pStyle w:val="Akapitzlist"/>
              <w:numPr>
                <w:ilvl w:val="0"/>
                <w:numId w:val="66"/>
              </w:numPr>
              <w:spacing w:line="360" w:lineRule="auto"/>
              <w:ind w:left="318" w:hanging="284"/>
              <w:jc w:val="both"/>
              <w:rPr>
                <w:rFonts w:ascii="Times New Roman" w:hAnsi="Times New Roman" w:cs="Times New Roman"/>
                <w:sz w:val="24"/>
                <w:szCs w:val="24"/>
              </w:rPr>
            </w:pPr>
            <w:r w:rsidRPr="00A20B17">
              <w:rPr>
                <w:rFonts w:ascii="Times New Roman" w:hAnsi="Times New Roman" w:cs="Times New Roman"/>
                <w:sz w:val="24"/>
                <w:szCs w:val="24"/>
              </w:rPr>
              <w:t>Doskonalenie sektora pomocy społeczne</w:t>
            </w:r>
            <w:r w:rsidR="00A80F52">
              <w:rPr>
                <w:rFonts w:ascii="Times New Roman" w:hAnsi="Times New Roman" w:cs="Times New Roman"/>
                <w:sz w:val="24"/>
                <w:szCs w:val="24"/>
              </w:rPr>
              <w:t>j</w:t>
            </w:r>
            <w:r w:rsidRPr="00A20B17">
              <w:rPr>
                <w:rFonts w:ascii="Times New Roman" w:hAnsi="Times New Roman" w:cs="Times New Roman"/>
                <w:sz w:val="24"/>
                <w:szCs w:val="24"/>
              </w:rPr>
              <w:t xml:space="preserve"> w gminie</w:t>
            </w:r>
          </w:p>
          <w:p w:rsidR="002E03C5" w:rsidRPr="00A20B17" w:rsidRDefault="002E03C5" w:rsidP="002E03C5">
            <w:pPr>
              <w:pStyle w:val="Akapitzlist"/>
              <w:numPr>
                <w:ilvl w:val="0"/>
                <w:numId w:val="66"/>
              </w:numPr>
              <w:spacing w:line="360" w:lineRule="auto"/>
              <w:ind w:left="318" w:hanging="284"/>
              <w:jc w:val="both"/>
              <w:rPr>
                <w:rFonts w:ascii="Times New Roman" w:hAnsi="Times New Roman" w:cs="Times New Roman"/>
                <w:sz w:val="24"/>
                <w:szCs w:val="24"/>
              </w:rPr>
            </w:pPr>
            <w:r w:rsidRPr="00A20B17">
              <w:rPr>
                <w:rFonts w:ascii="Times New Roman" w:hAnsi="Times New Roman" w:cs="Times New Roman"/>
                <w:sz w:val="24"/>
                <w:szCs w:val="24"/>
              </w:rPr>
              <w:t>Wspieranie instytucji społeczeństwa obywatelskiego i rozwijanie dialogu społecznego</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Kierunki działań do celów operacyjnych</w:t>
            </w:r>
          </w:p>
        </w:tc>
        <w:tc>
          <w:tcPr>
            <w:tcW w:w="6799" w:type="dxa"/>
          </w:tcPr>
          <w:p w:rsidR="002E03C5" w:rsidRPr="00891BF1" w:rsidRDefault="00A80F52" w:rsidP="002E03C5">
            <w:pPr>
              <w:pStyle w:val="Akapitzlist"/>
              <w:numPr>
                <w:ilvl w:val="0"/>
                <w:numId w:val="67"/>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Systematyczn</w:t>
            </w:r>
            <w:r w:rsidR="002E03C5" w:rsidRPr="00891BF1">
              <w:rPr>
                <w:rFonts w:ascii="Times New Roman" w:hAnsi="Times New Roman" w:cs="Times New Roman"/>
                <w:sz w:val="24"/>
                <w:szCs w:val="24"/>
              </w:rPr>
              <w:t>e podnoszenie</w:t>
            </w:r>
            <w:r w:rsidR="00254F9A">
              <w:rPr>
                <w:rFonts w:ascii="Times New Roman" w:hAnsi="Times New Roman" w:cs="Times New Roman"/>
                <w:sz w:val="24"/>
                <w:szCs w:val="24"/>
              </w:rPr>
              <w:t xml:space="preserve"> </w:t>
            </w:r>
            <w:r w:rsidR="002E03C5" w:rsidRPr="00891BF1">
              <w:rPr>
                <w:rFonts w:ascii="Times New Roman" w:hAnsi="Times New Roman" w:cs="Times New Roman"/>
                <w:sz w:val="24"/>
                <w:szCs w:val="24"/>
              </w:rPr>
              <w:t>kompetencji</w:t>
            </w:r>
            <w:r w:rsidR="00254F9A">
              <w:rPr>
                <w:rFonts w:ascii="Times New Roman" w:hAnsi="Times New Roman" w:cs="Times New Roman"/>
                <w:sz w:val="24"/>
                <w:szCs w:val="24"/>
              </w:rPr>
              <w:t xml:space="preserve"> </w:t>
            </w:r>
            <w:r w:rsidR="002E03C5" w:rsidRPr="00891BF1">
              <w:rPr>
                <w:rFonts w:ascii="Times New Roman" w:hAnsi="Times New Roman" w:cs="Times New Roman"/>
                <w:sz w:val="24"/>
                <w:szCs w:val="24"/>
              </w:rPr>
              <w:t>przez</w:t>
            </w:r>
            <w:r w:rsidR="00254F9A">
              <w:rPr>
                <w:rFonts w:ascii="Times New Roman" w:hAnsi="Times New Roman" w:cs="Times New Roman"/>
                <w:sz w:val="24"/>
                <w:szCs w:val="24"/>
              </w:rPr>
              <w:t xml:space="preserve"> </w:t>
            </w:r>
            <w:r w:rsidR="002E03C5" w:rsidRPr="00891BF1">
              <w:rPr>
                <w:rFonts w:ascii="Times New Roman" w:hAnsi="Times New Roman" w:cs="Times New Roman"/>
                <w:sz w:val="24"/>
                <w:szCs w:val="24"/>
              </w:rPr>
              <w:t xml:space="preserve">kadrę </w:t>
            </w:r>
            <w:r w:rsidR="002E03C5">
              <w:rPr>
                <w:rFonts w:ascii="Times New Roman" w:hAnsi="Times New Roman" w:cs="Times New Roman"/>
                <w:sz w:val="24"/>
                <w:szCs w:val="24"/>
              </w:rPr>
              <w:t>Ośrodka Pomocy Społecznej</w:t>
            </w:r>
            <w:r w:rsidR="002E03C5" w:rsidRPr="00891BF1">
              <w:rPr>
                <w:rFonts w:ascii="Times New Roman" w:hAnsi="Times New Roman" w:cs="Times New Roman"/>
                <w:sz w:val="24"/>
                <w:szCs w:val="24"/>
              </w:rPr>
              <w:t>, m.in. poprzez uczestnictwo w szkoleniach</w:t>
            </w:r>
          </w:p>
          <w:p w:rsidR="002E03C5" w:rsidRPr="00891BF1" w:rsidRDefault="002E03C5" w:rsidP="002E03C5">
            <w:pPr>
              <w:pStyle w:val="Akapitzlist"/>
              <w:numPr>
                <w:ilvl w:val="0"/>
                <w:numId w:val="67"/>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Zapewnienie właściwych warunków pracy</w:t>
            </w:r>
            <w:r w:rsidRPr="00891BF1">
              <w:rPr>
                <w:rFonts w:ascii="Times New Roman" w:hAnsi="Times New Roman" w:cs="Times New Roman"/>
                <w:sz w:val="24"/>
                <w:szCs w:val="24"/>
              </w:rPr>
              <w:t xml:space="preserve"> umożliwiających</w:t>
            </w:r>
            <w:r w:rsidR="00254F9A">
              <w:rPr>
                <w:rFonts w:ascii="Times New Roman" w:hAnsi="Times New Roman" w:cs="Times New Roman"/>
                <w:sz w:val="24"/>
                <w:szCs w:val="24"/>
              </w:rPr>
              <w:t xml:space="preserve"> </w:t>
            </w:r>
            <w:r w:rsidRPr="00891BF1">
              <w:rPr>
                <w:rFonts w:ascii="Times New Roman" w:hAnsi="Times New Roman" w:cs="Times New Roman"/>
                <w:sz w:val="24"/>
                <w:szCs w:val="24"/>
              </w:rPr>
              <w:t>sprawną i efektywną obsługę beneficjentów systemu pomocy społecznej</w:t>
            </w:r>
          </w:p>
          <w:p w:rsidR="002E03C5" w:rsidRPr="00891BF1" w:rsidRDefault="002E03C5" w:rsidP="002E03C5">
            <w:pPr>
              <w:pStyle w:val="Akapitzlist"/>
              <w:numPr>
                <w:ilvl w:val="0"/>
                <w:numId w:val="67"/>
              </w:numPr>
              <w:spacing w:line="360" w:lineRule="auto"/>
              <w:ind w:left="318" w:hanging="284"/>
              <w:jc w:val="both"/>
              <w:rPr>
                <w:rFonts w:ascii="Times New Roman" w:hAnsi="Times New Roman" w:cs="Times New Roman"/>
                <w:sz w:val="24"/>
                <w:szCs w:val="24"/>
              </w:rPr>
            </w:pPr>
            <w:r w:rsidRPr="00891BF1">
              <w:rPr>
                <w:rFonts w:ascii="Times New Roman" w:hAnsi="Times New Roman" w:cs="Times New Roman"/>
                <w:sz w:val="24"/>
                <w:szCs w:val="24"/>
              </w:rPr>
              <w:t>Dalsze zapewnianie wsparcia ze strony asystenta rodziny</w:t>
            </w:r>
          </w:p>
          <w:p w:rsidR="002E03C5" w:rsidRPr="00891BF1" w:rsidRDefault="002E03C5" w:rsidP="002E03C5">
            <w:pPr>
              <w:pStyle w:val="Akapitzlist"/>
              <w:numPr>
                <w:ilvl w:val="0"/>
                <w:numId w:val="67"/>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Zapewnienie mieszkańcom</w:t>
            </w:r>
            <w:r w:rsidRPr="00891BF1">
              <w:rPr>
                <w:rFonts w:ascii="Times New Roman" w:hAnsi="Times New Roman" w:cs="Times New Roman"/>
                <w:sz w:val="24"/>
                <w:szCs w:val="24"/>
              </w:rPr>
              <w:t xml:space="preserve"> sze</w:t>
            </w:r>
            <w:r>
              <w:rPr>
                <w:rFonts w:ascii="Times New Roman" w:hAnsi="Times New Roman" w:cs="Times New Roman"/>
                <w:sz w:val="24"/>
                <w:szCs w:val="24"/>
              </w:rPr>
              <w:t>rszego</w:t>
            </w:r>
            <w:r w:rsidRPr="00891BF1">
              <w:rPr>
                <w:rFonts w:ascii="Times New Roman" w:hAnsi="Times New Roman" w:cs="Times New Roman"/>
                <w:sz w:val="24"/>
                <w:szCs w:val="24"/>
              </w:rPr>
              <w:t xml:space="preserve"> dostępu do informacji </w:t>
            </w:r>
            <w:r>
              <w:rPr>
                <w:rFonts w:ascii="Times New Roman" w:hAnsi="Times New Roman" w:cs="Times New Roman"/>
                <w:sz w:val="24"/>
                <w:szCs w:val="24"/>
              </w:rPr>
              <w:br/>
            </w:r>
            <w:r w:rsidRPr="00891BF1">
              <w:rPr>
                <w:rFonts w:ascii="Times New Roman" w:hAnsi="Times New Roman" w:cs="Times New Roman"/>
                <w:sz w:val="24"/>
                <w:szCs w:val="24"/>
              </w:rPr>
              <w:t>o możliwościach</w:t>
            </w:r>
            <w:r>
              <w:rPr>
                <w:rFonts w:ascii="Times New Roman" w:hAnsi="Times New Roman" w:cs="Times New Roman"/>
                <w:sz w:val="24"/>
                <w:szCs w:val="24"/>
              </w:rPr>
              <w:t xml:space="preserve"> uzyskania i dostępnych formach</w:t>
            </w:r>
            <w:r w:rsidRPr="00891BF1">
              <w:rPr>
                <w:rFonts w:ascii="Times New Roman" w:hAnsi="Times New Roman" w:cs="Times New Roman"/>
                <w:sz w:val="24"/>
                <w:szCs w:val="24"/>
              </w:rPr>
              <w:t xml:space="preserve"> świadczeń pomocowych, </w:t>
            </w:r>
            <w:r>
              <w:rPr>
                <w:rFonts w:ascii="Times New Roman" w:hAnsi="Times New Roman" w:cs="Times New Roman"/>
                <w:sz w:val="24"/>
                <w:szCs w:val="24"/>
              </w:rPr>
              <w:t>m.in. poprzez rozwijanie strony</w:t>
            </w:r>
            <w:r w:rsidRPr="00891BF1">
              <w:rPr>
                <w:rFonts w:ascii="Times New Roman" w:hAnsi="Times New Roman" w:cs="Times New Roman"/>
                <w:sz w:val="24"/>
                <w:szCs w:val="24"/>
              </w:rPr>
              <w:t xml:space="preserve"> internetowej Ośrodka Pomocy Społecznej</w:t>
            </w:r>
          </w:p>
          <w:p w:rsidR="00DE3F24" w:rsidRPr="00AD0FF7" w:rsidRDefault="002E03C5" w:rsidP="00DE3F24">
            <w:pPr>
              <w:pStyle w:val="Akapitzlist"/>
              <w:numPr>
                <w:ilvl w:val="0"/>
                <w:numId w:val="67"/>
              </w:numPr>
              <w:spacing w:line="360" w:lineRule="auto"/>
              <w:ind w:left="318" w:hanging="284"/>
              <w:jc w:val="both"/>
              <w:rPr>
                <w:rFonts w:ascii="Times New Roman" w:hAnsi="Times New Roman" w:cs="Times New Roman"/>
                <w:sz w:val="24"/>
                <w:szCs w:val="24"/>
              </w:rPr>
            </w:pPr>
            <w:r w:rsidRPr="00891BF1">
              <w:rPr>
                <w:rFonts w:ascii="Times New Roman" w:hAnsi="Times New Roman" w:cs="Times New Roman"/>
                <w:sz w:val="24"/>
                <w:szCs w:val="24"/>
              </w:rPr>
              <w:t>Realizowanie</w:t>
            </w:r>
            <w:r w:rsidR="00254F9A">
              <w:rPr>
                <w:rFonts w:ascii="Times New Roman" w:hAnsi="Times New Roman" w:cs="Times New Roman"/>
                <w:sz w:val="24"/>
                <w:szCs w:val="24"/>
              </w:rPr>
              <w:t xml:space="preserve"> </w:t>
            </w:r>
            <w:r w:rsidRPr="00891BF1">
              <w:rPr>
                <w:rFonts w:ascii="Times New Roman" w:hAnsi="Times New Roman" w:cs="Times New Roman"/>
                <w:sz w:val="24"/>
                <w:szCs w:val="24"/>
              </w:rPr>
              <w:t>zadań</w:t>
            </w:r>
            <w:r w:rsidR="00254F9A">
              <w:rPr>
                <w:rFonts w:ascii="Times New Roman" w:hAnsi="Times New Roman" w:cs="Times New Roman"/>
                <w:sz w:val="24"/>
                <w:szCs w:val="24"/>
              </w:rPr>
              <w:t xml:space="preserve"> </w:t>
            </w:r>
            <w:r w:rsidRPr="00891BF1">
              <w:rPr>
                <w:rFonts w:ascii="Times New Roman" w:hAnsi="Times New Roman" w:cs="Times New Roman"/>
                <w:sz w:val="24"/>
                <w:szCs w:val="24"/>
              </w:rPr>
              <w:t>z</w:t>
            </w:r>
            <w:r w:rsidR="00254F9A">
              <w:rPr>
                <w:rFonts w:ascii="Times New Roman" w:hAnsi="Times New Roman" w:cs="Times New Roman"/>
                <w:sz w:val="24"/>
                <w:szCs w:val="24"/>
              </w:rPr>
              <w:t xml:space="preserve"> </w:t>
            </w:r>
            <w:r w:rsidRPr="00891BF1">
              <w:rPr>
                <w:rFonts w:ascii="Times New Roman" w:hAnsi="Times New Roman" w:cs="Times New Roman"/>
                <w:sz w:val="24"/>
                <w:szCs w:val="24"/>
              </w:rPr>
              <w:t>zakresu</w:t>
            </w:r>
            <w:r w:rsidR="00254F9A">
              <w:rPr>
                <w:rFonts w:ascii="Times New Roman" w:hAnsi="Times New Roman" w:cs="Times New Roman"/>
                <w:sz w:val="24"/>
                <w:szCs w:val="24"/>
              </w:rPr>
              <w:t xml:space="preserve"> </w:t>
            </w:r>
            <w:r w:rsidRPr="00891BF1">
              <w:rPr>
                <w:rFonts w:ascii="Times New Roman" w:hAnsi="Times New Roman" w:cs="Times New Roman"/>
                <w:sz w:val="24"/>
                <w:szCs w:val="24"/>
              </w:rPr>
              <w:t>rozwiązywania</w:t>
            </w:r>
            <w:r w:rsidR="00254F9A">
              <w:rPr>
                <w:rFonts w:ascii="Times New Roman" w:hAnsi="Times New Roman" w:cs="Times New Roman"/>
                <w:sz w:val="24"/>
                <w:szCs w:val="24"/>
              </w:rPr>
              <w:t xml:space="preserve"> </w:t>
            </w:r>
            <w:r w:rsidRPr="00891BF1">
              <w:rPr>
                <w:rFonts w:ascii="Times New Roman" w:hAnsi="Times New Roman" w:cs="Times New Roman"/>
                <w:sz w:val="24"/>
                <w:szCs w:val="24"/>
              </w:rPr>
              <w:t>problemów społecznych przy szerszej współpracy z sektorem pozarz</w:t>
            </w:r>
            <w:r>
              <w:rPr>
                <w:rFonts w:ascii="Times New Roman" w:hAnsi="Times New Roman" w:cs="Times New Roman"/>
                <w:sz w:val="24"/>
                <w:szCs w:val="24"/>
              </w:rPr>
              <w:t>ądowym oraz innymi podmiotami</w:t>
            </w:r>
            <w:r w:rsidRPr="00891BF1">
              <w:rPr>
                <w:rFonts w:ascii="Times New Roman" w:hAnsi="Times New Roman" w:cs="Times New Roman"/>
                <w:sz w:val="24"/>
                <w:szCs w:val="24"/>
              </w:rPr>
              <w:t xml:space="preserve"> prowadzącymi </w:t>
            </w:r>
            <w:r>
              <w:rPr>
                <w:rFonts w:ascii="Times New Roman" w:hAnsi="Times New Roman" w:cs="Times New Roman"/>
                <w:sz w:val="24"/>
                <w:szCs w:val="24"/>
              </w:rPr>
              <w:t>działalność</w:t>
            </w:r>
            <w:r w:rsidRPr="00891BF1">
              <w:rPr>
                <w:rFonts w:ascii="Times New Roman" w:hAnsi="Times New Roman" w:cs="Times New Roman"/>
                <w:sz w:val="24"/>
                <w:szCs w:val="24"/>
              </w:rPr>
              <w:t xml:space="preserve"> pożytku publicznego</w:t>
            </w:r>
          </w:p>
          <w:p w:rsidR="002E03C5" w:rsidRPr="00891BF1" w:rsidRDefault="002E03C5" w:rsidP="002E03C5">
            <w:pPr>
              <w:pStyle w:val="Akapitzlist"/>
              <w:numPr>
                <w:ilvl w:val="0"/>
                <w:numId w:val="67"/>
              </w:numPr>
              <w:spacing w:line="360" w:lineRule="auto"/>
              <w:ind w:left="318" w:hanging="284"/>
              <w:jc w:val="both"/>
              <w:rPr>
                <w:rFonts w:ascii="Times New Roman" w:hAnsi="Times New Roman" w:cs="Times New Roman"/>
                <w:sz w:val="24"/>
                <w:szCs w:val="24"/>
              </w:rPr>
            </w:pPr>
            <w:r>
              <w:rPr>
                <w:rFonts w:ascii="Times New Roman" w:hAnsi="Times New Roman" w:cs="Times New Roman"/>
                <w:sz w:val="24"/>
                <w:szCs w:val="24"/>
              </w:rPr>
              <w:t>Zachęcanie mieszkańców</w:t>
            </w:r>
            <w:r w:rsidR="00254F9A">
              <w:rPr>
                <w:rFonts w:ascii="Times New Roman" w:hAnsi="Times New Roman" w:cs="Times New Roman"/>
                <w:sz w:val="24"/>
                <w:szCs w:val="24"/>
              </w:rPr>
              <w:t xml:space="preserve"> </w:t>
            </w:r>
            <w:r>
              <w:rPr>
                <w:rFonts w:ascii="Times New Roman" w:hAnsi="Times New Roman" w:cs="Times New Roman"/>
                <w:sz w:val="24"/>
                <w:szCs w:val="24"/>
              </w:rPr>
              <w:t>gminy do udziału w</w:t>
            </w:r>
            <w:r w:rsidRPr="00891BF1">
              <w:rPr>
                <w:rFonts w:ascii="Times New Roman" w:hAnsi="Times New Roman" w:cs="Times New Roman"/>
                <w:sz w:val="24"/>
                <w:szCs w:val="24"/>
              </w:rPr>
              <w:t xml:space="preserve"> roz</w:t>
            </w:r>
            <w:r>
              <w:rPr>
                <w:rFonts w:ascii="Times New Roman" w:hAnsi="Times New Roman" w:cs="Times New Roman"/>
                <w:sz w:val="24"/>
                <w:szCs w:val="24"/>
              </w:rPr>
              <w:t>wiązywaniu lokalnych problemów</w:t>
            </w:r>
            <w:r w:rsidRPr="00891BF1">
              <w:rPr>
                <w:rFonts w:ascii="Times New Roman" w:hAnsi="Times New Roman" w:cs="Times New Roman"/>
                <w:sz w:val="24"/>
                <w:szCs w:val="24"/>
              </w:rPr>
              <w:t xml:space="preserve"> społecznych –</w:t>
            </w:r>
            <w:r>
              <w:rPr>
                <w:rFonts w:ascii="Times New Roman" w:hAnsi="Times New Roman" w:cs="Times New Roman"/>
                <w:sz w:val="24"/>
                <w:szCs w:val="24"/>
              </w:rPr>
              <w:t xml:space="preserve"> samoorganizowania </w:t>
            </w:r>
            <w:r w:rsidRPr="00891BF1">
              <w:rPr>
                <w:rFonts w:ascii="Times New Roman" w:hAnsi="Times New Roman" w:cs="Times New Roman"/>
                <w:sz w:val="24"/>
                <w:szCs w:val="24"/>
              </w:rPr>
              <w:t>s</w:t>
            </w:r>
            <w:r>
              <w:rPr>
                <w:rFonts w:ascii="Times New Roman" w:hAnsi="Times New Roman" w:cs="Times New Roman"/>
                <w:sz w:val="24"/>
                <w:szCs w:val="24"/>
              </w:rPr>
              <w:t xml:space="preserve">ię, </w:t>
            </w:r>
            <w:r>
              <w:rPr>
                <w:rFonts w:ascii="Times New Roman" w:hAnsi="Times New Roman" w:cs="Times New Roman"/>
                <w:sz w:val="24"/>
                <w:szCs w:val="24"/>
              </w:rPr>
              <w:lastRenderedPageBreak/>
              <w:t>samopomocy oraz tworzenia organizacji działających</w:t>
            </w:r>
            <w:r w:rsidRPr="00891BF1">
              <w:rPr>
                <w:rFonts w:ascii="Times New Roman" w:hAnsi="Times New Roman" w:cs="Times New Roman"/>
                <w:sz w:val="24"/>
                <w:szCs w:val="24"/>
              </w:rPr>
              <w:t xml:space="preserve"> </w:t>
            </w:r>
            <w:r>
              <w:rPr>
                <w:rFonts w:ascii="Times New Roman" w:hAnsi="Times New Roman" w:cs="Times New Roman"/>
                <w:sz w:val="24"/>
                <w:szCs w:val="24"/>
              </w:rPr>
              <w:t>na</w:t>
            </w:r>
            <w:r w:rsidRPr="00891BF1">
              <w:rPr>
                <w:rFonts w:ascii="Times New Roman" w:hAnsi="Times New Roman" w:cs="Times New Roman"/>
                <w:sz w:val="24"/>
                <w:szCs w:val="24"/>
              </w:rPr>
              <w:t xml:space="preserve"> rzecz </w:t>
            </w:r>
            <w:r w:rsidR="00A80F52">
              <w:rPr>
                <w:rFonts w:ascii="Times New Roman" w:hAnsi="Times New Roman" w:cs="Times New Roman"/>
                <w:sz w:val="24"/>
                <w:szCs w:val="24"/>
              </w:rPr>
              <w:t>społeczności lokalnej</w:t>
            </w:r>
          </w:p>
          <w:p w:rsidR="002E03C5" w:rsidRPr="00891BF1" w:rsidRDefault="002E03C5" w:rsidP="002E03C5">
            <w:pPr>
              <w:pStyle w:val="Akapitzlist"/>
              <w:numPr>
                <w:ilvl w:val="0"/>
                <w:numId w:val="67"/>
              </w:numPr>
              <w:spacing w:line="360" w:lineRule="auto"/>
              <w:ind w:left="318" w:hanging="284"/>
              <w:jc w:val="both"/>
              <w:rPr>
                <w:rFonts w:ascii="Times New Roman" w:hAnsi="Times New Roman" w:cs="Times New Roman"/>
                <w:sz w:val="24"/>
                <w:szCs w:val="24"/>
              </w:rPr>
            </w:pPr>
            <w:r w:rsidRPr="00891BF1">
              <w:rPr>
                <w:rFonts w:ascii="Times New Roman" w:hAnsi="Times New Roman" w:cs="Times New Roman"/>
                <w:sz w:val="24"/>
                <w:szCs w:val="24"/>
              </w:rPr>
              <w:t>Wspieranie lokalnych inicjatyw społecznych</w:t>
            </w:r>
          </w:p>
          <w:p w:rsidR="002E03C5" w:rsidRPr="00891BF1" w:rsidRDefault="002E03C5" w:rsidP="002E03C5">
            <w:pPr>
              <w:pStyle w:val="Akapitzlist"/>
              <w:numPr>
                <w:ilvl w:val="0"/>
                <w:numId w:val="67"/>
              </w:numPr>
              <w:spacing w:line="360" w:lineRule="auto"/>
              <w:ind w:left="318" w:hanging="284"/>
              <w:jc w:val="both"/>
              <w:rPr>
                <w:rFonts w:ascii="Times New Roman" w:hAnsi="Times New Roman" w:cs="Times New Roman"/>
                <w:sz w:val="24"/>
                <w:szCs w:val="24"/>
              </w:rPr>
            </w:pPr>
            <w:r w:rsidRPr="00891BF1">
              <w:rPr>
                <w:rFonts w:ascii="Times New Roman" w:hAnsi="Times New Roman" w:cs="Times New Roman"/>
                <w:sz w:val="24"/>
                <w:szCs w:val="24"/>
              </w:rPr>
              <w:t>Podejmowanie inicjatyw mających na celu wzmacnianie dialogu władz samorządowych z mieszkańcami</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lastRenderedPageBreak/>
              <w:t>Czas realizacji</w:t>
            </w:r>
          </w:p>
        </w:tc>
        <w:tc>
          <w:tcPr>
            <w:tcW w:w="6799" w:type="dxa"/>
          </w:tcPr>
          <w:p w:rsidR="002E03C5" w:rsidRDefault="002E03C5" w:rsidP="007962DE">
            <w:pPr>
              <w:spacing w:line="360" w:lineRule="auto"/>
              <w:jc w:val="both"/>
              <w:rPr>
                <w:rFonts w:ascii="Times New Roman" w:hAnsi="Times New Roman" w:cs="Times New Roman"/>
                <w:sz w:val="24"/>
                <w:szCs w:val="24"/>
              </w:rPr>
            </w:pPr>
            <w:r>
              <w:rPr>
                <w:rFonts w:ascii="Times New Roman" w:hAnsi="Times New Roman" w:cs="Times New Roman"/>
                <w:sz w:val="24"/>
                <w:szCs w:val="24"/>
              </w:rPr>
              <w:t>Lata 2021</w:t>
            </w:r>
            <w:r w:rsidR="00A80F52">
              <w:rPr>
                <w:rFonts w:ascii="Times New Roman" w:hAnsi="Times New Roman" w:cs="Times New Roman"/>
                <w:sz w:val="24"/>
                <w:szCs w:val="24"/>
              </w:rPr>
              <w:t xml:space="preserve"> </w:t>
            </w:r>
            <w:r>
              <w:rPr>
                <w:rFonts w:ascii="Times New Roman" w:hAnsi="Times New Roman" w:cs="Times New Roman"/>
                <w:sz w:val="24"/>
                <w:szCs w:val="24"/>
              </w:rPr>
              <w:t>-</w:t>
            </w:r>
            <w:r w:rsidR="00A80F52">
              <w:rPr>
                <w:rFonts w:ascii="Times New Roman" w:hAnsi="Times New Roman" w:cs="Times New Roman"/>
                <w:sz w:val="24"/>
                <w:szCs w:val="24"/>
              </w:rPr>
              <w:t xml:space="preserve"> </w:t>
            </w:r>
            <w:r>
              <w:rPr>
                <w:rFonts w:ascii="Times New Roman" w:hAnsi="Times New Roman" w:cs="Times New Roman"/>
                <w:sz w:val="24"/>
                <w:szCs w:val="24"/>
              </w:rPr>
              <w:t>2025</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Realizatorzy</w:t>
            </w:r>
          </w:p>
        </w:tc>
        <w:tc>
          <w:tcPr>
            <w:tcW w:w="6799" w:type="dxa"/>
          </w:tcPr>
          <w:p w:rsidR="002E03C5" w:rsidRDefault="002E03C5" w:rsidP="00A80F52">
            <w:pPr>
              <w:spacing w:line="360" w:lineRule="auto"/>
              <w:jc w:val="both"/>
              <w:rPr>
                <w:rFonts w:ascii="Times New Roman" w:hAnsi="Times New Roman" w:cs="Times New Roman"/>
                <w:sz w:val="24"/>
                <w:szCs w:val="24"/>
              </w:rPr>
            </w:pPr>
            <w:r w:rsidRPr="00E67F22">
              <w:rPr>
                <w:rFonts w:ascii="Times New Roman" w:hAnsi="Times New Roman" w:cs="Times New Roman"/>
                <w:sz w:val="24"/>
                <w:szCs w:val="24"/>
              </w:rPr>
              <w:t xml:space="preserve">Burmistrz, Rada Miejska, Urząd </w:t>
            </w:r>
            <w:r w:rsidR="00A80F52">
              <w:rPr>
                <w:rFonts w:ascii="Times New Roman" w:hAnsi="Times New Roman" w:cs="Times New Roman"/>
                <w:sz w:val="24"/>
                <w:szCs w:val="24"/>
              </w:rPr>
              <w:t>Gminy i Miasta</w:t>
            </w:r>
            <w:r w:rsidRPr="00E67F22">
              <w:rPr>
                <w:rFonts w:ascii="Times New Roman" w:hAnsi="Times New Roman" w:cs="Times New Roman"/>
                <w:sz w:val="24"/>
                <w:szCs w:val="24"/>
              </w:rPr>
              <w:t>, Ośrodek Pomocy Społecznej i inne jednostki organizacyjne gminy</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 xml:space="preserve">Przewidywani partnerzy </w:t>
            </w:r>
            <w:r w:rsidR="009F1C1F">
              <w:rPr>
                <w:rFonts w:ascii="Times New Roman" w:hAnsi="Times New Roman" w:cs="Times New Roman"/>
                <w:b/>
                <w:sz w:val="24"/>
                <w:szCs w:val="24"/>
              </w:rPr>
              <w:br/>
            </w:r>
            <w:r w:rsidRPr="00E3125C">
              <w:rPr>
                <w:rFonts w:ascii="Times New Roman" w:hAnsi="Times New Roman" w:cs="Times New Roman"/>
                <w:b/>
                <w:sz w:val="24"/>
                <w:szCs w:val="24"/>
              </w:rPr>
              <w:t>w realizacji</w:t>
            </w:r>
          </w:p>
        </w:tc>
        <w:tc>
          <w:tcPr>
            <w:tcW w:w="6799" w:type="dxa"/>
          </w:tcPr>
          <w:p w:rsidR="002E03C5" w:rsidRDefault="002E03C5" w:rsidP="00CB6210">
            <w:pPr>
              <w:spacing w:line="360" w:lineRule="auto"/>
              <w:jc w:val="both"/>
              <w:rPr>
                <w:rFonts w:ascii="Times New Roman" w:hAnsi="Times New Roman" w:cs="Times New Roman"/>
                <w:sz w:val="24"/>
                <w:szCs w:val="24"/>
              </w:rPr>
            </w:pPr>
            <w:r w:rsidRPr="00E67F22">
              <w:rPr>
                <w:rFonts w:ascii="Times New Roman" w:hAnsi="Times New Roman" w:cs="Times New Roman"/>
                <w:sz w:val="24"/>
                <w:szCs w:val="24"/>
              </w:rPr>
              <w:t>Powiatowe Centrum</w:t>
            </w:r>
            <w:r>
              <w:rPr>
                <w:rFonts w:ascii="Times New Roman" w:hAnsi="Times New Roman" w:cs="Times New Roman"/>
                <w:sz w:val="24"/>
                <w:szCs w:val="24"/>
              </w:rPr>
              <w:t xml:space="preserve"> Pomocy Rodzinie</w:t>
            </w:r>
            <w:r w:rsidR="00254F9A">
              <w:rPr>
                <w:rFonts w:ascii="Times New Roman" w:hAnsi="Times New Roman" w:cs="Times New Roman"/>
                <w:sz w:val="24"/>
                <w:szCs w:val="24"/>
              </w:rPr>
              <w:t xml:space="preserve"> </w:t>
            </w:r>
            <w:r w:rsidRPr="00E67F22">
              <w:rPr>
                <w:rFonts w:ascii="Times New Roman" w:hAnsi="Times New Roman" w:cs="Times New Roman"/>
                <w:sz w:val="24"/>
                <w:szCs w:val="24"/>
              </w:rPr>
              <w:t>w</w:t>
            </w:r>
            <w:r>
              <w:rPr>
                <w:rFonts w:ascii="Times New Roman" w:hAnsi="Times New Roman" w:cs="Times New Roman"/>
                <w:sz w:val="24"/>
                <w:szCs w:val="24"/>
              </w:rPr>
              <w:t xml:space="preserve"> Nisku</w:t>
            </w:r>
            <w:r w:rsidRPr="00E67F22">
              <w:rPr>
                <w:rFonts w:ascii="Times New Roman" w:hAnsi="Times New Roman" w:cs="Times New Roman"/>
                <w:sz w:val="24"/>
                <w:szCs w:val="24"/>
              </w:rPr>
              <w:t>,</w:t>
            </w:r>
            <w:r>
              <w:rPr>
                <w:rFonts w:ascii="Times New Roman" w:hAnsi="Times New Roman" w:cs="Times New Roman"/>
                <w:sz w:val="24"/>
                <w:szCs w:val="24"/>
              </w:rPr>
              <w:t xml:space="preserve"> </w:t>
            </w:r>
            <w:r w:rsidRPr="00E67F22">
              <w:rPr>
                <w:rFonts w:ascii="Times New Roman" w:hAnsi="Times New Roman" w:cs="Times New Roman"/>
                <w:sz w:val="24"/>
                <w:szCs w:val="24"/>
              </w:rPr>
              <w:t>instytucje</w:t>
            </w:r>
            <w:r w:rsidR="00254F9A">
              <w:rPr>
                <w:rFonts w:ascii="Times New Roman" w:hAnsi="Times New Roman" w:cs="Times New Roman"/>
                <w:sz w:val="24"/>
                <w:szCs w:val="24"/>
              </w:rPr>
              <w:t xml:space="preserve"> </w:t>
            </w:r>
            <w:r w:rsidRPr="00E67F22">
              <w:rPr>
                <w:rFonts w:ascii="Times New Roman" w:hAnsi="Times New Roman" w:cs="Times New Roman"/>
                <w:sz w:val="24"/>
                <w:szCs w:val="24"/>
              </w:rPr>
              <w:t>rządowe,</w:t>
            </w:r>
            <w:r w:rsidR="00254F9A">
              <w:rPr>
                <w:rFonts w:ascii="Times New Roman" w:hAnsi="Times New Roman" w:cs="Times New Roman"/>
                <w:sz w:val="24"/>
                <w:szCs w:val="24"/>
              </w:rPr>
              <w:t xml:space="preserve"> </w:t>
            </w:r>
            <w:r>
              <w:rPr>
                <w:rFonts w:ascii="Times New Roman" w:hAnsi="Times New Roman" w:cs="Times New Roman"/>
                <w:sz w:val="24"/>
                <w:szCs w:val="24"/>
              </w:rPr>
              <w:t>organizacje pozarządowe,</w:t>
            </w:r>
            <w:r w:rsidR="00254F9A">
              <w:rPr>
                <w:rFonts w:ascii="Times New Roman" w:hAnsi="Times New Roman" w:cs="Times New Roman"/>
                <w:sz w:val="24"/>
                <w:szCs w:val="24"/>
              </w:rPr>
              <w:t xml:space="preserve"> </w:t>
            </w:r>
            <w:r>
              <w:rPr>
                <w:rFonts w:ascii="Times New Roman" w:hAnsi="Times New Roman" w:cs="Times New Roman"/>
                <w:sz w:val="24"/>
                <w:szCs w:val="24"/>
              </w:rPr>
              <w:t>inne</w:t>
            </w:r>
            <w:r w:rsidRPr="00E67F22">
              <w:rPr>
                <w:rFonts w:ascii="Times New Roman" w:hAnsi="Times New Roman" w:cs="Times New Roman"/>
                <w:sz w:val="24"/>
                <w:szCs w:val="24"/>
              </w:rPr>
              <w:t xml:space="preserve"> </w:t>
            </w:r>
            <w:r>
              <w:rPr>
                <w:rFonts w:ascii="Times New Roman" w:hAnsi="Times New Roman" w:cs="Times New Roman"/>
                <w:sz w:val="24"/>
                <w:szCs w:val="24"/>
              </w:rPr>
              <w:t xml:space="preserve">podmioty prowadzące </w:t>
            </w:r>
            <w:r w:rsidRPr="00E67F22">
              <w:rPr>
                <w:rFonts w:ascii="Times New Roman" w:hAnsi="Times New Roman" w:cs="Times New Roman"/>
                <w:sz w:val="24"/>
                <w:szCs w:val="24"/>
              </w:rPr>
              <w:t>działalność</w:t>
            </w:r>
            <w:r w:rsidR="00254F9A">
              <w:rPr>
                <w:rFonts w:ascii="Times New Roman" w:hAnsi="Times New Roman" w:cs="Times New Roman"/>
                <w:sz w:val="24"/>
                <w:szCs w:val="24"/>
              </w:rPr>
              <w:t xml:space="preserve"> </w:t>
            </w:r>
            <w:r w:rsidRPr="00E67F22">
              <w:rPr>
                <w:rFonts w:ascii="Times New Roman" w:hAnsi="Times New Roman" w:cs="Times New Roman"/>
                <w:sz w:val="24"/>
                <w:szCs w:val="24"/>
              </w:rPr>
              <w:t>pożytku publiczneg</w:t>
            </w:r>
            <w:r>
              <w:rPr>
                <w:rFonts w:ascii="Times New Roman" w:hAnsi="Times New Roman" w:cs="Times New Roman"/>
                <w:sz w:val="24"/>
                <w:szCs w:val="24"/>
              </w:rPr>
              <w:t xml:space="preserve">o, </w:t>
            </w:r>
            <w:r w:rsidR="00CB6210">
              <w:rPr>
                <w:rFonts w:ascii="Times New Roman" w:hAnsi="Times New Roman" w:cs="Times New Roman"/>
                <w:sz w:val="24"/>
                <w:szCs w:val="24"/>
              </w:rPr>
              <w:t>k</w:t>
            </w:r>
            <w:r>
              <w:rPr>
                <w:rFonts w:ascii="Times New Roman" w:hAnsi="Times New Roman" w:cs="Times New Roman"/>
                <w:sz w:val="24"/>
                <w:szCs w:val="24"/>
              </w:rPr>
              <w:t>ości</w:t>
            </w:r>
            <w:r w:rsidR="00CB6210">
              <w:rPr>
                <w:rFonts w:ascii="Times New Roman" w:hAnsi="Times New Roman" w:cs="Times New Roman"/>
                <w:sz w:val="24"/>
                <w:szCs w:val="24"/>
              </w:rPr>
              <w:t>oły</w:t>
            </w:r>
            <w:r>
              <w:rPr>
                <w:rFonts w:ascii="Times New Roman" w:hAnsi="Times New Roman" w:cs="Times New Roman"/>
                <w:sz w:val="24"/>
                <w:szCs w:val="24"/>
              </w:rPr>
              <w:t>, społeczność lokalna</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Źródła finansowania</w:t>
            </w:r>
          </w:p>
        </w:tc>
        <w:tc>
          <w:tcPr>
            <w:tcW w:w="6799" w:type="dxa"/>
          </w:tcPr>
          <w:p w:rsidR="002E03C5" w:rsidRDefault="002E03C5" w:rsidP="007962DE">
            <w:pPr>
              <w:spacing w:line="360" w:lineRule="auto"/>
              <w:jc w:val="both"/>
              <w:rPr>
                <w:rFonts w:ascii="Times New Roman" w:hAnsi="Times New Roman" w:cs="Times New Roman"/>
                <w:sz w:val="24"/>
                <w:szCs w:val="24"/>
              </w:rPr>
            </w:pPr>
            <w:r w:rsidRPr="00862407">
              <w:rPr>
                <w:rFonts w:ascii="Times New Roman" w:hAnsi="Times New Roman" w:cs="Times New Roman"/>
                <w:sz w:val="24"/>
                <w:szCs w:val="24"/>
              </w:rPr>
              <w:t>Budżet samorządowy i centralny, Państwowy Fundusz Rehabilitacji Osób Niepełnosprawnych, Fundusz Pracy, fundusze zewnętrzn</w:t>
            </w:r>
            <w:r w:rsidR="00AD0FF7">
              <w:rPr>
                <w:rFonts w:ascii="Times New Roman" w:hAnsi="Times New Roman" w:cs="Times New Roman"/>
                <w:sz w:val="24"/>
                <w:szCs w:val="24"/>
              </w:rPr>
              <w:t>e, m.in. fundusze strukturalne Unii Europejskiej, inne</w:t>
            </w:r>
            <w:r w:rsidRPr="00862407">
              <w:rPr>
                <w:rFonts w:ascii="Times New Roman" w:hAnsi="Times New Roman" w:cs="Times New Roman"/>
                <w:sz w:val="24"/>
                <w:szCs w:val="24"/>
              </w:rPr>
              <w:t xml:space="preserve"> programy,</w:t>
            </w:r>
            <w:r w:rsidR="00254F9A">
              <w:rPr>
                <w:rFonts w:ascii="Times New Roman" w:hAnsi="Times New Roman" w:cs="Times New Roman"/>
                <w:sz w:val="24"/>
                <w:szCs w:val="24"/>
              </w:rPr>
              <w:t xml:space="preserve"> </w:t>
            </w:r>
            <w:r w:rsidRPr="00862407">
              <w:rPr>
                <w:rFonts w:ascii="Times New Roman" w:hAnsi="Times New Roman" w:cs="Times New Roman"/>
                <w:sz w:val="24"/>
                <w:szCs w:val="24"/>
              </w:rPr>
              <w:t>organizacje pozarządowe, sponsorzy indywidualni</w:t>
            </w:r>
          </w:p>
        </w:tc>
      </w:tr>
      <w:tr w:rsidR="002E03C5" w:rsidTr="007962DE">
        <w:tc>
          <w:tcPr>
            <w:tcW w:w="2263" w:type="dxa"/>
            <w:shd w:val="clear" w:color="auto" w:fill="BFBFBF" w:themeFill="background1" w:themeFillShade="BF"/>
          </w:tcPr>
          <w:p w:rsidR="002E03C5" w:rsidRPr="00E3125C" w:rsidRDefault="002E03C5" w:rsidP="007962DE">
            <w:pPr>
              <w:spacing w:line="360" w:lineRule="auto"/>
              <w:jc w:val="center"/>
              <w:rPr>
                <w:rFonts w:ascii="Times New Roman" w:hAnsi="Times New Roman" w:cs="Times New Roman"/>
                <w:b/>
                <w:sz w:val="24"/>
                <w:szCs w:val="24"/>
              </w:rPr>
            </w:pPr>
            <w:r w:rsidRPr="00E3125C">
              <w:rPr>
                <w:rFonts w:ascii="Times New Roman" w:hAnsi="Times New Roman" w:cs="Times New Roman"/>
                <w:b/>
                <w:sz w:val="24"/>
                <w:szCs w:val="24"/>
              </w:rPr>
              <w:t>Prognoza zmian</w:t>
            </w:r>
          </w:p>
        </w:tc>
        <w:tc>
          <w:tcPr>
            <w:tcW w:w="6799" w:type="dxa"/>
          </w:tcPr>
          <w:p w:rsidR="002E03C5" w:rsidRPr="00E67F22" w:rsidRDefault="002E03C5" w:rsidP="002E03C5">
            <w:pPr>
              <w:pStyle w:val="Akapitzlist"/>
              <w:numPr>
                <w:ilvl w:val="0"/>
                <w:numId w:val="68"/>
              </w:numPr>
              <w:spacing w:line="360" w:lineRule="auto"/>
              <w:ind w:left="318" w:hanging="284"/>
              <w:jc w:val="both"/>
              <w:rPr>
                <w:rFonts w:ascii="Times New Roman" w:hAnsi="Times New Roman" w:cs="Times New Roman"/>
                <w:sz w:val="24"/>
                <w:szCs w:val="24"/>
              </w:rPr>
            </w:pPr>
            <w:r w:rsidRPr="00E67F22">
              <w:rPr>
                <w:rFonts w:ascii="Times New Roman" w:hAnsi="Times New Roman" w:cs="Times New Roman"/>
                <w:sz w:val="24"/>
                <w:szCs w:val="24"/>
              </w:rPr>
              <w:t>większe kompetencje kadr pomocy społecznej</w:t>
            </w:r>
          </w:p>
          <w:p w:rsidR="002E03C5" w:rsidRPr="00E67F22" w:rsidRDefault="002E03C5" w:rsidP="002E03C5">
            <w:pPr>
              <w:pStyle w:val="Akapitzlist"/>
              <w:numPr>
                <w:ilvl w:val="0"/>
                <w:numId w:val="68"/>
              </w:numPr>
              <w:spacing w:line="360" w:lineRule="auto"/>
              <w:ind w:left="318" w:hanging="284"/>
              <w:jc w:val="both"/>
              <w:rPr>
                <w:rFonts w:ascii="Times New Roman" w:hAnsi="Times New Roman" w:cs="Times New Roman"/>
                <w:sz w:val="24"/>
                <w:szCs w:val="24"/>
              </w:rPr>
            </w:pPr>
            <w:r w:rsidRPr="00E67F22">
              <w:rPr>
                <w:rFonts w:ascii="Times New Roman" w:hAnsi="Times New Roman" w:cs="Times New Roman"/>
                <w:sz w:val="24"/>
                <w:szCs w:val="24"/>
              </w:rPr>
              <w:t>wyższa jakość świadczonych usług</w:t>
            </w:r>
          </w:p>
          <w:p w:rsidR="002E03C5" w:rsidRPr="00E67F22" w:rsidRDefault="002E03C5" w:rsidP="002E03C5">
            <w:pPr>
              <w:pStyle w:val="Akapitzlist"/>
              <w:numPr>
                <w:ilvl w:val="0"/>
                <w:numId w:val="68"/>
              </w:numPr>
              <w:spacing w:line="360" w:lineRule="auto"/>
              <w:ind w:left="318" w:hanging="284"/>
              <w:jc w:val="both"/>
              <w:rPr>
                <w:rFonts w:ascii="Times New Roman" w:hAnsi="Times New Roman" w:cs="Times New Roman"/>
                <w:sz w:val="24"/>
                <w:szCs w:val="24"/>
              </w:rPr>
            </w:pPr>
            <w:r w:rsidRPr="00E67F22">
              <w:rPr>
                <w:rFonts w:ascii="Times New Roman" w:hAnsi="Times New Roman" w:cs="Times New Roman"/>
                <w:sz w:val="24"/>
                <w:szCs w:val="24"/>
              </w:rPr>
              <w:t>większa aktywność i współpraca mieszkańców</w:t>
            </w:r>
          </w:p>
          <w:p w:rsidR="002E03C5" w:rsidRPr="00E67F22" w:rsidRDefault="002E03C5" w:rsidP="002E03C5">
            <w:pPr>
              <w:pStyle w:val="Akapitzlist"/>
              <w:numPr>
                <w:ilvl w:val="0"/>
                <w:numId w:val="68"/>
              </w:numPr>
              <w:spacing w:line="360" w:lineRule="auto"/>
              <w:ind w:left="318" w:hanging="284"/>
              <w:jc w:val="both"/>
              <w:rPr>
                <w:rFonts w:ascii="Times New Roman" w:hAnsi="Times New Roman" w:cs="Times New Roman"/>
                <w:sz w:val="24"/>
                <w:szCs w:val="24"/>
              </w:rPr>
            </w:pPr>
            <w:r w:rsidRPr="00E67F22">
              <w:rPr>
                <w:rFonts w:ascii="Times New Roman" w:hAnsi="Times New Roman" w:cs="Times New Roman"/>
                <w:sz w:val="24"/>
                <w:szCs w:val="24"/>
              </w:rPr>
              <w:t>współpraca między samorządem, a społecznością lokalną gminy</w:t>
            </w:r>
          </w:p>
        </w:tc>
      </w:tr>
    </w:tbl>
    <w:p w:rsidR="00414BC4" w:rsidRDefault="00414BC4">
      <w:pPr>
        <w:rPr>
          <w:rFonts w:ascii="Times New Roman" w:hAnsi="Times New Roman" w:cs="Times New Roman"/>
          <w:sz w:val="24"/>
          <w:szCs w:val="24"/>
        </w:rPr>
      </w:pPr>
      <w:r>
        <w:rPr>
          <w:rFonts w:ascii="Times New Roman" w:hAnsi="Times New Roman" w:cs="Times New Roman"/>
          <w:sz w:val="24"/>
          <w:szCs w:val="24"/>
        </w:rPr>
        <w:br w:type="page"/>
      </w:r>
    </w:p>
    <w:p w:rsidR="00414BC4" w:rsidRPr="00414BC4" w:rsidRDefault="00414BC4" w:rsidP="00414BC4">
      <w:pPr>
        <w:pStyle w:val="Akapitzlist"/>
        <w:keepNext/>
        <w:keepLines/>
        <w:numPr>
          <w:ilvl w:val="0"/>
          <w:numId w:val="69"/>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677" w:name="_Toc54625620"/>
      <w:bookmarkStart w:id="1678" w:name="_Toc54625758"/>
      <w:bookmarkStart w:id="1679" w:name="_Toc54716829"/>
      <w:bookmarkStart w:id="1680" w:name="_Toc54716970"/>
      <w:bookmarkEnd w:id="1677"/>
      <w:bookmarkEnd w:id="1678"/>
      <w:bookmarkEnd w:id="1679"/>
      <w:bookmarkEnd w:id="1680"/>
    </w:p>
    <w:p w:rsidR="00414BC4" w:rsidRPr="00414BC4" w:rsidRDefault="00414BC4" w:rsidP="00414BC4">
      <w:pPr>
        <w:pStyle w:val="Akapitzlist"/>
        <w:keepNext/>
        <w:keepLines/>
        <w:numPr>
          <w:ilvl w:val="0"/>
          <w:numId w:val="69"/>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681" w:name="_Toc54625621"/>
      <w:bookmarkStart w:id="1682" w:name="_Toc54625759"/>
      <w:bookmarkStart w:id="1683" w:name="_Toc54716830"/>
      <w:bookmarkStart w:id="1684" w:name="_Toc54716971"/>
      <w:bookmarkEnd w:id="1681"/>
      <w:bookmarkEnd w:id="1682"/>
      <w:bookmarkEnd w:id="1683"/>
      <w:bookmarkEnd w:id="1684"/>
    </w:p>
    <w:p w:rsidR="00414BC4" w:rsidRPr="00414BC4" w:rsidRDefault="00414BC4" w:rsidP="00414BC4">
      <w:pPr>
        <w:pStyle w:val="Akapitzlist"/>
        <w:keepNext/>
        <w:keepLines/>
        <w:numPr>
          <w:ilvl w:val="0"/>
          <w:numId w:val="69"/>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1685" w:name="_Toc54625622"/>
      <w:bookmarkStart w:id="1686" w:name="_Toc54625760"/>
      <w:bookmarkStart w:id="1687" w:name="_Toc54716831"/>
      <w:bookmarkStart w:id="1688" w:name="_Toc54716972"/>
      <w:bookmarkEnd w:id="1685"/>
      <w:bookmarkEnd w:id="1686"/>
      <w:bookmarkEnd w:id="1687"/>
      <w:bookmarkEnd w:id="1688"/>
    </w:p>
    <w:p w:rsidR="00590D1B" w:rsidRDefault="00414BC4" w:rsidP="00414BC4">
      <w:pPr>
        <w:pStyle w:val="Nagwek1"/>
        <w:numPr>
          <w:ilvl w:val="0"/>
          <w:numId w:val="69"/>
        </w:numPr>
        <w:spacing w:after="360"/>
        <w:ind w:left="284" w:hanging="284"/>
        <w:rPr>
          <w:rFonts w:ascii="Times New Roman" w:hAnsi="Times New Roman" w:cs="Times New Roman"/>
          <w:color w:val="auto"/>
        </w:rPr>
      </w:pPr>
      <w:bookmarkStart w:id="1689" w:name="_Toc54716973"/>
      <w:r w:rsidRPr="00414BC4">
        <w:rPr>
          <w:rFonts w:ascii="Times New Roman" w:hAnsi="Times New Roman" w:cs="Times New Roman"/>
          <w:color w:val="auto"/>
        </w:rPr>
        <w:t>WDROŻENIE, MONITOROWANIE I EWALUACJA STRATEGII</w:t>
      </w:r>
      <w:bookmarkEnd w:id="1689"/>
    </w:p>
    <w:p w:rsidR="00414BC4" w:rsidRDefault="00172366" w:rsidP="00850709">
      <w:pPr>
        <w:spacing w:after="120" w:line="360" w:lineRule="auto"/>
        <w:ind w:firstLine="708"/>
        <w:jc w:val="both"/>
        <w:rPr>
          <w:rFonts w:ascii="Times New Roman" w:hAnsi="Times New Roman" w:cs="Times New Roman"/>
          <w:sz w:val="24"/>
          <w:szCs w:val="24"/>
        </w:rPr>
      </w:pPr>
      <w:r w:rsidRPr="00172366">
        <w:rPr>
          <w:rFonts w:ascii="Times New Roman" w:hAnsi="Times New Roman" w:cs="Times New Roman"/>
          <w:sz w:val="24"/>
          <w:szCs w:val="24"/>
        </w:rPr>
        <w:t>Zgodnie z art. 110</w:t>
      </w:r>
      <w:r>
        <w:rPr>
          <w:rFonts w:ascii="Times New Roman" w:hAnsi="Times New Roman" w:cs="Times New Roman"/>
          <w:sz w:val="24"/>
          <w:szCs w:val="24"/>
        </w:rPr>
        <w:t xml:space="preserve"> ust.</w:t>
      </w:r>
      <w:r w:rsidRPr="00172366">
        <w:rPr>
          <w:rFonts w:ascii="Times New Roman" w:hAnsi="Times New Roman" w:cs="Times New Roman"/>
          <w:sz w:val="24"/>
          <w:szCs w:val="24"/>
        </w:rPr>
        <w:t xml:space="preserve"> 4 ustawy o pomocy społecznej</w:t>
      </w:r>
      <w:r>
        <w:rPr>
          <w:rFonts w:ascii="Times New Roman" w:hAnsi="Times New Roman" w:cs="Times New Roman"/>
          <w:sz w:val="24"/>
          <w:szCs w:val="24"/>
        </w:rPr>
        <w:t xml:space="preserve"> </w:t>
      </w:r>
      <w:r w:rsidR="00AD0FF7" w:rsidRPr="00AD0FF7">
        <w:rPr>
          <w:rFonts w:ascii="Times New Roman" w:hAnsi="Times New Roman" w:cs="Times New Roman"/>
          <w:sz w:val="24"/>
          <w:szCs w:val="24"/>
        </w:rPr>
        <w:t>(Dz.</w:t>
      </w:r>
      <w:r w:rsidR="00A80F52">
        <w:rPr>
          <w:rFonts w:ascii="Times New Roman" w:hAnsi="Times New Roman" w:cs="Times New Roman"/>
          <w:sz w:val="24"/>
          <w:szCs w:val="24"/>
        </w:rPr>
        <w:t xml:space="preserve"> </w:t>
      </w:r>
      <w:r w:rsidR="00AD0FF7" w:rsidRPr="00AD0FF7">
        <w:rPr>
          <w:rFonts w:ascii="Times New Roman" w:hAnsi="Times New Roman" w:cs="Times New Roman"/>
          <w:sz w:val="24"/>
          <w:szCs w:val="24"/>
        </w:rPr>
        <w:t>U. z 2020 poz. 1876)</w:t>
      </w:r>
      <w:r w:rsidRPr="00172366">
        <w:rPr>
          <w:rFonts w:ascii="Times New Roman" w:hAnsi="Times New Roman" w:cs="Times New Roman"/>
          <w:sz w:val="24"/>
          <w:szCs w:val="24"/>
        </w:rPr>
        <w:t xml:space="preserve">, koordynatorem realizacji </w:t>
      </w:r>
      <w:r w:rsidR="00AD0FF7">
        <w:rPr>
          <w:rFonts w:ascii="Times New Roman" w:hAnsi="Times New Roman" w:cs="Times New Roman"/>
          <w:sz w:val="24"/>
          <w:szCs w:val="24"/>
        </w:rPr>
        <w:t>Gminnej Strategii</w:t>
      </w:r>
      <w:r w:rsidR="00AD0FF7" w:rsidRPr="00AD0FF7">
        <w:rPr>
          <w:rFonts w:ascii="Times New Roman" w:hAnsi="Times New Roman" w:cs="Times New Roman"/>
          <w:sz w:val="24"/>
          <w:szCs w:val="24"/>
        </w:rPr>
        <w:t xml:space="preserve"> Rozwiązywania Problemów Społecznych </w:t>
      </w:r>
      <w:r w:rsidR="00A80F52">
        <w:rPr>
          <w:rFonts w:ascii="Times New Roman" w:hAnsi="Times New Roman" w:cs="Times New Roman"/>
          <w:sz w:val="24"/>
          <w:szCs w:val="24"/>
        </w:rPr>
        <w:t>Gminy i Miasta</w:t>
      </w:r>
      <w:r w:rsidR="00AD0FF7" w:rsidRPr="00AD0FF7">
        <w:rPr>
          <w:rFonts w:ascii="Times New Roman" w:hAnsi="Times New Roman" w:cs="Times New Roman"/>
          <w:sz w:val="24"/>
          <w:szCs w:val="24"/>
        </w:rPr>
        <w:t xml:space="preserve"> Rud</w:t>
      </w:r>
      <w:r w:rsidR="00AD0FF7">
        <w:rPr>
          <w:rFonts w:ascii="Times New Roman" w:hAnsi="Times New Roman" w:cs="Times New Roman"/>
          <w:sz w:val="24"/>
          <w:szCs w:val="24"/>
        </w:rPr>
        <w:t>nik nad Sanem na lata 2021</w:t>
      </w:r>
      <w:r w:rsidR="009F1C1F">
        <w:rPr>
          <w:rFonts w:ascii="Times New Roman" w:hAnsi="Times New Roman" w:cs="Times New Roman"/>
          <w:sz w:val="24"/>
          <w:szCs w:val="24"/>
        </w:rPr>
        <w:t xml:space="preserve"> </w:t>
      </w:r>
      <w:r w:rsidR="00AD0FF7">
        <w:rPr>
          <w:rFonts w:ascii="Times New Roman" w:hAnsi="Times New Roman" w:cs="Times New Roman"/>
          <w:sz w:val="24"/>
          <w:szCs w:val="24"/>
        </w:rPr>
        <w:t>-</w:t>
      </w:r>
      <w:r w:rsidR="009F1C1F">
        <w:rPr>
          <w:rFonts w:ascii="Times New Roman" w:hAnsi="Times New Roman" w:cs="Times New Roman"/>
          <w:sz w:val="24"/>
          <w:szCs w:val="24"/>
        </w:rPr>
        <w:t xml:space="preserve"> </w:t>
      </w:r>
      <w:r w:rsidR="00AD0FF7">
        <w:rPr>
          <w:rFonts w:ascii="Times New Roman" w:hAnsi="Times New Roman" w:cs="Times New Roman"/>
          <w:sz w:val="24"/>
          <w:szCs w:val="24"/>
        </w:rPr>
        <w:t>2025</w:t>
      </w:r>
      <w:r w:rsidRPr="00172366">
        <w:rPr>
          <w:rFonts w:ascii="Times New Roman" w:hAnsi="Times New Roman" w:cs="Times New Roman"/>
          <w:sz w:val="24"/>
          <w:szCs w:val="24"/>
        </w:rPr>
        <w:t xml:space="preserve"> będzie Ośrodek Pomocy Społecznej </w:t>
      </w:r>
      <w:r>
        <w:rPr>
          <w:rFonts w:ascii="Times New Roman" w:hAnsi="Times New Roman" w:cs="Times New Roman"/>
          <w:sz w:val="24"/>
          <w:szCs w:val="24"/>
        </w:rPr>
        <w:br/>
      </w:r>
      <w:r w:rsidRPr="00172366">
        <w:rPr>
          <w:rFonts w:ascii="Times New Roman" w:hAnsi="Times New Roman" w:cs="Times New Roman"/>
          <w:sz w:val="24"/>
          <w:szCs w:val="24"/>
        </w:rPr>
        <w:t>w</w:t>
      </w:r>
      <w:r>
        <w:rPr>
          <w:rFonts w:ascii="Times New Roman" w:hAnsi="Times New Roman" w:cs="Times New Roman"/>
          <w:sz w:val="24"/>
          <w:szCs w:val="24"/>
        </w:rPr>
        <w:t xml:space="preserve"> Rudniku nad Sanem</w:t>
      </w:r>
      <w:r w:rsidRPr="00172366">
        <w:rPr>
          <w:rFonts w:ascii="Times New Roman" w:hAnsi="Times New Roman" w:cs="Times New Roman"/>
          <w:sz w:val="24"/>
          <w:szCs w:val="24"/>
        </w:rPr>
        <w:t xml:space="preserve">. Sformułowane w dokumencie kierunki działań będą wdrażane przez wyznaczonych realizatorów oraz partnerów w realizacji, w zależności od posiadanych </w:t>
      </w:r>
      <w:r>
        <w:rPr>
          <w:rFonts w:ascii="Times New Roman" w:hAnsi="Times New Roman" w:cs="Times New Roman"/>
          <w:sz w:val="24"/>
          <w:szCs w:val="24"/>
        </w:rPr>
        <w:br/>
      </w:r>
      <w:r w:rsidRPr="00172366">
        <w:rPr>
          <w:rFonts w:ascii="Times New Roman" w:hAnsi="Times New Roman" w:cs="Times New Roman"/>
          <w:sz w:val="24"/>
          <w:szCs w:val="24"/>
        </w:rPr>
        <w:t xml:space="preserve">i pozyskanych środków finansowych. Poniższa tabela przedstawia ramy finansowe </w:t>
      </w:r>
      <w:r w:rsidR="00A80F52">
        <w:rPr>
          <w:rFonts w:ascii="Times New Roman" w:hAnsi="Times New Roman" w:cs="Times New Roman"/>
          <w:sz w:val="24"/>
          <w:szCs w:val="24"/>
        </w:rPr>
        <w:t>S</w:t>
      </w:r>
      <w:r w:rsidRPr="00172366">
        <w:rPr>
          <w:rFonts w:ascii="Times New Roman" w:hAnsi="Times New Roman" w:cs="Times New Roman"/>
          <w:sz w:val="24"/>
          <w:szCs w:val="24"/>
        </w:rPr>
        <w:t>trategii.</w:t>
      </w:r>
    </w:p>
    <w:p w:rsidR="00850709" w:rsidRPr="00850709" w:rsidRDefault="00850709" w:rsidP="00850709">
      <w:pPr>
        <w:pStyle w:val="Legenda"/>
        <w:keepNext/>
        <w:jc w:val="center"/>
        <w:rPr>
          <w:rFonts w:ascii="Times New Roman" w:hAnsi="Times New Roman" w:cs="Times New Roman"/>
          <w:color w:val="auto"/>
          <w:sz w:val="20"/>
          <w:szCs w:val="20"/>
        </w:rPr>
      </w:pPr>
      <w:bookmarkStart w:id="1690" w:name="_Toc54716405"/>
      <w:r w:rsidRPr="00850709">
        <w:rPr>
          <w:rFonts w:ascii="Times New Roman" w:hAnsi="Times New Roman" w:cs="Times New Roman"/>
          <w:color w:val="auto"/>
          <w:sz w:val="20"/>
          <w:szCs w:val="20"/>
        </w:rPr>
        <w:t xml:space="preserve">Tabela </w:t>
      </w:r>
      <w:r w:rsidRPr="00850709">
        <w:rPr>
          <w:rFonts w:ascii="Times New Roman" w:hAnsi="Times New Roman" w:cs="Times New Roman"/>
          <w:color w:val="auto"/>
          <w:sz w:val="20"/>
          <w:szCs w:val="20"/>
        </w:rPr>
        <w:fldChar w:fldCharType="begin"/>
      </w:r>
      <w:r w:rsidRPr="00850709">
        <w:rPr>
          <w:rFonts w:ascii="Times New Roman" w:hAnsi="Times New Roman" w:cs="Times New Roman"/>
          <w:color w:val="auto"/>
          <w:sz w:val="20"/>
          <w:szCs w:val="20"/>
        </w:rPr>
        <w:instrText xml:space="preserve"> SEQ Tabela \* ARABIC </w:instrText>
      </w:r>
      <w:r w:rsidRPr="00850709">
        <w:rPr>
          <w:rFonts w:ascii="Times New Roman" w:hAnsi="Times New Roman" w:cs="Times New Roman"/>
          <w:color w:val="auto"/>
          <w:sz w:val="20"/>
          <w:szCs w:val="20"/>
        </w:rPr>
        <w:fldChar w:fldCharType="separate"/>
      </w:r>
      <w:r w:rsidRPr="00850709">
        <w:rPr>
          <w:rFonts w:ascii="Times New Roman" w:hAnsi="Times New Roman" w:cs="Times New Roman"/>
          <w:noProof/>
          <w:color w:val="auto"/>
          <w:sz w:val="20"/>
          <w:szCs w:val="20"/>
        </w:rPr>
        <w:t>14</w:t>
      </w:r>
      <w:r w:rsidRPr="00850709">
        <w:rPr>
          <w:rFonts w:ascii="Times New Roman" w:hAnsi="Times New Roman" w:cs="Times New Roman"/>
          <w:color w:val="auto"/>
          <w:sz w:val="20"/>
          <w:szCs w:val="20"/>
        </w:rPr>
        <w:fldChar w:fldCharType="end"/>
      </w:r>
      <w:r w:rsidRPr="00850709">
        <w:rPr>
          <w:rFonts w:ascii="Times New Roman" w:hAnsi="Times New Roman" w:cs="Times New Roman"/>
          <w:color w:val="auto"/>
          <w:sz w:val="20"/>
          <w:szCs w:val="20"/>
        </w:rPr>
        <w:t xml:space="preserve"> Ramy finansowe </w:t>
      </w:r>
      <w:r w:rsidR="00A80F52">
        <w:rPr>
          <w:rFonts w:ascii="Times New Roman" w:hAnsi="Times New Roman" w:cs="Times New Roman"/>
          <w:color w:val="auto"/>
          <w:sz w:val="20"/>
          <w:szCs w:val="20"/>
        </w:rPr>
        <w:t>S</w:t>
      </w:r>
      <w:r w:rsidRPr="00850709">
        <w:rPr>
          <w:rFonts w:ascii="Times New Roman" w:hAnsi="Times New Roman" w:cs="Times New Roman"/>
          <w:color w:val="auto"/>
          <w:sz w:val="20"/>
          <w:szCs w:val="20"/>
        </w:rPr>
        <w:t>trategii w latach 2021</w:t>
      </w:r>
      <w:r w:rsidR="009F1C1F">
        <w:rPr>
          <w:rFonts w:ascii="Times New Roman" w:hAnsi="Times New Roman" w:cs="Times New Roman"/>
          <w:color w:val="auto"/>
          <w:sz w:val="20"/>
          <w:szCs w:val="20"/>
        </w:rPr>
        <w:t xml:space="preserve"> </w:t>
      </w:r>
      <w:bookmarkStart w:id="1691" w:name="_GoBack"/>
      <w:bookmarkEnd w:id="1691"/>
      <w:r w:rsidRPr="00850709">
        <w:rPr>
          <w:rFonts w:ascii="Times New Roman" w:hAnsi="Times New Roman" w:cs="Times New Roman"/>
          <w:color w:val="auto"/>
          <w:sz w:val="20"/>
          <w:szCs w:val="20"/>
        </w:rPr>
        <w:t>-</w:t>
      </w:r>
      <w:r w:rsidR="009F1C1F">
        <w:rPr>
          <w:rFonts w:ascii="Times New Roman" w:hAnsi="Times New Roman" w:cs="Times New Roman"/>
          <w:color w:val="auto"/>
          <w:sz w:val="20"/>
          <w:szCs w:val="20"/>
        </w:rPr>
        <w:t xml:space="preserve"> </w:t>
      </w:r>
      <w:r w:rsidRPr="00850709">
        <w:rPr>
          <w:rFonts w:ascii="Times New Roman" w:hAnsi="Times New Roman" w:cs="Times New Roman"/>
          <w:color w:val="auto"/>
          <w:sz w:val="20"/>
          <w:szCs w:val="20"/>
        </w:rPr>
        <w:t>2025 (w zł)</w:t>
      </w:r>
      <w:bookmarkEnd w:id="1690"/>
    </w:p>
    <w:tbl>
      <w:tblPr>
        <w:tblStyle w:val="Tabela-Siatka"/>
        <w:tblW w:w="0" w:type="auto"/>
        <w:tblLook w:val="04A0" w:firstRow="1" w:lastRow="0" w:firstColumn="1" w:lastColumn="0" w:noHBand="0" w:noVBand="1"/>
      </w:tblPr>
      <w:tblGrid>
        <w:gridCol w:w="1842"/>
        <w:gridCol w:w="1842"/>
        <w:gridCol w:w="1842"/>
        <w:gridCol w:w="1843"/>
        <w:gridCol w:w="1843"/>
      </w:tblGrid>
      <w:tr w:rsidR="00057700" w:rsidTr="00850709">
        <w:tc>
          <w:tcPr>
            <w:tcW w:w="1842" w:type="dxa"/>
            <w:shd w:val="clear" w:color="auto" w:fill="BFBFBF" w:themeFill="background1" w:themeFillShade="BF"/>
          </w:tcPr>
          <w:p w:rsidR="00057700" w:rsidRPr="00850709" w:rsidRDefault="00057700" w:rsidP="00057700">
            <w:pPr>
              <w:spacing w:line="360" w:lineRule="auto"/>
              <w:jc w:val="center"/>
              <w:rPr>
                <w:rFonts w:ascii="Times New Roman" w:hAnsi="Times New Roman" w:cs="Times New Roman"/>
                <w:b/>
                <w:sz w:val="24"/>
                <w:szCs w:val="24"/>
              </w:rPr>
            </w:pPr>
            <w:r w:rsidRPr="00850709">
              <w:rPr>
                <w:rFonts w:ascii="Times New Roman" w:hAnsi="Times New Roman" w:cs="Times New Roman"/>
                <w:b/>
                <w:sz w:val="24"/>
                <w:szCs w:val="24"/>
              </w:rPr>
              <w:t>2021 r.</w:t>
            </w:r>
          </w:p>
        </w:tc>
        <w:tc>
          <w:tcPr>
            <w:tcW w:w="1842" w:type="dxa"/>
            <w:shd w:val="clear" w:color="auto" w:fill="BFBFBF" w:themeFill="background1" w:themeFillShade="BF"/>
          </w:tcPr>
          <w:p w:rsidR="00057700" w:rsidRPr="00850709" w:rsidRDefault="00057700" w:rsidP="00057700">
            <w:pPr>
              <w:spacing w:line="360" w:lineRule="auto"/>
              <w:jc w:val="center"/>
              <w:rPr>
                <w:rFonts w:ascii="Times New Roman" w:hAnsi="Times New Roman" w:cs="Times New Roman"/>
                <w:b/>
                <w:sz w:val="24"/>
                <w:szCs w:val="24"/>
              </w:rPr>
            </w:pPr>
            <w:r w:rsidRPr="00850709">
              <w:rPr>
                <w:rFonts w:ascii="Times New Roman" w:hAnsi="Times New Roman" w:cs="Times New Roman"/>
                <w:b/>
                <w:sz w:val="24"/>
                <w:szCs w:val="24"/>
              </w:rPr>
              <w:t>2022 r.</w:t>
            </w:r>
          </w:p>
        </w:tc>
        <w:tc>
          <w:tcPr>
            <w:tcW w:w="1842" w:type="dxa"/>
            <w:shd w:val="clear" w:color="auto" w:fill="BFBFBF" w:themeFill="background1" w:themeFillShade="BF"/>
          </w:tcPr>
          <w:p w:rsidR="00057700" w:rsidRPr="00850709" w:rsidRDefault="00057700" w:rsidP="00057700">
            <w:pPr>
              <w:spacing w:line="360" w:lineRule="auto"/>
              <w:jc w:val="center"/>
              <w:rPr>
                <w:rFonts w:ascii="Times New Roman" w:hAnsi="Times New Roman" w:cs="Times New Roman"/>
                <w:b/>
                <w:sz w:val="24"/>
                <w:szCs w:val="24"/>
              </w:rPr>
            </w:pPr>
            <w:r w:rsidRPr="00850709">
              <w:rPr>
                <w:rFonts w:ascii="Times New Roman" w:hAnsi="Times New Roman" w:cs="Times New Roman"/>
                <w:b/>
                <w:sz w:val="24"/>
                <w:szCs w:val="24"/>
              </w:rPr>
              <w:t>2023 r.</w:t>
            </w:r>
          </w:p>
        </w:tc>
        <w:tc>
          <w:tcPr>
            <w:tcW w:w="1843" w:type="dxa"/>
            <w:shd w:val="clear" w:color="auto" w:fill="BFBFBF" w:themeFill="background1" w:themeFillShade="BF"/>
          </w:tcPr>
          <w:p w:rsidR="00057700" w:rsidRPr="00850709" w:rsidRDefault="00057700" w:rsidP="00057700">
            <w:pPr>
              <w:spacing w:line="360" w:lineRule="auto"/>
              <w:jc w:val="center"/>
              <w:rPr>
                <w:rFonts w:ascii="Times New Roman" w:hAnsi="Times New Roman" w:cs="Times New Roman"/>
                <w:b/>
                <w:sz w:val="24"/>
                <w:szCs w:val="24"/>
              </w:rPr>
            </w:pPr>
            <w:r w:rsidRPr="00850709">
              <w:rPr>
                <w:rFonts w:ascii="Times New Roman" w:hAnsi="Times New Roman" w:cs="Times New Roman"/>
                <w:b/>
                <w:sz w:val="24"/>
                <w:szCs w:val="24"/>
              </w:rPr>
              <w:t>2024 r.</w:t>
            </w:r>
          </w:p>
        </w:tc>
        <w:tc>
          <w:tcPr>
            <w:tcW w:w="1843" w:type="dxa"/>
            <w:shd w:val="clear" w:color="auto" w:fill="BFBFBF" w:themeFill="background1" w:themeFillShade="BF"/>
          </w:tcPr>
          <w:p w:rsidR="00057700" w:rsidRPr="00850709" w:rsidRDefault="00057700" w:rsidP="00057700">
            <w:pPr>
              <w:spacing w:line="360" w:lineRule="auto"/>
              <w:jc w:val="center"/>
              <w:rPr>
                <w:rFonts w:ascii="Times New Roman" w:hAnsi="Times New Roman" w:cs="Times New Roman"/>
                <w:b/>
                <w:sz w:val="24"/>
                <w:szCs w:val="24"/>
              </w:rPr>
            </w:pPr>
            <w:r w:rsidRPr="00850709">
              <w:rPr>
                <w:rFonts w:ascii="Times New Roman" w:hAnsi="Times New Roman" w:cs="Times New Roman"/>
                <w:b/>
                <w:sz w:val="24"/>
                <w:szCs w:val="24"/>
              </w:rPr>
              <w:t>2025 r.</w:t>
            </w:r>
          </w:p>
        </w:tc>
      </w:tr>
      <w:tr w:rsidR="00057700" w:rsidTr="00057700">
        <w:tc>
          <w:tcPr>
            <w:tcW w:w="1842" w:type="dxa"/>
          </w:tcPr>
          <w:p w:rsidR="00057700" w:rsidRDefault="00850709" w:rsidP="00057700">
            <w:pPr>
              <w:spacing w:line="360" w:lineRule="auto"/>
              <w:jc w:val="center"/>
              <w:rPr>
                <w:rFonts w:ascii="Times New Roman" w:hAnsi="Times New Roman" w:cs="Times New Roman"/>
                <w:sz w:val="24"/>
                <w:szCs w:val="24"/>
              </w:rPr>
            </w:pPr>
            <w:r>
              <w:rPr>
                <w:rFonts w:ascii="Times New Roman" w:hAnsi="Times New Roman" w:cs="Times New Roman"/>
                <w:sz w:val="24"/>
                <w:szCs w:val="24"/>
              </w:rPr>
              <w:t>18 446 482</w:t>
            </w:r>
          </w:p>
        </w:tc>
        <w:tc>
          <w:tcPr>
            <w:tcW w:w="1842" w:type="dxa"/>
          </w:tcPr>
          <w:p w:rsidR="00057700" w:rsidRDefault="00850709" w:rsidP="00057700">
            <w:pPr>
              <w:spacing w:line="360" w:lineRule="auto"/>
              <w:jc w:val="center"/>
              <w:rPr>
                <w:rFonts w:ascii="Times New Roman" w:hAnsi="Times New Roman" w:cs="Times New Roman"/>
                <w:sz w:val="24"/>
                <w:szCs w:val="24"/>
              </w:rPr>
            </w:pPr>
            <w:r>
              <w:rPr>
                <w:rFonts w:ascii="Times New Roman" w:hAnsi="Times New Roman" w:cs="Times New Roman"/>
                <w:sz w:val="24"/>
                <w:szCs w:val="24"/>
              </w:rPr>
              <w:t>19 479 484</w:t>
            </w:r>
          </w:p>
        </w:tc>
        <w:tc>
          <w:tcPr>
            <w:tcW w:w="1842" w:type="dxa"/>
          </w:tcPr>
          <w:p w:rsidR="00057700" w:rsidRDefault="00850709" w:rsidP="00057700">
            <w:pPr>
              <w:spacing w:line="360" w:lineRule="auto"/>
              <w:jc w:val="center"/>
              <w:rPr>
                <w:rFonts w:ascii="Times New Roman" w:hAnsi="Times New Roman" w:cs="Times New Roman"/>
                <w:sz w:val="24"/>
                <w:szCs w:val="24"/>
              </w:rPr>
            </w:pPr>
            <w:r>
              <w:rPr>
                <w:rFonts w:ascii="Times New Roman" w:hAnsi="Times New Roman" w:cs="Times New Roman"/>
                <w:sz w:val="24"/>
                <w:szCs w:val="24"/>
              </w:rPr>
              <w:t>20 570 335</w:t>
            </w:r>
          </w:p>
        </w:tc>
        <w:tc>
          <w:tcPr>
            <w:tcW w:w="1843" w:type="dxa"/>
          </w:tcPr>
          <w:p w:rsidR="00057700" w:rsidRDefault="00850709" w:rsidP="00057700">
            <w:pPr>
              <w:spacing w:line="360" w:lineRule="auto"/>
              <w:jc w:val="center"/>
              <w:rPr>
                <w:rFonts w:ascii="Times New Roman" w:hAnsi="Times New Roman" w:cs="Times New Roman"/>
                <w:sz w:val="24"/>
                <w:szCs w:val="24"/>
              </w:rPr>
            </w:pPr>
            <w:r>
              <w:rPr>
                <w:rFonts w:ascii="Times New Roman" w:hAnsi="Times New Roman" w:cs="Times New Roman"/>
                <w:sz w:val="24"/>
                <w:szCs w:val="24"/>
              </w:rPr>
              <w:t>21 722 273</w:t>
            </w:r>
          </w:p>
        </w:tc>
        <w:tc>
          <w:tcPr>
            <w:tcW w:w="1843" w:type="dxa"/>
          </w:tcPr>
          <w:p w:rsidR="00057700" w:rsidRDefault="00850709" w:rsidP="00057700">
            <w:pPr>
              <w:spacing w:line="360" w:lineRule="auto"/>
              <w:jc w:val="center"/>
              <w:rPr>
                <w:rFonts w:ascii="Times New Roman" w:hAnsi="Times New Roman" w:cs="Times New Roman"/>
                <w:sz w:val="24"/>
                <w:szCs w:val="24"/>
              </w:rPr>
            </w:pPr>
            <w:r>
              <w:rPr>
                <w:rFonts w:ascii="Times New Roman" w:hAnsi="Times New Roman" w:cs="Times New Roman"/>
                <w:sz w:val="24"/>
                <w:szCs w:val="24"/>
              </w:rPr>
              <w:t>22 938 720</w:t>
            </w:r>
          </w:p>
        </w:tc>
      </w:tr>
    </w:tbl>
    <w:p w:rsidR="00057700" w:rsidRPr="00850709" w:rsidRDefault="00850709" w:rsidP="00850709">
      <w:pPr>
        <w:spacing w:after="120" w:line="360" w:lineRule="auto"/>
        <w:jc w:val="center"/>
        <w:rPr>
          <w:rFonts w:ascii="Times New Roman" w:hAnsi="Times New Roman" w:cs="Times New Roman"/>
          <w:sz w:val="20"/>
          <w:szCs w:val="20"/>
        </w:rPr>
      </w:pPr>
      <w:r w:rsidRPr="00850709">
        <w:rPr>
          <w:rFonts w:ascii="Times New Roman" w:hAnsi="Times New Roman" w:cs="Times New Roman"/>
          <w:sz w:val="20"/>
          <w:szCs w:val="20"/>
        </w:rPr>
        <w:t>Źródło: opracowanie własne na podstawie danych szacunkowych</w:t>
      </w:r>
    </w:p>
    <w:p w:rsidR="00057700" w:rsidRDefault="00057700" w:rsidP="00057700">
      <w:pPr>
        <w:spacing w:after="120" w:line="360"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Pr="00057700">
        <w:rPr>
          <w:rFonts w:ascii="Times New Roman" w:hAnsi="Times New Roman" w:cs="Times New Roman"/>
          <w:sz w:val="24"/>
          <w:szCs w:val="24"/>
        </w:rPr>
        <w:t xml:space="preserve">Wydatki na pomoc społeczną w gminie systematycznie rosną. Wyraźny wzrost wydatków w ostatnich latach jest przede wszystkim wynikiem wdrożenia nowych rozwiązań </w:t>
      </w:r>
      <w:r>
        <w:rPr>
          <w:rFonts w:ascii="Times New Roman" w:hAnsi="Times New Roman" w:cs="Times New Roman"/>
          <w:sz w:val="24"/>
          <w:szCs w:val="24"/>
        </w:rPr>
        <w:br/>
      </w:r>
      <w:r w:rsidRPr="00057700">
        <w:rPr>
          <w:rFonts w:ascii="Times New Roman" w:hAnsi="Times New Roman" w:cs="Times New Roman"/>
          <w:sz w:val="24"/>
          <w:szCs w:val="24"/>
        </w:rPr>
        <w:t>i programów na szczeblu rządowym.</w:t>
      </w:r>
      <w:r>
        <w:rPr>
          <w:rFonts w:ascii="Times New Roman" w:hAnsi="Times New Roman" w:cs="Times New Roman"/>
          <w:sz w:val="24"/>
          <w:szCs w:val="24"/>
        </w:rPr>
        <w:t xml:space="preserve"> </w:t>
      </w:r>
      <w:r w:rsidRPr="00057700">
        <w:rPr>
          <w:rFonts w:ascii="Times New Roman" w:hAnsi="Times New Roman" w:cs="Times New Roman"/>
          <w:sz w:val="24"/>
          <w:szCs w:val="24"/>
        </w:rPr>
        <w:t>Zgodnie z powyższym, uwzględniając jednocześnie dane budżeto</w:t>
      </w:r>
      <w:r w:rsidR="007962DE">
        <w:rPr>
          <w:rFonts w:ascii="Times New Roman" w:hAnsi="Times New Roman" w:cs="Times New Roman"/>
          <w:sz w:val="24"/>
          <w:szCs w:val="24"/>
        </w:rPr>
        <w:t>we na rok 2020</w:t>
      </w:r>
      <w:r>
        <w:rPr>
          <w:rFonts w:ascii="Times New Roman" w:hAnsi="Times New Roman" w:cs="Times New Roman"/>
          <w:sz w:val="24"/>
          <w:szCs w:val="24"/>
        </w:rPr>
        <w:t xml:space="preserve">, szacuje się, że </w:t>
      </w:r>
      <w:r w:rsidR="0032364F">
        <w:rPr>
          <w:rFonts w:ascii="Times New Roman" w:hAnsi="Times New Roman" w:cs="Times New Roman"/>
          <w:sz w:val="24"/>
          <w:szCs w:val="24"/>
        </w:rPr>
        <w:t xml:space="preserve">wydatki na </w:t>
      </w:r>
      <w:r w:rsidRPr="00057700">
        <w:rPr>
          <w:rFonts w:ascii="Times New Roman" w:hAnsi="Times New Roman" w:cs="Times New Roman"/>
          <w:sz w:val="24"/>
          <w:szCs w:val="24"/>
        </w:rPr>
        <w:t>realizację niniejszej St</w:t>
      </w:r>
      <w:r>
        <w:rPr>
          <w:rFonts w:ascii="Times New Roman" w:hAnsi="Times New Roman" w:cs="Times New Roman"/>
          <w:sz w:val="24"/>
          <w:szCs w:val="24"/>
        </w:rPr>
        <w:t xml:space="preserve">rategii Rozwiązywania Problemów </w:t>
      </w:r>
      <w:r w:rsidRPr="00057700">
        <w:rPr>
          <w:rFonts w:ascii="Times New Roman" w:hAnsi="Times New Roman" w:cs="Times New Roman"/>
          <w:sz w:val="24"/>
          <w:szCs w:val="24"/>
        </w:rPr>
        <w:t>Społecznych</w:t>
      </w:r>
      <w:r w:rsidR="002B0571">
        <w:rPr>
          <w:rFonts w:ascii="Times New Roman" w:hAnsi="Times New Roman" w:cs="Times New Roman"/>
          <w:sz w:val="24"/>
          <w:szCs w:val="24"/>
        </w:rPr>
        <w:t xml:space="preserve"> w dalszym ciągu</w:t>
      </w:r>
      <w:r w:rsidRPr="00057700">
        <w:rPr>
          <w:rFonts w:ascii="Times New Roman" w:hAnsi="Times New Roman" w:cs="Times New Roman"/>
          <w:sz w:val="24"/>
          <w:szCs w:val="24"/>
        </w:rPr>
        <w:t xml:space="preserve"> będą </w:t>
      </w:r>
      <w:r w:rsidR="002B0571">
        <w:rPr>
          <w:rFonts w:ascii="Times New Roman" w:hAnsi="Times New Roman" w:cs="Times New Roman"/>
          <w:sz w:val="24"/>
          <w:szCs w:val="24"/>
        </w:rPr>
        <w:t>nieustannie</w:t>
      </w:r>
      <w:r w:rsidR="00850709">
        <w:rPr>
          <w:rFonts w:ascii="Times New Roman" w:hAnsi="Times New Roman" w:cs="Times New Roman"/>
          <w:sz w:val="24"/>
          <w:szCs w:val="24"/>
        </w:rPr>
        <w:t xml:space="preserve"> rosnąć.</w:t>
      </w:r>
      <w:r w:rsidRPr="00057700">
        <w:rPr>
          <w:rFonts w:ascii="Times New Roman" w:hAnsi="Times New Roman" w:cs="Times New Roman"/>
          <w:sz w:val="24"/>
          <w:szCs w:val="24"/>
        </w:rPr>
        <w:t xml:space="preserve"> Przedzi</w:t>
      </w:r>
      <w:r>
        <w:rPr>
          <w:rFonts w:ascii="Times New Roman" w:hAnsi="Times New Roman" w:cs="Times New Roman"/>
          <w:sz w:val="24"/>
          <w:szCs w:val="24"/>
        </w:rPr>
        <w:t xml:space="preserve">ał wynika z założenia, zgodnego </w:t>
      </w:r>
      <w:r w:rsidRPr="00057700">
        <w:rPr>
          <w:rFonts w:ascii="Times New Roman" w:hAnsi="Times New Roman" w:cs="Times New Roman"/>
          <w:sz w:val="24"/>
          <w:szCs w:val="24"/>
        </w:rPr>
        <w:t xml:space="preserve">z obecnymi tendencjami, </w:t>
      </w:r>
      <w:r w:rsidR="00850709">
        <w:rPr>
          <w:rFonts w:ascii="Times New Roman" w:hAnsi="Times New Roman" w:cs="Times New Roman"/>
          <w:sz w:val="24"/>
          <w:szCs w:val="24"/>
        </w:rPr>
        <w:t>które wskazuje</w:t>
      </w:r>
      <w:r w:rsidR="0032364F">
        <w:rPr>
          <w:rFonts w:ascii="Times New Roman" w:hAnsi="Times New Roman" w:cs="Times New Roman"/>
          <w:sz w:val="24"/>
          <w:szCs w:val="24"/>
        </w:rPr>
        <w:t>, że</w:t>
      </w:r>
      <w:r w:rsidRPr="00057700">
        <w:rPr>
          <w:rFonts w:ascii="Times New Roman" w:hAnsi="Times New Roman" w:cs="Times New Roman"/>
          <w:sz w:val="24"/>
          <w:szCs w:val="24"/>
        </w:rPr>
        <w:t xml:space="preserve"> wydatki </w:t>
      </w:r>
      <w:r w:rsidR="0032364F">
        <w:rPr>
          <w:rFonts w:ascii="Times New Roman" w:hAnsi="Times New Roman" w:cs="Times New Roman"/>
          <w:sz w:val="24"/>
          <w:szCs w:val="24"/>
        </w:rPr>
        <w:t>systematycznie</w:t>
      </w:r>
      <w:r w:rsidRPr="00057700">
        <w:rPr>
          <w:rFonts w:ascii="Times New Roman" w:hAnsi="Times New Roman" w:cs="Times New Roman"/>
          <w:sz w:val="24"/>
          <w:szCs w:val="24"/>
        </w:rPr>
        <w:t xml:space="preserve"> będą wzrast</w:t>
      </w:r>
      <w:r>
        <w:rPr>
          <w:rFonts w:ascii="Times New Roman" w:hAnsi="Times New Roman" w:cs="Times New Roman"/>
          <w:sz w:val="24"/>
          <w:szCs w:val="24"/>
        </w:rPr>
        <w:t xml:space="preserve">ały o około </w:t>
      </w:r>
      <w:r w:rsidR="00850709">
        <w:rPr>
          <w:rFonts w:ascii="Times New Roman" w:hAnsi="Times New Roman" w:cs="Times New Roman"/>
          <w:sz w:val="24"/>
          <w:szCs w:val="24"/>
        </w:rPr>
        <w:t>5,6% rocznie.</w:t>
      </w:r>
      <w:r>
        <w:rPr>
          <w:rFonts w:ascii="Times New Roman" w:hAnsi="Times New Roman" w:cs="Times New Roman"/>
          <w:sz w:val="24"/>
          <w:szCs w:val="24"/>
        </w:rPr>
        <w:t xml:space="preserve"> Ramy finansowe </w:t>
      </w:r>
      <w:r w:rsidR="00A80F52">
        <w:rPr>
          <w:rFonts w:ascii="Times New Roman" w:hAnsi="Times New Roman" w:cs="Times New Roman"/>
          <w:sz w:val="24"/>
          <w:szCs w:val="24"/>
        </w:rPr>
        <w:t>S</w:t>
      </w:r>
      <w:r w:rsidRPr="00057700">
        <w:rPr>
          <w:rFonts w:ascii="Times New Roman" w:hAnsi="Times New Roman" w:cs="Times New Roman"/>
          <w:sz w:val="24"/>
          <w:szCs w:val="24"/>
        </w:rPr>
        <w:t xml:space="preserve">trategii </w:t>
      </w:r>
      <w:r w:rsidR="002B0571">
        <w:rPr>
          <w:rFonts w:ascii="Times New Roman" w:hAnsi="Times New Roman" w:cs="Times New Roman"/>
          <w:sz w:val="24"/>
          <w:szCs w:val="24"/>
        </w:rPr>
        <w:br/>
      </w:r>
      <w:r w:rsidRPr="00057700">
        <w:rPr>
          <w:rFonts w:ascii="Times New Roman" w:hAnsi="Times New Roman" w:cs="Times New Roman"/>
          <w:sz w:val="24"/>
          <w:szCs w:val="24"/>
        </w:rPr>
        <w:t>są uzależnione od możliwości finansowych gmi</w:t>
      </w:r>
      <w:r>
        <w:rPr>
          <w:rFonts w:ascii="Times New Roman" w:hAnsi="Times New Roman" w:cs="Times New Roman"/>
          <w:sz w:val="24"/>
          <w:szCs w:val="24"/>
        </w:rPr>
        <w:t xml:space="preserve">ny, a z drugiej strony od zmian </w:t>
      </w:r>
      <w:r w:rsidRPr="00057700">
        <w:rPr>
          <w:rFonts w:ascii="Times New Roman" w:hAnsi="Times New Roman" w:cs="Times New Roman"/>
          <w:sz w:val="24"/>
          <w:szCs w:val="24"/>
        </w:rPr>
        <w:t>w otoczeniu</w:t>
      </w:r>
      <w:r w:rsidR="00A80F52">
        <w:rPr>
          <w:rFonts w:ascii="Times New Roman" w:hAnsi="Times New Roman" w:cs="Times New Roman"/>
          <w:sz w:val="24"/>
          <w:szCs w:val="24"/>
        </w:rPr>
        <w:t>,</w:t>
      </w:r>
      <w:r w:rsidRPr="00057700">
        <w:rPr>
          <w:rFonts w:ascii="Times New Roman" w:hAnsi="Times New Roman" w:cs="Times New Roman"/>
          <w:sz w:val="24"/>
          <w:szCs w:val="24"/>
        </w:rPr>
        <w:t xml:space="preserve"> </w:t>
      </w:r>
      <w:r w:rsidR="0032364F">
        <w:rPr>
          <w:rFonts w:ascii="Times New Roman" w:hAnsi="Times New Roman" w:cs="Times New Roman"/>
          <w:sz w:val="24"/>
          <w:szCs w:val="24"/>
        </w:rPr>
        <w:t>jak wdrażanie</w:t>
      </w:r>
      <w:r>
        <w:rPr>
          <w:rFonts w:ascii="Times New Roman" w:hAnsi="Times New Roman" w:cs="Times New Roman"/>
          <w:sz w:val="24"/>
          <w:szCs w:val="24"/>
        </w:rPr>
        <w:t xml:space="preserve"> nowych </w:t>
      </w:r>
      <w:r w:rsidRPr="00057700">
        <w:rPr>
          <w:rFonts w:ascii="Times New Roman" w:hAnsi="Times New Roman" w:cs="Times New Roman"/>
          <w:sz w:val="24"/>
          <w:szCs w:val="24"/>
        </w:rPr>
        <w:t>programów</w:t>
      </w:r>
      <w:r w:rsidR="0032364F">
        <w:rPr>
          <w:rFonts w:ascii="Times New Roman" w:hAnsi="Times New Roman" w:cs="Times New Roman"/>
          <w:sz w:val="24"/>
          <w:szCs w:val="24"/>
        </w:rPr>
        <w:t xml:space="preserve"> rządowych</w:t>
      </w:r>
      <w:r w:rsidRPr="00057700">
        <w:rPr>
          <w:rFonts w:ascii="Times New Roman" w:hAnsi="Times New Roman" w:cs="Times New Roman"/>
          <w:sz w:val="24"/>
          <w:szCs w:val="24"/>
        </w:rPr>
        <w:t>. Wy</w:t>
      </w:r>
      <w:r>
        <w:rPr>
          <w:rFonts w:ascii="Times New Roman" w:hAnsi="Times New Roman" w:cs="Times New Roman"/>
          <w:sz w:val="24"/>
          <w:szCs w:val="24"/>
        </w:rPr>
        <w:t xml:space="preserve">datki będą rokrocznie określane </w:t>
      </w:r>
      <w:r w:rsidR="002B0571">
        <w:rPr>
          <w:rFonts w:ascii="Times New Roman" w:hAnsi="Times New Roman" w:cs="Times New Roman"/>
          <w:sz w:val="24"/>
          <w:szCs w:val="24"/>
        </w:rPr>
        <w:br/>
      </w:r>
      <w:r w:rsidRPr="00057700">
        <w:rPr>
          <w:rFonts w:ascii="Times New Roman" w:hAnsi="Times New Roman" w:cs="Times New Roman"/>
          <w:sz w:val="24"/>
          <w:szCs w:val="24"/>
        </w:rPr>
        <w:t>w uchwałach budżetowych.</w:t>
      </w:r>
      <w:r>
        <w:rPr>
          <w:rFonts w:ascii="Times New Roman" w:hAnsi="Times New Roman" w:cs="Times New Roman"/>
          <w:sz w:val="24"/>
          <w:szCs w:val="24"/>
        </w:rPr>
        <w:t xml:space="preserve"> </w:t>
      </w:r>
      <w:r w:rsidRPr="00057700">
        <w:rPr>
          <w:rFonts w:ascii="Times New Roman" w:hAnsi="Times New Roman" w:cs="Times New Roman"/>
          <w:sz w:val="24"/>
          <w:szCs w:val="24"/>
        </w:rPr>
        <w:t xml:space="preserve">Do przygotowania ram finansowych </w:t>
      </w:r>
      <w:r w:rsidR="00A80F52">
        <w:rPr>
          <w:rFonts w:ascii="Times New Roman" w:hAnsi="Times New Roman" w:cs="Times New Roman"/>
          <w:sz w:val="24"/>
          <w:szCs w:val="24"/>
        </w:rPr>
        <w:t>S</w:t>
      </w:r>
      <w:r w:rsidRPr="00057700">
        <w:rPr>
          <w:rFonts w:ascii="Times New Roman" w:hAnsi="Times New Roman" w:cs="Times New Roman"/>
          <w:sz w:val="24"/>
          <w:szCs w:val="24"/>
        </w:rPr>
        <w:t>trategii wykorzystano prognozowaną w budżecie gminy wielkość wydatków w pomocy społecznej oraz w innych obszarach polityki społecznej (dział 851 Ochrona zdrowia, rozdział 85153 Przeciwdziałanie narkomanii, rozdział 85154 Przeciwdziałanie alkoholizmowi, dział 852 Pomoc społeczna, dział 855 Rodzina</w:t>
      </w:r>
      <w:r w:rsidRPr="002B0571">
        <w:rPr>
          <w:rFonts w:ascii="Times New Roman" w:hAnsi="Times New Roman" w:cs="Times New Roman"/>
          <w:sz w:val="24"/>
          <w:szCs w:val="24"/>
        </w:rPr>
        <w:t xml:space="preserve">). Prognozę tę oparto o wysokość środków finansowych poniesionych </w:t>
      </w:r>
      <w:r w:rsidR="00A80F52">
        <w:rPr>
          <w:rFonts w:ascii="Times New Roman" w:hAnsi="Times New Roman" w:cs="Times New Roman"/>
          <w:sz w:val="24"/>
          <w:szCs w:val="24"/>
        </w:rPr>
        <w:br/>
      </w:r>
      <w:r w:rsidRPr="002B0571">
        <w:rPr>
          <w:rFonts w:ascii="Times New Roman" w:hAnsi="Times New Roman" w:cs="Times New Roman"/>
          <w:sz w:val="24"/>
          <w:szCs w:val="24"/>
        </w:rPr>
        <w:t>na realizację za</w:t>
      </w:r>
      <w:r w:rsidR="00850709" w:rsidRPr="002B0571">
        <w:rPr>
          <w:rFonts w:ascii="Times New Roman" w:hAnsi="Times New Roman" w:cs="Times New Roman"/>
          <w:sz w:val="24"/>
          <w:szCs w:val="24"/>
        </w:rPr>
        <w:t>dań w</w:t>
      </w:r>
      <w:r w:rsidR="002B0571" w:rsidRPr="002B0571">
        <w:rPr>
          <w:rFonts w:ascii="Times New Roman" w:hAnsi="Times New Roman" w:cs="Times New Roman"/>
          <w:sz w:val="24"/>
          <w:szCs w:val="24"/>
        </w:rPr>
        <w:t xml:space="preserve"> wyżej wymienionych</w:t>
      </w:r>
      <w:r w:rsidR="00850709" w:rsidRPr="002B0571">
        <w:rPr>
          <w:rFonts w:ascii="Times New Roman" w:hAnsi="Times New Roman" w:cs="Times New Roman"/>
          <w:sz w:val="24"/>
          <w:szCs w:val="24"/>
        </w:rPr>
        <w:t xml:space="preserve"> działach w latach 201</w:t>
      </w:r>
      <w:r w:rsidR="002B0571" w:rsidRPr="002B0571">
        <w:rPr>
          <w:rFonts w:ascii="Times New Roman" w:hAnsi="Times New Roman" w:cs="Times New Roman"/>
          <w:sz w:val="24"/>
          <w:szCs w:val="24"/>
        </w:rPr>
        <w:t>7</w:t>
      </w:r>
      <w:r w:rsidR="00450733">
        <w:rPr>
          <w:rFonts w:ascii="Times New Roman" w:hAnsi="Times New Roman" w:cs="Times New Roman"/>
          <w:sz w:val="24"/>
          <w:szCs w:val="24"/>
        </w:rPr>
        <w:t xml:space="preserve"> </w:t>
      </w:r>
      <w:r w:rsidR="002B0571" w:rsidRPr="002B0571">
        <w:rPr>
          <w:rFonts w:ascii="Times New Roman" w:hAnsi="Times New Roman" w:cs="Times New Roman"/>
          <w:sz w:val="24"/>
          <w:szCs w:val="24"/>
        </w:rPr>
        <w:t>-</w:t>
      </w:r>
      <w:r w:rsidR="00450733">
        <w:rPr>
          <w:rFonts w:ascii="Times New Roman" w:hAnsi="Times New Roman" w:cs="Times New Roman"/>
          <w:sz w:val="24"/>
          <w:szCs w:val="24"/>
        </w:rPr>
        <w:t xml:space="preserve"> </w:t>
      </w:r>
      <w:r w:rsidR="002B0571" w:rsidRPr="002B0571">
        <w:rPr>
          <w:rFonts w:ascii="Times New Roman" w:hAnsi="Times New Roman" w:cs="Times New Roman"/>
          <w:sz w:val="24"/>
          <w:szCs w:val="24"/>
        </w:rPr>
        <w:t>2020</w:t>
      </w:r>
      <w:r w:rsidRPr="002B0571">
        <w:rPr>
          <w:rFonts w:ascii="Times New Roman" w:hAnsi="Times New Roman" w:cs="Times New Roman"/>
          <w:sz w:val="24"/>
          <w:szCs w:val="24"/>
        </w:rPr>
        <w:t>.</w:t>
      </w:r>
    </w:p>
    <w:p w:rsidR="007962DE" w:rsidRDefault="007962DE" w:rsidP="003A25AA">
      <w:pPr>
        <w:spacing w:after="120" w:line="360" w:lineRule="auto"/>
        <w:ind w:firstLine="708"/>
        <w:jc w:val="both"/>
        <w:rPr>
          <w:rFonts w:ascii="Times New Roman" w:hAnsi="Times New Roman" w:cs="Times New Roman"/>
          <w:sz w:val="24"/>
          <w:szCs w:val="24"/>
        </w:rPr>
      </w:pPr>
      <w:r w:rsidRPr="007962DE">
        <w:rPr>
          <w:rFonts w:ascii="Times New Roman" w:hAnsi="Times New Roman" w:cs="Times New Roman"/>
          <w:sz w:val="24"/>
          <w:szCs w:val="24"/>
        </w:rPr>
        <w:t>Mo</w:t>
      </w:r>
      <w:r>
        <w:rPr>
          <w:rFonts w:ascii="Times New Roman" w:hAnsi="Times New Roman" w:cs="Times New Roman"/>
          <w:sz w:val="24"/>
          <w:szCs w:val="24"/>
        </w:rPr>
        <w:t>nitoring zapisów strategicznych polegał będzie</w:t>
      </w:r>
      <w:r w:rsidRPr="007962DE">
        <w:rPr>
          <w:rFonts w:ascii="Times New Roman" w:hAnsi="Times New Roman" w:cs="Times New Roman"/>
          <w:sz w:val="24"/>
          <w:szCs w:val="24"/>
        </w:rPr>
        <w:t xml:space="preserve"> na </w:t>
      </w:r>
      <w:r>
        <w:rPr>
          <w:rFonts w:ascii="Times New Roman" w:hAnsi="Times New Roman" w:cs="Times New Roman"/>
          <w:sz w:val="24"/>
          <w:szCs w:val="24"/>
        </w:rPr>
        <w:t>gromadzeniu</w:t>
      </w:r>
      <w:r w:rsidRPr="007962DE">
        <w:rPr>
          <w:rFonts w:ascii="Times New Roman" w:hAnsi="Times New Roman" w:cs="Times New Roman"/>
          <w:sz w:val="24"/>
          <w:szCs w:val="24"/>
        </w:rPr>
        <w:t xml:space="preserve"> i analizowaniu informacji dotyczących realizowanych </w:t>
      </w:r>
      <w:r>
        <w:rPr>
          <w:rFonts w:ascii="Times New Roman" w:hAnsi="Times New Roman" w:cs="Times New Roman"/>
          <w:sz w:val="24"/>
          <w:szCs w:val="24"/>
        </w:rPr>
        <w:t>bądź zrealizowanych już zadań. Działania w ramach monitoringu prowadzone będą</w:t>
      </w:r>
      <w:r w:rsidRPr="007962DE">
        <w:rPr>
          <w:rFonts w:ascii="Times New Roman" w:hAnsi="Times New Roman" w:cs="Times New Roman"/>
          <w:sz w:val="24"/>
          <w:szCs w:val="24"/>
        </w:rPr>
        <w:t xml:space="preserve"> przez podmioty realizujące strategię i współdziałające w jej realizacji.</w:t>
      </w:r>
      <w:r w:rsidR="003A25AA">
        <w:rPr>
          <w:rFonts w:ascii="Times New Roman" w:hAnsi="Times New Roman" w:cs="Times New Roman"/>
          <w:sz w:val="24"/>
          <w:szCs w:val="24"/>
        </w:rPr>
        <w:t xml:space="preserve"> </w:t>
      </w:r>
      <w:r>
        <w:rPr>
          <w:rFonts w:ascii="Times New Roman" w:hAnsi="Times New Roman" w:cs="Times New Roman"/>
          <w:sz w:val="24"/>
          <w:szCs w:val="24"/>
        </w:rPr>
        <w:t>Zebrane</w:t>
      </w:r>
      <w:r w:rsidRPr="007962DE">
        <w:rPr>
          <w:rFonts w:ascii="Times New Roman" w:hAnsi="Times New Roman" w:cs="Times New Roman"/>
          <w:sz w:val="24"/>
          <w:szCs w:val="24"/>
        </w:rPr>
        <w:t xml:space="preserve"> dane pozwolą zidentyfikować i rozwiązać problemy, które pojawią </w:t>
      </w:r>
      <w:r w:rsidR="002B0571">
        <w:rPr>
          <w:rFonts w:ascii="Times New Roman" w:hAnsi="Times New Roman" w:cs="Times New Roman"/>
          <w:sz w:val="24"/>
          <w:szCs w:val="24"/>
        </w:rPr>
        <w:br/>
      </w:r>
      <w:r w:rsidRPr="007962DE">
        <w:rPr>
          <w:rFonts w:ascii="Times New Roman" w:hAnsi="Times New Roman" w:cs="Times New Roman"/>
          <w:sz w:val="24"/>
          <w:szCs w:val="24"/>
        </w:rPr>
        <w:t>się w trakcie wdrażania dokumentu, oraz stwierdzić</w:t>
      </w:r>
      <w:r w:rsidR="00A80F52">
        <w:rPr>
          <w:rFonts w:ascii="Times New Roman" w:hAnsi="Times New Roman" w:cs="Times New Roman"/>
          <w:sz w:val="24"/>
          <w:szCs w:val="24"/>
        </w:rPr>
        <w:t>,</w:t>
      </w:r>
      <w:r>
        <w:rPr>
          <w:rFonts w:ascii="Times New Roman" w:hAnsi="Times New Roman" w:cs="Times New Roman"/>
          <w:sz w:val="24"/>
          <w:szCs w:val="24"/>
        </w:rPr>
        <w:t xml:space="preserve"> </w:t>
      </w:r>
      <w:r w:rsidRPr="007962DE">
        <w:rPr>
          <w:rFonts w:ascii="Times New Roman" w:hAnsi="Times New Roman" w:cs="Times New Roman"/>
          <w:sz w:val="24"/>
          <w:szCs w:val="24"/>
        </w:rPr>
        <w:t xml:space="preserve">czy realizacja wyznaczonych działań zmierza w </w:t>
      </w:r>
      <w:r w:rsidR="003A25AA">
        <w:rPr>
          <w:rFonts w:ascii="Times New Roman" w:hAnsi="Times New Roman" w:cs="Times New Roman"/>
          <w:sz w:val="24"/>
          <w:szCs w:val="24"/>
        </w:rPr>
        <w:t>zamierzonym</w:t>
      </w:r>
      <w:r w:rsidRPr="007962DE">
        <w:rPr>
          <w:rFonts w:ascii="Times New Roman" w:hAnsi="Times New Roman" w:cs="Times New Roman"/>
          <w:sz w:val="24"/>
          <w:szCs w:val="24"/>
        </w:rPr>
        <w:t xml:space="preserve"> kierunku.</w:t>
      </w:r>
      <w:r w:rsidR="003A25AA">
        <w:rPr>
          <w:rFonts w:ascii="Times New Roman" w:hAnsi="Times New Roman" w:cs="Times New Roman"/>
          <w:sz w:val="24"/>
          <w:szCs w:val="24"/>
        </w:rPr>
        <w:t xml:space="preserve"> W przypadku stwierdzenia, iż podjęte działania </w:t>
      </w:r>
      <w:r w:rsidR="002B0571">
        <w:rPr>
          <w:rFonts w:ascii="Times New Roman" w:hAnsi="Times New Roman" w:cs="Times New Roman"/>
          <w:sz w:val="24"/>
          <w:szCs w:val="24"/>
        </w:rPr>
        <w:br/>
      </w:r>
      <w:r w:rsidR="003A25AA">
        <w:rPr>
          <w:rFonts w:ascii="Times New Roman" w:hAnsi="Times New Roman" w:cs="Times New Roman"/>
          <w:sz w:val="24"/>
          <w:szCs w:val="24"/>
        </w:rPr>
        <w:lastRenderedPageBreak/>
        <w:t>nie przynoszą pożądanych efektów</w:t>
      </w:r>
      <w:r w:rsidR="00A80F52">
        <w:rPr>
          <w:rFonts w:ascii="Times New Roman" w:hAnsi="Times New Roman" w:cs="Times New Roman"/>
          <w:sz w:val="24"/>
          <w:szCs w:val="24"/>
        </w:rPr>
        <w:t>,</w:t>
      </w:r>
      <w:r w:rsidR="003A25AA">
        <w:rPr>
          <w:rFonts w:ascii="Times New Roman" w:hAnsi="Times New Roman" w:cs="Times New Roman"/>
          <w:sz w:val="24"/>
          <w:szCs w:val="24"/>
        </w:rPr>
        <w:t xml:space="preserve"> </w:t>
      </w:r>
      <w:r w:rsidR="00A80F52">
        <w:rPr>
          <w:rFonts w:ascii="Times New Roman" w:hAnsi="Times New Roman" w:cs="Times New Roman"/>
          <w:sz w:val="24"/>
          <w:szCs w:val="24"/>
        </w:rPr>
        <w:t>wdrożone</w:t>
      </w:r>
      <w:r w:rsidR="003A25AA">
        <w:rPr>
          <w:rFonts w:ascii="Times New Roman" w:hAnsi="Times New Roman" w:cs="Times New Roman"/>
          <w:sz w:val="24"/>
          <w:szCs w:val="24"/>
        </w:rPr>
        <w:t xml:space="preserve"> zostaną działania korygujące.</w:t>
      </w:r>
      <w:r w:rsidRPr="007962DE">
        <w:rPr>
          <w:rFonts w:ascii="Times New Roman" w:hAnsi="Times New Roman" w:cs="Times New Roman"/>
          <w:sz w:val="24"/>
          <w:szCs w:val="24"/>
        </w:rPr>
        <w:t xml:space="preserve"> Monitoring </w:t>
      </w:r>
      <w:r w:rsidR="00A80F52">
        <w:rPr>
          <w:rFonts w:ascii="Times New Roman" w:hAnsi="Times New Roman" w:cs="Times New Roman"/>
          <w:sz w:val="24"/>
          <w:szCs w:val="24"/>
        </w:rPr>
        <w:t>S</w:t>
      </w:r>
      <w:r w:rsidRPr="007962DE">
        <w:rPr>
          <w:rFonts w:ascii="Times New Roman" w:hAnsi="Times New Roman" w:cs="Times New Roman"/>
          <w:sz w:val="24"/>
          <w:szCs w:val="24"/>
        </w:rPr>
        <w:t>trategii dostarczy również informacji pozwalających na przeprowadzenie jej ewaluacji, która umożliwia ustalenie rzeczywistych rezultatów wdrożenia dokumentu – czy uzyskane efekty są zgodne z przyjętymi wcześniej zamierzeniami i na co miały wpływ.</w:t>
      </w:r>
      <w:r w:rsidR="008718A6">
        <w:rPr>
          <w:rFonts w:ascii="Times New Roman" w:hAnsi="Times New Roman" w:cs="Times New Roman"/>
          <w:sz w:val="24"/>
          <w:szCs w:val="24"/>
        </w:rPr>
        <w:t xml:space="preserve"> </w:t>
      </w:r>
      <w:r w:rsidR="008718A6" w:rsidRPr="008718A6">
        <w:rPr>
          <w:rFonts w:ascii="Times New Roman" w:hAnsi="Times New Roman" w:cs="Times New Roman"/>
          <w:sz w:val="24"/>
          <w:szCs w:val="24"/>
        </w:rPr>
        <w:t xml:space="preserve">Informacja na temat realizacji </w:t>
      </w:r>
      <w:r w:rsidR="00A80F52">
        <w:rPr>
          <w:rFonts w:ascii="Times New Roman" w:hAnsi="Times New Roman" w:cs="Times New Roman"/>
          <w:sz w:val="24"/>
          <w:szCs w:val="24"/>
        </w:rPr>
        <w:t>S</w:t>
      </w:r>
      <w:r w:rsidR="008718A6" w:rsidRPr="008718A6">
        <w:rPr>
          <w:rFonts w:ascii="Times New Roman" w:hAnsi="Times New Roman" w:cs="Times New Roman"/>
          <w:sz w:val="24"/>
          <w:szCs w:val="24"/>
        </w:rPr>
        <w:t>trategii oraz osiągniętych rezultatów będzie przygotowywana corocznie w formie raportu monitoringowego.</w:t>
      </w:r>
      <w:r w:rsidR="00925C40">
        <w:rPr>
          <w:rFonts w:ascii="Times New Roman" w:hAnsi="Times New Roman" w:cs="Times New Roman"/>
          <w:sz w:val="24"/>
          <w:szCs w:val="24"/>
        </w:rPr>
        <w:t xml:space="preserve"> </w:t>
      </w:r>
      <w:r w:rsidR="00925C40" w:rsidRPr="00925C40">
        <w:rPr>
          <w:rFonts w:ascii="Times New Roman" w:hAnsi="Times New Roman" w:cs="Times New Roman"/>
          <w:sz w:val="24"/>
          <w:szCs w:val="24"/>
        </w:rPr>
        <w:t>W celu skutecznego i sprawnego opraco</w:t>
      </w:r>
      <w:r w:rsidR="00925C40">
        <w:rPr>
          <w:rFonts w:ascii="Times New Roman" w:hAnsi="Times New Roman" w:cs="Times New Roman"/>
          <w:sz w:val="24"/>
          <w:szCs w:val="24"/>
        </w:rPr>
        <w:t>wywania raportu monitoringowego</w:t>
      </w:r>
      <w:r w:rsidR="00925C40" w:rsidRPr="00925C40">
        <w:rPr>
          <w:rFonts w:ascii="Times New Roman" w:hAnsi="Times New Roman" w:cs="Times New Roman"/>
          <w:sz w:val="24"/>
          <w:szCs w:val="24"/>
        </w:rPr>
        <w:t xml:space="preserve"> Burmistrz może powołać zespół zadaniowy, w skład którego wejdą przedstawiciele podmiotów realizujących </w:t>
      </w:r>
      <w:r w:rsidR="00A80F52">
        <w:rPr>
          <w:rFonts w:ascii="Times New Roman" w:hAnsi="Times New Roman" w:cs="Times New Roman"/>
          <w:sz w:val="24"/>
          <w:szCs w:val="24"/>
        </w:rPr>
        <w:t>S</w:t>
      </w:r>
      <w:r w:rsidR="00925C40" w:rsidRPr="00925C40">
        <w:rPr>
          <w:rFonts w:ascii="Times New Roman" w:hAnsi="Times New Roman" w:cs="Times New Roman"/>
          <w:sz w:val="24"/>
          <w:szCs w:val="24"/>
        </w:rPr>
        <w:t>trategię i współdziałających w j</w:t>
      </w:r>
      <w:r w:rsidR="00925C40">
        <w:rPr>
          <w:rFonts w:ascii="Times New Roman" w:hAnsi="Times New Roman" w:cs="Times New Roman"/>
          <w:sz w:val="24"/>
          <w:szCs w:val="24"/>
        </w:rPr>
        <w:t>ej realizacji, w tym pracownicy</w:t>
      </w:r>
      <w:r w:rsidR="00925C40" w:rsidRPr="00925C40">
        <w:rPr>
          <w:rFonts w:ascii="Times New Roman" w:hAnsi="Times New Roman" w:cs="Times New Roman"/>
          <w:sz w:val="24"/>
          <w:szCs w:val="24"/>
        </w:rPr>
        <w:t xml:space="preserve"> Ośrodka Pomocy Społecznej.</w:t>
      </w:r>
    </w:p>
    <w:p w:rsidR="00002D9B" w:rsidRPr="00002D9B" w:rsidRDefault="00002D9B" w:rsidP="00002D9B">
      <w:pPr>
        <w:spacing w:after="120" w:line="360" w:lineRule="auto"/>
        <w:ind w:firstLine="708"/>
        <w:jc w:val="both"/>
        <w:rPr>
          <w:rFonts w:ascii="Times New Roman" w:hAnsi="Times New Roman" w:cs="Times New Roman"/>
          <w:sz w:val="24"/>
          <w:szCs w:val="24"/>
        </w:rPr>
      </w:pPr>
      <w:r w:rsidRPr="00002D9B">
        <w:rPr>
          <w:rFonts w:ascii="Times New Roman" w:hAnsi="Times New Roman" w:cs="Times New Roman"/>
          <w:sz w:val="24"/>
          <w:szCs w:val="24"/>
        </w:rPr>
        <w:t>Do oceny stopnia wdrożenia</w:t>
      </w:r>
      <w:r>
        <w:rPr>
          <w:rFonts w:ascii="Times New Roman" w:hAnsi="Times New Roman" w:cs="Times New Roman"/>
          <w:sz w:val="24"/>
          <w:szCs w:val="24"/>
        </w:rPr>
        <w:t xml:space="preserve"> </w:t>
      </w:r>
      <w:r w:rsidR="00A80F52">
        <w:rPr>
          <w:rFonts w:ascii="Times New Roman" w:hAnsi="Times New Roman" w:cs="Times New Roman"/>
          <w:sz w:val="24"/>
          <w:szCs w:val="24"/>
        </w:rPr>
        <w:t>S</w:t>
      </w:r>
      <w:r>
        <w:rPr>
          <w:rFonts w:ascii="Times New Roman" w:hAnsi="Times New Roman" w:cs="Times New Roman"/>
          <w:sz w:val="24"/>
          <w:szCs w:val="24"/>
        </w:rPr>
        <w:t xml:space="preserve">trategii zostaną wykorzystane </w:t>
      </w:r>
      <w:r w:rsidRPr="00002D9B">
        <w:rPr>
          <w:rFonts w:ascii="Times New Roman" w:hAnsi="Times New Roman" w:cs="Times New Roman"/>
          <w:sz w:val="24"/>
          <w:szCs w:val="24"/>
        </w:rPr>
        <w:t>wskaźniki monitoringowe</w:t>
      </w:r>
      <w:r>
        <w:rPr>
          <w:rFonts w:ascii="Times New Roman" w:hAnsi="Times New Roman" w:cs="Times New Roman"/>
          <w:sz w:val="24"/>
          <w:szCs w:val="24"/>
        </w:rPr>
        <w:t>, które zostały przedstawione poniżej</w:t>
      </w:r>
      <w:r w:rsidRPr="00002D9B">
        <w:rPr>
          <w:rFonts w:ascii="Times New Roman" w:hAnsi="Times New Roman" w:cs="Times New Roman"/>
          <w:sz w:val="24"/>
          <w:szCs w:val="24"/>
        </w:rPr>
        <w:t xml:space="preserve">. </w:t>
      </w:r>
      <w:r>
        <w:rPr>
          <w:rFonts w:ascii="Times New Roman" w:hAnsi="Times New Roman" w:cs="Times New Roman"/>
          <w:sz w:val="24"/>
          <w:szCs w:val="24"/>
        </w:rPr>
        <w:t>Zaletą wybranych wskaźników jest ich ogólnodostępność</w:t>
      </w:r>
      <w:r w:rsidRPr="00002D9B">
        <w:rPr>
          <w:rFonts w:ascii="Times New Roman" w:hAnsi="Times New Roman" w:cs="Times New Roman"/>
          <w:sz w:val="24"/>
          <w:szCs w:val="24"/>
        </w:rPr>
        <w:t xml:space="preserve"> w zbiorach statystyki publicznej oraz w zasobach informacyjnych podmiotów realizujących </w:t>
      </w:r>
      <w:r w:rsidR="00A80F52">
        <w:rPr>
          <w:rFonts w:ascii="Times New Roman" w:hAnsi="Times New Roman" w:cs="Times New Roman"/>
          <w:sz w:val="24"/>
          <w:szCs w:val="24"/>
        </w:rPr>
        <w:t>S</w:t>
      </w:r>
      <w:r w:rsidRPr="00002D9B">
        <w:rPr>
          <w:rFonts w:ascii="Times New Roman" w:hAnsi="Times New Roman" w:cs="Times New Roman"/>
          <w:sz w:val="24"/>
          <w:szCs w:val="24"/>
        </w:rPr>
        <w:t>trategię i współdziałających w jej realizacji.</w:t>
      </w:r>
    </w:p>
    <w:p w:rsidR="00002D9B" w:rsidRDefault="00002D9B" w:rsidP="00B471CB">
      <w:pPr>
        <w:spacing w:line="360" w:lineRule="auto"/>
        <w:ind w:firstLine="708"/>
        <w:jc w:val="both"/>
        <w:rPr>
          <w:rFonts w:ascii="Times New Roman" w:hAnsi="Times New Roman" w:cs="Times New Roman"/>
          <w:sz w:val="24"/>
          <w:szCs w:val="24"/>
        </w:rPr>
      </w:pPr>
      <w:r w:rsidRPr="00002D9B">
        <w:rPr>
          <w:rFonts w:ascii="Times New Roman" w:hAnsi="Times New Roman" w:cs="Times New Roman"/>
          <w:sz w:val="24"/>
          <w:szCs w:val="24"/>
        </w:rPr>
        <w:t>Przygotowany zestaw wskaźników monit</w:t>
      </w:r>
      <w:r>
        <w:rPr>
          <w:rFonts w:ascii="Times New Roman" w:hAnsi="Times New Roman" w:cs="Times New Roman"/>
          <w:sz w:val="24"/>
          <w:szCs w:val="24"/>
        </w:rPr>
        <w:t>oringowych ma charakter otwarty. O</w:t>
      </w:r>
      <w:r w:rsidRPr="00002D9B">
        <w:rPr>
          <w:rFonts w:ascii="Times New Roman" w:hAnsi="Times New Roman" w:cs="Times New Roman"/>
          <w:sz w:val="24"/>
          <w:szCs w:val="24"/>
        </w:rPr>
        <w:t>znacza</w:t>
      </w:r>
      <w:r>
        <w:rPr>
          <w:rFonts w:ascii="Times New Roman" w:hAnsi="Times New Roman" w:cs="Times New Roman"/>
          <w:sz w:val="24"/>
          <w:szCs w:val="24"/>
        </w:rPr>
        <w:t xml:space="preserve"> to, iż</w:t>
      </w:r>
      <w:r w:rsidRPr="00002D9B">
        <w:rPr>
          <w:rFonts w:ascii="Times New Roman" w:hAnsi="Times New Roman" w:cs="Times New Roman"/>
          <w:sz w:val="24"/>
          <w:szCs w:val="24"/>
        </w:rPr>
        <w:t xml:space="preserve"> w trakcie </w:t>
      </w:r>
      <w:r>
        <w:rPr>
          <w:rFonts w:ascii="Times New Roman" w:hAnsi="Times New Roman" w:cs="Times New Roman"/>
          <w:sz w:val="24"/>
          <w:szCs w:val="24"/>
        </w:rPr>
        <w:t>realizowania</w:t>
      </w:r>
      <w:r w:rsidRPr="00002D9B">
        <w:rPr>
          <w:rFonts w:ascii="Times New Roman" w:hAnsi="Times New Roman" w:cs="Times New Roman"/>
          <w:sz w:val="24"/>
          <w:szCs w:val="24"/>
        </w:rPr>
        <w:t xml:space="preserve"> </w:t>
      </w:r>
      <w:r w:rsidR="00A80F52">
        <w:rPr>
          <w:rFonts w:ascii="Times New Roman" w:hAnsi="Times New Roman" w:cs="Times New Roman"/>
          <w:sz w:val="24"/>
          <w:szCs w:val="24"/>
        </w:rPr>
        <w:t>S</w:t>
      </w:r>
      <w:r w:rsidRPr="00002D9B">
        <w:rPr>
          <w:rFonts w:ascii="Times New Roman" w:hAnsi="Times New Roman" w:cs="Times New Roman"/>
          <w:sz w:val="24"/>
          <w:szCs w:val="24"/>
        </w:rPr>
        <w:t xml:space="preserve">trategii, może być on </w:t>
      </w:r>
      <w:r>
        <w:rPr>
          <w:rFonts w:ascii="Times New Roman" w:hAnsi="Times New Roman" w:cs="Times New Roman"/>
          <w:sz w:val="24"/>
          <w:szCs w:val="24"/>
        </w:rPr>
        <w:t>w każdym momencie zmodyfikowany lub</w:t>
      </w:r>
      <w:r w:rsidRPr="00002D9B">
        <w:rPr>
          <w:rFonts w:ascii="Times New Roman" w:hAnsi="Times New Roman" w:cs="Times New Roman"/>
          <w:sz w:val="24"/>
          <w:szCs w:val="24"/>
        </w:rPr>
        <w:t xml:space="preserve"> poszerzony o nowe wskaźniki, które w odpowiedni sposób będą charakteryzowały przebieg realizacji zapisów strategicznych.</w:t>
      </w:r>
    </w:p>
    <w:p w:rsidR="005445EC" w:rsidRPr="005445EC" w:rsidRDefault="005445EC" w:rsidP="005445EC">
      <w:pPr>
        <w:spacing w:after="120" w:line="360" w:lineRule="auto"/>
        <w:jc w:val="center"/>
        <w:rPr>
          <w:rFonts w:ascii="Times New Roman" w:hAnsi="Times New Roman" w:cs="Times New Roman"/>
          <w:b/>
          <w:sz w:val="24"/>
          <w:szCs w:val="24"/>
        </w:rPr>
      </w:pPr>
      <w:r w:rsidRPr="005445EC">
        <w:rPr>
          <w:rFonts w:ascii="Times New Roman" w:hAnsi="Times New Roman" w:cs="Times New Roman"/>
          <w:b/>
          <w:sz w:val="24"/>
          <w:szCs w:val="24"/>
        </w:rPr>
        <w:t>CEL STRATEGICZNY NUMER 1 - PRZECIWDZIAŁANIE UBÓSTWU, BEZROBOCIU</w:t>
      </w:r>
    </w:p>
    <w:p w:rsidR="005445EC" w:rsidRPr="00B471CB" w:rsidRDefault="005445EC" w:rsidP="00B471CB">
      <w:pPr>
        <w:pStyle w:val="Akapitzlist"/>
        <w:numPr>
          <w:ilvl w:val="0"/>
          <w:numId w:val="70"/>
        </w:numPr>
        <w:spacing w:after="120" w:line="360" w:lineRule="auto"/>
        <w:jc w:val="both"/>
        <w:rPr>
          <w:rFonts w:ascii="Times New Roman" w:hAnsi="Times New Roman" w:cs="Times New Roman"/>
          <w:sz w:val="24"/>
          <w:szCs w:val="24"/>
        </w:rPr>
      </w:pPr>
      <w:r w:rsidRPr="00B471CB">
        <w:rPr>
          <w:rFonts w:ascii="Times New Roman" w:hAnsi="Times New Roman" w:cs="Times New Roman"/>
          <w:sz w:val="24"/>
          <w:szCs w:val="24"/>
        </w:rPr>
        <w:t>liczba osób bezrobotnych, ubogich i bezdomnych objętych pracą socjalną,</w:t>
      </w:r>
    </w:p>
    <w:p w:rsidR="005445EC" w:rsidRPr="00B471CB" w:rsidRDefault="005445EC" w:rsidP="00B471CB">
      <w:pPr>
        <w:pStyle w:val="Akapitzlist"/>
        <w:numPr>
          <w:ilvl w:val="0"/>
          <w:numId w:val="70"/>
        </w:numPr>
        <w:spacing w:after="120" w:line="360" w:lineRule="auto"/>
        <w:jc w:val="both"/>
        <w:rPr>
          <w:rFonts w:ascii="Times New Roman" w:hAnsi="Times New Roman" w:cs="Times New Roman"/>
          <w:sz w:val="24"/>
          <w:szCs w:val="24"/>
        </w:rPr>
      </w:pPr>
      <w:r w:rsidRPr="00B471CB">
        <w:rPr>
          <w:rFonts w:ascii="Times New Roman" w:hAnsi="Times New Roman" w:cs="Times New Roman"/>
          <w:sz w:val="24"/>
          <w:szCs w:val="24"/>
        </w:rPr>
        <w:t>liczba beneficjentów systemu pomocy społecznej objętych wsparciem z powodu bezrobocia i ubóstwa,</w:t>
      </w:r>
    </w:p>
    <w:p w:rsidR="005445EC" w:rsidRPr="00B471CB" w:rsidRDefault="005445EC" w:rsidP="00B471CB">
      <w:pPr>
        <w:pStyle w:val="Akapitzlist"/>
        <w:numPr>
          <w:ilvl w:val="0"/>
          <w:numId w:val="70"/>
        </w:numPr>
        <w:spacing w:after="120" w:line="360" w:lineRule="auto"/>
        <w:jc w:val="both"/>
        <w:rPr>
          <w:rFonts w:ascii="Times New Roman" w:hAnsi="Times New Roman" w:cs="Times New Roman"/>
          <w:sz w:val="24"/>
          <w:szCs w:val="24"/>
        </w:rPr>
      </w:pPr>
      <w:r w:rsidRPr="00B471CB">
        <w:rPr>
          <w:rFonts w:ascii="Times New Roman" w:hAnsi="Times New Roman" w:cs="Times New Roman"/>
          <w:sz w:val="24"/>
          <w:szCs w:val="24"/>
        </w:rPr>
        <w:t>liczba osób i rodzin objętych wsparciem w postaci świadczeń pomocy społecznej, świadczeń rodzinnych i z funduszu alimentacyjnego oraz w formie dodatków mieszkaniowych i dodatku energetycznego,</w:t>
      </w:r>
    </w:p>
    <w:p w:rsidR="005445EC" w:rsidRPr="00B471CB" w:rsidRDefault="005445EC" w:rsidP="00B471CB">
      <w:pPr>
        <w:pStyle w:val="Akapitzlist"/>
        <w:numPr>
          <w:ilvl w:val="0"/>
          <w:numId w:val="70"/>
        </w:numPr>
        <w:spacing w:after="120" w:line="360" w:lineRule="auto"/>
        <w:jc w:val="both"/>
        <w:rPr>
          <w:rFonts w:ascii="Times New Roman" w:hAnsi="Times New Roman" w:cs="Times New Roman"/>
          <w:sz w:val="24"/>
          <w:szCs w:val="24"/>
        </w:rPr>
      </w:pPr>
      <w:r w:rsidRPr="00B471CB">
        <w:rPr>
          <w:rFonts w:ascii="Times New Roman" w:hAnsi="Times New Roman" w:cs="Times New Roman"/>
          <w:sz w:val="24"/>
          <w:szCs w:val="24"/>
        </w:rPr>
        <w:t>liczba rodzin objętych świadczeniem wychowawczym i świadczeniem „Dobry Start”,</w:t>
      </w:r>
    </w:p>
    <w:p w:rsidR="009F1122" w:rsidRDefault="005445EC" w:rsidP="00B471CB">
      <w:pPr>
        <w:pStyle w:val="Akapitzlist"/>
        <w:numPr>
          <w:ilvl w:val="0"/>
          <w:numId w:val="70"/>
        </w:numPr>
        <w:spacing w:after="120" w:line="360" w:lineRule="auto"/>
        <w:jc w:val="both"/>
        <w:rPr>
          <w:rFonts w:ascii="Times New Roman" w:hAnsi="Times New Roman" w:cs="Times New Roman"/>
          <w:sz w:val="24"/>
          <w:szCs w:val="24"/>
        </w:rPr>
      </w:pPr>
      <w:r w:rsidRPr="00B471CB">
        <w:rPr>
          <w:rFonts w:ascii="Times New Roman" w:hAnsi="Times New Roman" w:cs="Times New Roman"/>
          <w:sz w:val="24"/>
          <w:szCs w:val="24"/>
        </w:rPr>
        <w:t xml:space="preserve">liczba osób bezrobotnych w gminie, w tym liczba osób objętych przez Powiatowy Urząd Pracy </w:t>
      </w:r>
      <w:r w:rsidR="00B471CB">
        <w:rPr>
          <w:rFonts w:ascii="Times New Roman" w:hAnsi="Times New Roman" w:cs="Times New Roman"/>
          <w:sz w:val="24"/>
          <w:szCs w:val="24"/>
        </w:rPr>
        <w:t>różnymi formami wsparcia.</w:t>
      </w:r>
    </w:p>
    <w:p w:rsidR="009F1122" w:rsidRDefault="009F1122" w:rsidP="009F1122">
      <w:r>
        <w:br w:type="page"/>
      </w:r>
    </w:p>
    <w:p w:rsidR="009F1122" w:rsidRPr="009F1122" w:rsidRDefault="009F1122" w:rsidP="009F1122">
      <w:pPr>
        <w:spacing w:after="120" w:line="360" w:lineRule="auto"/>
        <w:jc w:val="center"/>
        <w:rPr>
          <w:rFonts w:ascii="Times New Roman" w:hAnsi="Times New Roman" w:cs="Times New Roman"/>
          <w:b/>
          <w:sz w:val="24"/>
          <w:szCs w:val="24"/>
        </w:rPr>
      </w:pPr>
      <w:r w:rsidRPr="009F1122">
        <w:rPr>
          <w:rFonts w:ascii="Times New Roman" w:hAnsi="Times New Roman" w:cs="Times New Roman"/>
          <w:b/>
          <w:sz w:val="24"/>
          <w:szCs w:val="24"/>
        </w:rPr>
        <w:lastRenderedPageBreak/>
        <w:t>CEL STRATEGICZNY NUMER 2 - WSPIERANIE OSÓB STARSZYCH ORAZ OSÓB NIEPEŁNOSPRAWNYCH</w:t>
      </w:r>
    </w:p>
    <w:p w:rsidR="009F1122" w:rsidRPr="009F1122" w:rsidRDefault="009F1122" w:rsidP="009F1122">
      <w:pPr>
        <w:pStyle w:val="Akapitzlist"/>
        <w:numPr>
          <w:ilvl w:val="0"/>
          <w:numId w:val="71"/>
        </w:numPr>
        <w:spacing w:after="120" w:line="360" w:lineRule="auto"/>
        <w:jc w:val="both"/>
        <w:rPr>
          <w:rFonts w:ascii="Times New Roman" w:hAnsi="Times New Roman" w:cs="Times New Roman"/>
          <w:sz w:val="24"/>
          <w:szCs w:val="24"/>
        </w:rPr>
      </w:pPr>
      <w:r w:rsidRPr="009F1122">
        <w:rPr>
          <w:rFonts w:ascii="Times New Roman" w:hAnsi="Times New Roman" w:cs="Times New Roman"/>
          <w:sz w:val="24"/>
          <w:szCs w:val="24"/>
        </w:rPr>
        <w:t>liczba osób w wieku poprodukcyjnym i ich udział w ogóle mieszkańców,</w:t>
      </w:r>
    </w:p>
    <w:p w:rsidR="009F1122" w:rsidRPr="009F1122" w:rsidRDefault="009F1122" w:rsidP="009F1122">
      <w:pPr>
        <w:pStyle w:val="Akapitzlist"/>
        <w:numPr>
          <w:ilvl w:val="0"/>
          <w:numId w:val="71"/>
        </w:numPr>
        <w:spacing w:after="120" w:line="360" w:lineRule="auto"/>
        <w:jc w:val="both"/>
        <w:rPr>
          <w:rFonts w:ascii="Times New Roman" w:hAnsi="Times New Roman" w:cs="Times New Roman"/>
          <w:sz w:val="24"/>
          <w:szCs w:val="24"/>
        </w:rPr>
      </w:pPr>
      <w:r w:rsidRPr="009F1122">
        <w:rPr>
          <w:rFonts w:ascii="Times New Roman" w:hAnsi="Times New Roman" w:cs="Times New Roman"/>
          <w:sz w:val="24"/>
          <w:szCs w:val="24"/>
        </w:rPr>
        <w:t>liczba osób starszych i niepełnosprawnych objętych pracą socjalną,</w:t>
      </w:r>
    </w:p>
    <w:p w:rsidR="009F1122" w:rsidRPr="009F1122" w:rsidRDefault="009F1122" w:rsidP="009F1122">
      <w:pPr>
        <w:pStyle w:val="Akapitzlist"/>
        <w:numPr>
          <w:ilvl w:val="0"/>
          <w:numId w:val="71"/>
        </w:numPr>
        <w:spacing w:after="120" w:line="360" w:lineRule="auto"/>
        <w:jc w:val="both"/>
        <w:rPr>
          <w:rFonts w:ascii="Times New Roman" w:hAnsi="Times New Roman" w:cs="Times New Roman"/>
          <w:sz w:val="24"/>
          <w:szCs w:val="24"/>
        </w:rPr>
      </w:pPr>
      <w:r w:rsidRPr="009F1122">
        <w:rPr>
          <w:rFonts w:ascii="Times New Roman" w:hAnsi="Times New Roman" w:cs="Times New Roman"/>
          <w:sz w:val="24"/>
          <w:szCs w:val="24"/>
        </w:rPr>
        <w:t>liczba seniorów i osób niepełnosprawnych objętych pomocą społeczną,</w:t>
      </w:r>
    </w:p>
    <w:p w:rsidR="009F1122" w:rsidRPr="009F1122" w:rsidRDefault="009F1122" w:rsidP="009F1122">
      <w:pPr>
        <w:pStyle w:val="Akapitzlist"/>
        <w:numPr>
          <w:ilvl w:val="0"/>
          <w:numId w:val="71"/>
        </w:numPr>
        <w:spacing w:after="120" w:line="360" w:lineRule="auto"/>
        <w:jc w:val="both"/>
        <w:rPr>
          <w:rFonts w:ascii="Times New Roman" w:hAnsi="Times New Roman" w:cs="Times New Roman"/>
          <w:sz w:val="24"/>
          <w:szCs w:val="24"/>
        </w:rPr>
      </w:pPr>
      <w:r w:rsidRPr="009F1122">
        <w:rPr>
          <w:rFonts w:ascii="Times New Roman" w:hAnsi="Times New Roman" w:cs="Times New Roman"/>
          <w:sz w:val="24"/>
          <w:szCs w:val="24"/>
        </w:rPr>
        <w:t>liczba osób objętych usługami opiekuńczymi i specjalistycznymi usługami opiekuńczymi dla osób z zaburzeniami psychicznymi,</w:t>
      </w:r>
    </w:p>
    <w:p w:rsidR="009F1122" w:rsidRPr="009F1122" w:rsidRDefault="009F1122" w:rsidP="009F1122">
      <w:pPr>
        <w:pStyle w:val="Akapitzlist"/>
        <w:numPr>
          <w:ilvl w:val="0"/>
          <w:numId w:val="71"/>
        </w:numPr>
        <w:spacing w:after="120" w:line="360" w:lineRule="auto"/>
        <w:jc w:val="both"/>
        <w:rPr>
          <w:rFonts w:ascii="Times New Roman" w:hAnsi="Times New Roman" w:cs="Times New Roman"/>
          <w:sz w:val="24"/>
          <w:szCs w:val="24"/>
        </w:rPr>
      </w:pPr>
      <w:r w:rsidRPr="009F1122">
        <w:rPr>
          <w:rFonts w:ascii="Times New Roman" w:hAnsi="Times New Roman" w:cs="Times New Roman"/>
          <w:sz w:val="24"/>
          <w:szCs w:val="24"/>
        </w:rPr>
        <w:t>liczba osób z gminy przebywających w domach pomocy społecznej,</w:t>
      </w:r>
    </w:p>
    <w:p w:rsidR="009F1122" w:rsidRPr="009F1122" w:rsidRDefault="009F1122" w:rsidP="009F1122">
      <w:pPr>
        <w:pStyle w:val="Akapitzlist"/>
        <w:numPr>
          <w:ilvl w:val="0"/>
          <w:numId w:val="71"/>
        </w:numPr>
        <w:spacing w:after="120" w:line="360" w:lineRule="auto"/>
        <w:jc w:val="both"/>
        <w:rPr>
          <w:rFonts w:ascii="Times New Roman" w:hAnsi="Times New Roman" w:cs="Times New Roman"/>
          <w:sz w:val="24"/>
          <w:szCs w:val="24"/>
        </w:rPr>
      </w:pPr>
      <w:r w:rsidRPr="009F1122">
        <w:rPr>
          <w:rFonts w:ascii="Times New Roman" w:hAnsi="Times New Roman" w:cs="Times New Roman"/>
          <w:sz w:val="24"/>
          <w:szCs w:val="24"/>
        </w:rPr>
        <w:t>liczba obiektów, w których zlikwidowano bariery architektoniczne,</w:t>
      </w:r>
    </w:p>
    <w:p w:rsidR="005445EC" w:rsidRDefault="009F1122" w:rsidP="00056C2C">
      <w:pPr>
        <w:pStyle w:val="Akapitzlist"/>
        <w:numPr>
          <w:ilvl w:val="0"/>
          <w:numId w:val="71"/>
        </w:numPr>
        <w:spacing w:line="360" w:lineRule="auto"/>
        <w:jc w:val="both"/>
        <w:rPr>
          <w:rFonts w:ascii="Times New Roman" w:hAnsi="Times New Roman" w:cs="Times New Roman"/>
          <w:sz w:val="24"/>
          <w:szCs w:val="24"/>
        </w:rPr>
      </w:pPr>
      <w:r w:rsidRPr="009F1122">
        <w:rPr>
          <w:rFonts w:ascii="Times New Roman" w:hAnsi="Times New Roman" w:cs="Times New Roman"/>
          <w:sz w:val="24"/>
          <w:szCs w:val="24"/>
        </w:rPr>
        <w:t>liczba osób z gminy korzystających z ośrodków wsparcia dziennego.</w:t>
      </w:r>
    </w:p>
    <w:p w:rsidR="00056C2C" w:rsidRPr="00056C2C" w:rsidRDefault="00056C2C" w:rsidP="00056C2C">
      <w:pPr>
        <w:spacing w:after="120" w:line="360" w:lineRule="auto"/>
        <w:jc w:val="center"/>
        <w:rPr>
          <w:rFonts w:ascii="Times New Roman" w:hAnsi="Times New Roman" w:cs="Times New Roman"/>
          <w:b/>
          <w:sz w:val="24"/>
          <w:szCs w:val="24"/>
        </w:rPr>
      </w:pPr>
      <w:r w:rsidRPr="00056C2C">
        <w:rPr>
          <w:rFonts w:ascii="Times New Roman" w:hAnsi="Times New Roman" w:cs="Times New Roman"/>
          <w:b/>
          <w:sz w:val="24"/>
          <w:szCs w:val="24"/>
        </w:rPr>
        <w:t>CEL STRATEGICZNY NUMER 3 - UDZIELANIE WSPARCIA W OBSZARZE PRZECIWDZIAŁANIA UZALEŻNIENIOM I PRZEMOCY W RODZINIE</w:t>
      </w:r>
    </w:p>
    <w:p w:rsidR="00056C2C" w:rsidRPr="00056C2C" w:rsidRDefault="00056C2C" w:rsidP="00056C2C">
      <w:pPr>
        <w:pStyle w:val="Akapitzlist"/>
        <w:numPr>
          <w:ilvl w:val="0"/>
          <w:numId w:val="72"/>
        </w:numPr>
        <w:spacing w:after="120" w:line="360" w:lineRule="auto"/>
        <w:jc w:val="both"/>
        <w:rPr>
          <w:rFonts w:ascii="Times New Roman" w:hAnsi="Times New Roman" w:cs="Times New Roman"/>
          <w:sz w:val="24"/>
          <w:szCs w:val="24"/>
        </w:rPr>
      </w:pPr>
      <w:r w:rsidRPr="00056C2C">
        <w:rPr>
          <w:rFonts w:ascii="Times New Roman" w:hAnsi="Times New Roman" w:cs="Times New Roman"/>
          <w:sz w:val="24"/>
          <w:szCs w:val="24"/>
        </w:rPr>
        <w:t>liczba rodzin objętych wsparciem psychologicznym, prawnym oraz z systemu pomocy społecznej z powodu alkoholizmu i przemocy w rodzinie,</w:t>
      </w:r>
    </w:p>
    <w:p w:rsidR="00056C2C" w:rsidRPr="00056C2C" w:rsidRDefault="00056C2C" w:rsidP="00056C2C">
      <w:pPr>
        <w:pStyle w:val="Akapitzlist"/>
        <w:numPr>
          <w:ilvl w:val="0"/>
          <w:numId w:val="72"/>
        </w:numPr>
        <w:spacing w:after="120" w:line="360" w:lineRule="auto"/>
        <w:jc w:val="both"/>
        <w:rPr>
          <w:rFonts w:ascii="Times New Roman" w:hAnsi="Times New Roman" w:cs="Times New Roman"/>
          <w:sz w:val="24"/>
          <w:szCs w:val="24"/>
        </w:rPr>
      </w:pPr>
      <w:r w:rsidRPr="00056C2C">
        <w:rPr>
          <w:rFonts w:ascii="Times New Roman" w:hAnsi="Times New Roman" w:cs="Times New Roman"/>
          <w:sz w:val="24"/>
          <w:szCs w:val="24"/>
        </w:rPr>
        <w:t>liczba osób objętych działaniami Zespołu Interdyscyplinarnego,</w:t>
      </w:r>
    </w:p>
    <w:p w:rsidR="00056C2C" w:rsidRPr="00056C2C" w:rsidRDefault="00056C2C" w:rsidP="00056C2C">
      <w:pPr>
        <w:pStyle w:val="Akapitzlist"/>
        <w:numPr>
          <w:ilvl w:val="0"/>
          <w:numId w:val="72"/>
        </w:numPr>
        <w:spacing w:after="120" w:line="360" w:lineRule="auto"/>
        <w:jc w:val="both"/>
        <w:rPr>
          <w:rFonts w:ascii="Times New Roman" w:hAnsi="Times New Roman" w:cs="Times New Roman"/>
          <w:sz w:val="24"/>
          <w:szCs w:val="24"/>
        </w:rPr>
      </w:pPr>
      <w:r w:rsidRPr="00056C2C">
        <w:rPr>
          <w:rFonts w:ascii="Times New Roman" w:hAnsi="Times New Roman" w:cs="Times New Roman"/>
          <w:sz w:val="24"/>
          <w:szCs w:val="24"/>
        </w:rPr>
        <w:t>liczba prowadzonych działań w ramach procedury „Niebieskie Karty”,</w:t>
      </w:r>
    </w:p>
    <w:p w:rsidR="00056C2C" w:rsidRPr="00056C2C" w:rsidRDefault="00056C2C" w:rsidP="00056C2C">
      <w:pPr>
        <w:pStyle w:val="Akapitzlist"/>
        <w:numPr>
          <w:ilvl w:val="0"/>
          <w:numId w:val="72"/>
        </w:numPr>
        <w:spacing w:after="120" w:line="360" w:lineRule="auto"/>
        <w:jc w:val="both"/>
        <w:rPr>
          <w:rFonts w:ascii="Times New Roman" w:hAnsi="Times New Roman" w:cs="Times New Roman"/>
          <w:sz w:val="24"/>
          <w:szCs w:val="24"/>
        </w:rPr>
      </w:pPr>
      <w:r w:rsidRPr="00056C2C">
        <w:rPr>
          <w:rFonts w:ascii="Times New Roman" w:hAnsi="Times New Roman" w:cs="Times New Roman"/>
          <w:sz w:val="24"/>
          <w:szCs w:val="24"/>
        </w:rPr>
        <w:t>liczba zakończonych spraw w ramach procedury „Niebieskie Karty”,</w:t>
      </w:r>
    </w:p>
    <w:p w:rsidR="00056C2C" w:rsidRPr="00056C2C" w:rsidRDefault="00056C2C" w:rsidP="00056C2C">
      <w:pPr>
        <w:pStyle w:val="Akapitzlist"/>
        <w:numPr>
          <w:ilvl w:val="0"/>
          <w:numId w:val="72"/>
        </w:numPr>
        <w:spacing w:after="120" w:line="360" w:lineRule="auto"/>
        <w:jc w:val="both"/>
        <w:rPr>
          <w:rFonts w:ascii="Times New Roman" w:hAnsi="Times New Roman" w:cs="Times New Roman"/>
          <w:sz w:val="24"/>
          <w:szCs w:val="24"/>
        </w:rPr>
      </w:pPr>
      <w:r w:rsidRPr="00056C2C">
        <w:rPr>
          <w:rFonts w:ascii="Times New Roman" w:hAnsi="Times New Roman" w:cs="Times New Roman"/>
          <w:sz w:val="24"/>
          <w:szCs w:val="24"/>
        </w:rPr>
        <w:t>liczba osób dotkniętych przemocą,</w:t>
      </w:r>
    </w:p>
    <w:p w:rsidR="00056C2C" w:rsidRPr="00056C2C" w:rsidRDefault="00056C2C" w:rsidP="00056C2C">
      <w:pPr>
        <w:pStyle w:val="Akapitzlist"/>
        <w:numPr>
          <w:ilvl w:val="0"/>
          <w:numId w:val="72"/>
        </w:numPr>
        <w:spacing w:after="120" w:line="360" w:lineRule="auto"/>
        <w:jc w:val="both"/>
        <w:rPr>
          <w:rFonts w:ascii="Times New Roman" w:hAnsi="Times New Roman" w:cs="Times New Roman"/>
          <w:sz w:val="24"/>
          <w:szCs w:val="24"/>
        </w:rPr>
      </w:pPr>
      <w:r w:rsidRPr="00056C2C">
        <w:rPr>
          <w:rFonts w:ascii="Times New Roman" w:hAnsi="Times New Roman" w:cs="Times New Roman"/>
          <w:sz w:val="24"/>
          <w:szCs w:val="24"/>
        </w:rPr>
        <w:t>liczba osób, co do których istnieje podejrzenie, że stosują przemoc w rodzinie,</w:t>
      </w:r>
    </w:p>
    <w:p w:rsidR="00056C2C" w:rsidRPr="00056C2C" w:rsidRDefault="00056C2C" w:rsidP="00056C2C">
      <w:pPr>
        <w:pStyle w:val="Akapitzlist"/>
        <w:numPr>
          <w:ilvl w:val="0"/>
          <w:numId w:val="72"/>
        </w:numPr>
        <w:spacing w:after="120" w:line="360" w:lineRule="auto"/>
        <w:jc w:val="both"/>
        <w:rPr>
          <w:rFonts w:ascii="Times New Roman" w:hAnsi="Times New Roman" w:cs="Times New Roman"/>
          <w:sz w:val="24"/>
          <w:szCs w:val="24"/>
        </w:rPr>
      </w:pPr>
      <w:r w:rsidRPr="00056C2C">
        <w:rPr>
          <w:rFonts w:ascii="Times New Roman" w:hAnsi="Times New Roman" w:cs="Times New Roman"/>
          <w:sz w:val="24"/>
          <w:szCs w:val="24"/>
        </w:rPr>
        <w:t>liczba osób objętych działaniami Gminnej Komisji Rozwiązywania Problemów Alkoholowych,</w:t>
      </w:r>
    </w:p>
    <w:p w:rsidR="009F1122" w:rsidRDefault="00056C2C" w:rsidP="00056C2C">
      <w:pPr>
        <w:pStyle w:val="Akapitzlist"/>
        <w:numPr>
          <w:ilvl w:val="0"/>
          <w:numId w:val="72"/>
        </w:numPr>
        <w:spacing w:line="360" w:lineRule="auto"/>
        <w:jc w:val="both"/>
        <w:rPr>
          <w:rFonts w:ascii="Times New Roman" w:hAnsi="Times New Roman" w:cs="Times New Roman"/>
          <w:sz w:val="24"/>
          <w:szCs w:val="24"/>
        </w:rPr>
      </w:pPr>
      <w:r w:rsidRPr="00056C2C">
        <w:rPr>
          <w:rFonts w:ascii="Times New Roman" w:hAnsi="Times New Roman" w:cs="Times New Roman"/>
          <w:sz w:val="24"/>
          <w:szCs w:val="24"/>
        </w:rPr>
        <w:t>liczba osób skierowanych na leczenie odwykowe.</w:t>
      </w:r>
    </w:p>
    <w:p w:rsidR="00E945D7" w:rsidRPr="00E945D7" w:rsidRDefault="00E945D7" w:rsidP="00E945D7">
      <w:pPr>
        <w:spacing w:after="120" w:line="360" w:lineRule="auto"/>
        <w:jc w:val="center"/>
        <w:rPr>
          <w:rFonts w:ascii="Times New Roman" w:hAnsi="Times New Roman" w:cs="Times New Roman"/>
          <w:b/>
          <w:sz w:val="24"/>
          <w:szCs w:val="24"/>
        </w:rPr>
      </w:pPr>
      <w:r w:rsidRPr="00E945D7">
        <w:rPr>
          <w:rFonts w:ascii="Times New Roman" w:hAnsi="Times New Roman" w:cs="Times New Roman"/>
          <w:b/>
          <w:sz w:val="24"/>
          <w:szCs w:val="24"/>
        </w:rPr>
        <w:t>CEL STRATEGICZNY NUMER 4 - WSPIERANIE RODZIN, PODNOSZENIE POZIOMU I JAKOŚCI ŻYCIA MIESZKAŃCÓW GMINY</w:t>
      </w:r>
    </w:p>
    <w:p w:rsidR="00E945D7" w:rsidRPr="00E945D7" w:rsidRDefault="00E945D7" w:rsidP="00E945D7">
      <w:pPr>
        <w:pStyle w:val="Akapitzlist"/>
        <w:numPr>
          <w:ilvl w:val="0"/>
          <w:numId w:val="73"/>
        </w:numPr>
        <w:spacing w:after="120" w:line="360" w:lineRule="auto"/>
        <w:jc w:val="both"/>
        <w:rPr>
          <w:rFonts w:ascii="Times New Roman" w:hAnsi="Times New Roman" w:cs="Times New Roman"/>
          <w:sz w:val="24"/>
          <w:szCs w:val="24"/>
        </w:rPr>
      </w:pPr>
      <w:r w:rsidRPr="00E945D7">
        <w:rPr>
          <w:rFonts w:ascii="Times New Roman" w:hAnsi="Times New Roman" w:cs="Times New Roman"/>
          <w:sz w:val="24"/>
          <w:szCs w:val="24"/>
        </w:rPr>
        <w:t>liczba rodzin objętych pracą socjalną,</w:t>
      </w:r>
    </w:p>
    <w:p w:rsidR="00E945D7" w:rsidRPr="00E945D7" w:rsidRDefault="00E945D7" w:rsidP="00E945D7">
      <w:pPr>
        <w:pStyle w:val="Akapitzlist"/>
        <w:numPr>
          <w:ilvl w:val="0"/>
          <w:numId w:val="73"/>
        </w:numPr>
        <w:spacing w:after="120" w:line="360" w:lineRule="auto"/>
        <w:jc w:val="both"/>
        <w:rPr>
          <w:rFonts w:ascii="Times New Roman" w:hAnsi="Times New Roman" w:cs="Times New Roman"/>
          <w:sz w:val="24"/>
          <w:szCs w:val="24"/>
        </w:rPr>
      </w:pPr>
      <w:r w:rsidRPr="00E945D7">
        <w:rPr>
          <w:rFonts w:ascii="Times New Roman" w:hAnsi="Times New Roman" w:cs="Times New Roman"/>
          <w:sz w:val="24"/>
          <w:szCs w:val="24"/>
        </w:rPr>
        <w:t>liczba asystentów rodziny oraz liczba rodzin objętych przez nich wsparciem,</w:t>
      </w:r>
    </w:p>
    <w:p w:rsidR="00E945D7" w:rsidRPr="00E945D7" w:rsidRDefault="00E945D7" w:rsidP="00E945D7">
      <w:pPr>
        <w:pStyle w:val="Akapitzlist"/>
        <w:numPr>
          <w:ilvl w:val="0"/>
          <w:numId w:val="73"/>
        </w:numPr>
        <w:spacing w:after="120" w:line="360" w:lineRule="auto"/>
        <w:jc w:val="both"/>
        <w:rPr>
          <w:rFonts w:ascii="Times New Roman" w:hAnsi="Times New Roman" w:cs="Times New Roman"/>
          <w:sz w:val="24"/>
          <w:szCs w:val="24"/>
        </w:rPr>
      </w:pPr>
      <w:r w:rsidRPr="00E945D7">
        <w:rPr>
          <w:rFonts w:ascii="Times New Roman" w:hAnsi="Times New Roman" w:cs="Times New Roman"/>
          <w:sz w:val="24"/>
          <w:szCs w:val="24"/>
        </w:rPr>
        <w:t>liczba dzieci w rodzinach objętych wsparciem asystenta rodziny,</w:t>
      </w:r>
    </w:p>
    <w:p w:rsidR="00E945D7" w:rsidRPr="00E945D7" w:rsidRDefault="00E945D7" w:rsidP="00E945D7">
      <w:pPr>
        <w:pStyle w:val="Akapitzlist"/>
        <w:numPr>
          <w:ilvl w:val="0"/>
          <w:numId w:val="73"/>
        </w:numPr>
        <w:spacing w:after="120" w:line="360" w:lineRule="auto"/>
        <w:jc w:val="both"/>
        <w:rPr>
          <w:rFonts w:ascii="Times New Roman" w:hAnsi="Times New Roman" w:cs="Times New Roman"/>
          <w:sz w:val="24"/>
          <w:szCs w:val="24"/>
        </w:rPr>
      </w:pPr>
      <w:r w:rsidRPr="00E945D7">
        <w:rPr>
          <w:rFonts w:ascii="Times New Roman" w:hAnsi="Times New Roman" w:cs="Times New Roman"/>
          <w:sz w:val="24"/>
          <w:szCs w:val="24"/>
        </w:rPr>
        <w:t>liczba szkoleń i projektów adresowanych do rodzin,</w:t>
      </w:r>
    </w:p>
    <w:p w:rsidR="00056C2C" w:rsidRDefault="00E945D7" w:rsidP="00E945D7">
      <w:pPr>
        <w:pStyle w:val="Akapitzlist"/>
        <w:numPr>
          <w:ilvl w:val="0"/>
          <w:numId w:val="73"/>
        </w:numPr>
        <w:spacing w:after="120" w:line="360" w:lineRule="auto"/>
        <w:jc w:val="both"/>
        <w:rPr>
          <w:rFonts w:ascii="Times New Roman" w:hAnsi="Times New Roman" w:cs="Times New Roman"/>
          <w:sz w:val="24"/>
          <w:szCs w:val="24"/>
        </w:rPr>
      </w:pPr>
      <w:r w:rsidRPr="00E945D7">
        <w:rPr>
          <w:rFonts w:ascii="Times New Roman" w:hAnsi="Times New Roman" w:cs="Times New Roman"/>
          <w:sz w:val="24"/>
          <w:szCs w:val="24"/>
        </w:rPr>
        <w:t>liczba rodzin objętych wsparciem z systemu pomocy społecznej, świadcz</w:t>
      </w:r>
      <w:r w:rsidR="00450733">
        <w:rPr>
          <w:rFonts w:ascii="Times New Roman" w:hAnsi="Times New Roman" w:cs="Times New Roman"/>
          <w:sz w:val="24"/>
          <w:szCs w:val="24"/>
        </w:rPr>
        <w:t>eń rodzinnych i alimentacyjnych,</w:t>
      </w:r>
    </w:p>
    <w:p w:rsidR="00450733" w:rsidRDefault="00450733" w:rsidP="00E945D7">
      <w:pPr>
        <w:pStyle w:val="Akapitzlist"/>
        <w:numPr>
          <w:ilvl w:val="0"/>
          <w:numId w:val="7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liczba powracających dzieci z pieczy zastępczej do rodzin biologicznych,</w:t>
      </w:r>
    </w:p>
    <w:p w:rsidR="00450733" w:rsidRDefault="00450733" w:rsidP="00E945D7">
      <w:pPr>
        <w:pStyle w:val="Akapitzlist"/>
        <w:numPr>
          <w:ilvl w:val="0"/>
          <w:numId w:val="73"/>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liczba rodzin, w których zakończono wsparcie asystenta rodziny.</w:t>
      </w:r>
    </w:p>
    <w:p w:rsidR="00E945D7" w:rsidRDefault="00E945D7" w:rsidP="00E945D7">
      <w:pPr>
        <w:spacing w:after="120" w:line="360" w:lineRule="auto"/>
        <w:jc w:val="both"/>
        <w:rPr>
          <w:rFonts w:ascii="Times New Roman" w:hAnsi="Times New Roman" w:cs="Times New Roman"/>
          <w:sz w:val="24"/>
          <w:szCs w:val="24"/>
        </w:rPr>
      </w:pPr>
    </w:p>
    <w:p w:rsidR="00E945D7" w:rsidRPr="00E945D7" w:rsidRDefault="00E945D7" w:rsidP="00E945D7">
      <w:pPr>
        <w:spacing w:after="120" w:line="360" w:lineRule="auto"/>
        <w:jc w:val="center"/>
        <w:rPr>
          <w:rFonts w:ascii="Times New Roman" w:hAnsi="Times New Roman" w:cs="Times New Roman"/>
          <w:b/>
          <w:sz w:val="24"/>
          <w:szCs w:val="24"/>
        </w:rPr>
      </w:pPr>
      <w:r w:rsidRPr="00E945D7">
        <w:rPr>
          <w:rFonts w:ascii="Times New Roman" w:hAnsi="Times New Roman" w:cs="Times New Roman"/>
          <w:b/>
          <w:sz w:val="24"/>
          <w:szCs w:val="24"/>
        </w:rPr>
        <w:t>CEL STRATEGICZNY NUMER 5 - ROZWÓJ KAPITAŁU SPOŁECZNEGO I LUDZKIEGO</w:t>
      </w:r>
    </w:p>
    <w:p w:rsidR="00E945D7" w:rsidRPr="00E945D7" w:rsidRDefault="00E945D7" w:rsidP="00E945D7">
      <w:pPr>
        <w:pStyle w:val="Akapitzlist"/>
        <w:numPr>
          <w:ilvl w:val="0"/>
          <w:numId w:val="74"/>
        </w:numPr>
        <w:spacing w:after="120" w:line="360" w:lineRule="auto"/>
        <w:jc w:val="both"/>
        <w:rPr>
          <w:rFonts w:ascii="Times New Roman" w:hAnsi="Times New Roman" w:cs="Times New Roman"/>
          <w:sz w:val="24"/>
          <w:szCs w:val="24"/>
        </w:rPr>
      </w:pPr>
      <w:r w:rsidRPr="00E945D7">
        <w:rPr>
          <w:rFonts w:ascii="Times New Roman" w:hAnsi="Times New Roman" w:cs="Times New Roman"/>
          <w:sz w:val="24"/>
          <w:szCs w:val="24"/>
        </w:rPr>
        <w:t>liczba pracowników Ośrodka Pomocy Społecznej, w tym liczba pracowników socjalnych,</w:t>
      </w:r>
    </w:p>
    <w:p w:rsidR="00E945D7" w:rsidRPr="00E945D7" w:rsidRDefault="00E945D7" w:rsidP="00E945D7">
      <w:pPr>
        <w:pStyle w:val="Akapitzlist"/>
        <w:numPr>
          <w:ilvl w:val="0"/>
          <w:numId w:val="74"/>
        </w:numPr>
        <w:spacing w:after="120" w:line="360" w:lineRule="auto"/>
        <w:jc w:val="both"/>
        <w:rPr>
          <w:rFonts w:ascii="Times New Roman" w:hAnsi="Times New Roman" w:cs="Times New Roman"/>
          <w:sz w:val="24"/>
          <w:szCs w:val="24"/>
        </w:rPr>
      </w:pPr>
      <w:r w:rsidRPr="00E945D7">
        <w:rPr>
          <w:rFonts w:ascii="Times New Roman" w:hAnsi="Times New Roman" w:cs="Times New Roman"/>
          <w:sz w:val="24"/>
          <w:szCs w:val="24"/>
        </w:rPr>
        <w:t>liczba zatrudnionych asystentów rodziny,</w:t>
      </w:r>
    </w:p>
    <w:p w:rsidR="00E945D7" w:rsidRPr="00E945D7" w:rsidRDefault="00E945D7" w:rsidP="00E945D7">
      <w:pPr>
        <w:pStyle w:val="Akapitzlist"/>
        <w:numPr>
          <w:ilvl w:val="0"/>
          <w:numId w:val="74"/>
        </w:numPr>
        <w:spacing w:after="120" w:line="360" w:lineRule="auto"/>
        <w:jc w:val="both"/>
        <w:rPr>
          <w:rFonts w:ascii="Times New Roman" w:hAnsi="Times New Roman" w:cs="Times New Roman"/>
          <w:sz w:val="24"/>
          <w:szCs w:val="24"/>
        </w:rPr>
      </w:pPr>
      <w:r w:rsidRPr="00E945D7">
        <w:rPr>
          <w:rFonts w:ascii="Times New Roman" w:hAnsi="Times New Roman" w:cs="Times New Roman"/>
          <w:sz w:val="24"/>
          <w:szCs w:val="24"/>
        </w:rPr>
        <w:t>liczba szkoleń i innych form doskonalenia zawodowego, w których uczestniczyła kadra pomocy społecznej,</w:t>
      </w:r>
    </w:p>
    <w:p w:rsidR="00E945D7" w:rsidRPr="00E945D7" w:rsidRDefault="00E945D7" w:rsidP="00E945D7">
      <w:pPr>
        <w:pStyle w:val="Akapitzlist"/>
        <w:numPr>
          <w:ilvl w:val="0"/>
          <w:numId w:val="74"/>
        </w:numPr>
        <w:spacing w:after="120" w:line="360" w:lineRule="auto"/>
        <w:jc w:val="both"/>
        <w:rPr>
          <w:rFonts w:ascii="Times New Roman" w:hAnsi="Times New Roman" w:cs="Times New Roman"/>
          <w:sz w:val="24"/>
          <w:szCs w:val="24"/>
        </w:rPr>
      </w:pPr>
      <w:r w:rsidRPr="00E945D7">
        <w:rPr>
          <w:rFonts w:ascii="Times New Roman" w:hAnsi="Times New Roman" w:cs="Times New Roman"/>
          <w:sz w:val="24"/>
          <w:szCs w:val="24"/>
        </w:rPr>
        <w:t>liczba organizacji pozarządowych funkcjonujących w gminie w obszarze polityki społecznej,</w:t>
      </w:r>
    </w:p>
    <w:p w:rsidR="0038430B" w:rsidRDefault="00E945D7" w:rsidP="00E945D7">
      <w:pPr>
        <w:pStyle w:val="Akapitzlist"/>
        <w:numPr>
          <w:ilvl w:val="0"/>
          <w:numId w:val="74"/>
        </w:numPr>
        <w:spacing w:after="120" w:line="360" w:lineRule="auto"/>
        <w:jc w:val="both"/>
        <w:rPr>
          <w:rFonts w:ascii="Times New Roman" w:hAnsi="Times New Roman" w:cs="Times New Roman"/>
          <w:sz w:val="24"/>
          <w:szCs w:val="24"/>
        </w:rPr>
      </w:pPr>
      <w:r w:rsidRPr="00E945D7">
        <w:rPr>
          <w:rFonts w:ascii="Times New Roman" w:hAnsi="Times New Roman" w:cs="Times New Roman"/>
          <w:sz w:val="24"/>
          <w:szCs w:val="24"/>
        </w:rPr>
        <w:t>liczba wspieranych przez samorząd gminy organizacji pozarządowych.</w:t>
      </w:r>
    </w:p>
    <w:p w:rsidR="0038430B" w:rsidRDefault="0038430B" w:rsidP="0038430B">
      <w:r>
        <w:br w:type="page"/>
      </w:r>
    </w:p>
    <w:p w:rsidR="00E945D7" w:rsidRDefault="0038430B" w:rsidP="0038430B">
      <w:pPr>
        <w:pStyle w:val="Nagwek1"/>
        <w:spacing w:after="200"/>
        <w:rPr>
          <w:rFonts w:ascii="Times New Roman" w:hAnsi="Times New Roman" w:cs="Times New Roman"/>
          <w:color w:val="auto"/>
        </w:rPr>
      </w:pPr>
      <w:bookmarkStart w:id="1692" w:name="_Toc54716974"/>
      <w:r w:rsidRPr="0038430B">
        <w:rPr>
          <w:rFonts w:ascii="Times New Roman" w:hAnsi="Times New Roman" w:cs="Times New Roman"/>
          <w:color w:val="auto"/>
        </w:rPr>
        <w:lastRenderedPageBreak/>
        <w:t>SPIS TABEL</w:t>
      </w:r>
      <w:bookmarkEnd w:id="1692"/>
    </w:p>
    <w:p w:rsidR="0038430B" w:rsidRPr="0038430B" w:rsidRDefault="0038430B" w:rsidP="0038430B">
      <w:pPr>
        <w:pStyle w:val="Spisilustracji"/>
        <w:tabs>
          <w:tab w:val="right" w:leader="dot" w:pos="9062"/>
        </w:tabs>
        <w:spacing w:line="360" w:lineRule="auto"/>
        <w:jc w:val="both"/>
        <w:rPr>
          <w:rFonts w:ascii="Times New Roman" w:hAnsi="Times New Roman" w:cs="Times New Roman"/>
          <w:noProof/>
          <w:sz w:val="24"/>
          <w:szCs w:val="24"/>
        </w:rPr>
      </w:pPr>
      <w:r w:rsidRPr="0038430B">
        <w:rPr>
          <w:rFonts w:ascii="Times New Roman" w:hAnsi="Times New Roman" w:cs="Times New Roman"/>
          <w:sz w:val="24"/>
          <w:szCs w:val="24"/>
        </w:rPr>
        <w:fldChar w:fldCharType="begin"/>
      </w:r>
      <w:r w:rsidRPr="0038430B">
        <w:rPr>
          <w:rFonts w:ascii="Times New Roman" w:hAnsi="Times New Roman" w:cs="Times New Roman"/>
          <w:sz w:val="24"/>
          <w:szCs w:val="24"/>
        </w:rPr>
        <w:instrText xml:space="preserve"> TOC \h \z \c "Tabela" </w:instrText>
      </w:r>
      <w:r w:rsidRPr="0038430B">
        <w:rPr>
          <w:rFonts w:ascii="Times New Roman" w:hAnsi="Times New Roman" w:cs="Times New Roman"/>
          <w:sz w:val="24"/>
          <w:szCs w:val="24"/>
        </w:rPr>
        <w:fldChar w:fldCharType="separate"/>
      </w:r>
      <w:hyperlink w:anchor="_Toc54716392" w:history="1">
        <w:r w:rsidRPr="0038430B">
          <w:rPr>
            <w:rStyle w:val="Hipercze"/>
            <w:rFonts w:ascii="Times New Roman" w:hAnsi="Times New Roman" w:cs="Times New Roman"/>
            <w:noProof/>
            <w:sz w:val="24"/>
            <w:szCs w:val="24"/>
          </w:rPr>
          <w:t>Tabela 1 Struktura ludności w latach 2016</w:t>
        </w:r>
        <w:r w:rsidR="00450733">
          <w:rPr>
            <w:rStyle w:val="Hipercze"/>
            <w:rFonts w:ascii="Times New Roman" w:hAnsi="Times New Roman" w:cs="Times New Roman"/>
            <w:noProof/>
            <w:sz w:val="24"/>
            <w:szCs w:val="24"/>
          </w:rPr>
          <w:t xml:space="preserve"> </w:t>
        </w:r>
        <w:r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Pr="0038430B">
          <w:rPr>
            <w:rStyle w:val="Hipercze"/>
            <w:rFonts w:ascii="Times New Roman" w:hAnsi="Times New Roman" w:cs="Times New Roman"/>
            <w:noProof/>
            <w:sz w:val="24"/>
            <w:szCs w:val="24"/>
          </w:rPr>
          <w:t>2019</w:t>
        </w:r>
        <w:r w:rsidRPr="0038430B">
          <w:rPr>
            <w:rFonts w:ascii="Times New Roman" w:hAnsi="Times New Roman" w:cs="Times New Roman"/>
            <w:noProof/>
            <w:webHidden/>
            <w:sz w:val="24"/>
            <w:szCs w:val="24"/>
          </w:rPr>
          <w:tab/>
        </w:r>
        <w:r w:rsidRPr="0038430B">
          <w:rPr>
            <w:rFonts w:ascii="Times New Roman" w:hAnsi="Times New Roman" w:cs="Times New Roman"/>
            <w:noProof/>
            <w:webHidden/>
            <w:sz w:val="24"/>
            <w:szCs w:val="24"/>
          </w:rPr>
          <w:fldChar w:fldCharType="begin"/>
        </w:r>
        <w:r w:rsidRPr="0038430B">
          <w:rPr>
            <w:rFonts w:ascii="Times New Roman" w:hAnsi="Times New Roman" w:cs="Times New Roman"/>
            <w:noProof/>
            <w:webHidden/>
            <w:sz w:val="24"/>
            <w:szCs w:val="24"/>
          </w:rPr>
          <w:instrText xml:space="preserve"> PAGEREF _Toc54716392 \h </w:instrText>
        </w:r>
        <w:r w:rsidRPr="0038430B">
          <w:rPr>
            <w:rFonts w:ascii="Times New Roman" w:hAnsi="Times New Roman" w:cs="Times New Roman"/>
            <w:noProof/>
            <w:webHidden/>
            <w:sz w:val="24"/>
            <w:szCs w:val="24"/>
          </w:rPr>
        </w:r>
        <w:r w:rsidRPr="0038430B">
          <w:rPr>
            <w:rFonts w:ascii="Times New Roman" w:hAnsi="Times New Roman" w:cs="Times New Roman"/>
            <w:noProof/>
            <w:webHidden/>
            <w:sz w:val="24"/>
            <w:szCs w:val="24"/>
          </w:rPr>
          <w:fldChar w:fldCharType="separate"/>
        </w:r>
        <w:r w:rsidRPr="0038430B">
          <w:rPr>
            <w:rFonts w:ascii="Times New Roman" w:hAnsi="Times New Roman" w:cs="Times New Roman"/>
            <w:noProof/>
            <w:webHidden/>
            <w:sz w:val="24"/>
            <w:szCs w:val="24"/>
          </w:rPr>
          <w:t>12</w:t>
        </w:r>
        <w:r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393" w:history="1">
        <w:r w:rsidR="0038430B" w:rsidRPr="0038430B">
          <w:rPr>
            <w:rStyle w:val="Hipercze"/>
            <w:rFonts w:ascii="Times New Roman" w:hAnsi="Times New Roman" w:cs="Times New Roman"/>
            <w:noProof/>
            <w:sz w:val="24"/>
            <w:szCs w:val="24"/>
          </w:rPr>
          <w:t>Tabela 2 Migracje</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_Toc54716393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14</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394" w:history="1">
        <w:r w:rsidR="0038430B" w:rsidRPr="0038430B">
          <w:rPr>
            <w:rStyle w:val="Hipercze"/>
            <w:rFonts w:ascii="Times New Roman" w:hAnsi="Times New Roman" w:cs="Times New Roman"/>
            <w:noProof/>
            <w:sz w:val="24"/>
            <w:szCs w:val="24"/>
          </w:rPr>
          <w:t>Tabela 3 Baza szkolna w Rudniku nad Sanem</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_Toc54716394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20</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395" w:history="1">
        <w:r w:rsidR="0038430B" w:rsidRPr="0038430B">
          <w:rPr>
            <w:rStyle w:val="Hipercze"/>
            <w:rFonts w:ascii="Times New Roman" w:hAnsi="Times New Roman" w:cs="Times New Roman"/>
            <w:noProof/>
            <w:sz w:val="24"/>
            <w:szCs w:val="24"/>
          </w:rPr>
          <w:t>Tabela 4 Lista zabytków wpisanych do rejestru zabytków NID</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_Toc54716395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23</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396" w:history="1">
        <w:r w:rsidR="0038430B" w:rsidRPr="0038430B">
          <w:rPr>
            <w:rStyle w:val="Hipercze"/>
            <w:rFonts w:ascii="Times New Roman" w:hAnsi="Times New Roman" w:cs="Times New Roman"/>
            <w:noProof/>
            <w:sz w:val="24"/>
            <w:szCs w:val="24"/>
          </w:rPr>
          <w:t>Tabela 5 Dodatki mieszkaniowe i energetyczne przyznane w gminie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_Toc54716396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25</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397" w:history="1">
        <w:r w:rsidR="0038430B" w:rsidRPr="0038430B">
          <w:rPr>
            <w:rStyle w:val="Hipercze"/>
            <w:rFonts w:ascii="Times New Roman" w:hAnsi="Times New Roman" w:cs="Times New Roman"/>
            <w:noProof/>
            <w:sz w:val="24"/>
            <w:szCs w:val="24"/>
          </w:rPr>
          <w:t>Tabela 6 Przestępstwa stwierdzone (oszacowane) w Gminie</w:t>
        </w:r>
        <w:r w:rsidR="00A80F52">
          <w:rPr>
            <w:rStyle w:val="Hipercze"/>
            <w:rFonts w:ascii="Times New Roman" w:hAnsi="Times New Roman" w:cs="Times New Roman"/>
            <w:noProof/>
            <w:sz w:val="24"/>
            <w:szCs w:val="24"/>
          </w:rPr>
          <w:t xml:space="preserve"> i Mieście</w:t>
        </w:r>
        <w:r w:rsidR="0038430B" w:rsidRPr="0038430B">
          <w:rPr>
            <w:rStyle w:val="Hipercze"/>
            <w:rFonts w:ascii="Times New Roman" w:hAnsi="Times New Roman" w:cs="Times New Roman"/>
            <w:noProof/>
            <w:sz w:val="24"/>
            <w:szCs w:val="24"/>
          </w:rPr>
          <w:t xml:space="preserve"> Rudnik nad Sanem </w:t>
        </w:r>
        <w:r w:rsidR="005B344F">
          <w:rPr>
            <w:rStyle w:val="Hipercze"/>
            <w:rFonts w:ascii="Times New Roman" w:hAnsi="Times New Roman" w:cs="Times New Roman"/>
            <w:noProof/>
            <w:sz w:val="24"/>
            <w:szCs w:val="24"/>
          </w:rPr>
          <w:br/>
        </w:r>
        <w:r w:rsidR="0038430B" w:rsidRPr="0038430B">
          <w:rPr>
            <w:rStyle w:val="Hipercze"/>
            <w:rFonts w:ascii="Times New Roman" w:hAnsi="Times New Roman" w:cs="Times New Roman"/>
            <w:noProof/>
            <w:sz w:val="24"/>
            <w:szCs w:val="24"/>
          </w:rPr>
          <w:t xml:space="preserve">w </w:t>
        </w:r>
        <w:r w:rsidR="00A80F52">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roku 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_Toc54716397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26</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398" w:history="1">
        <w:r w:rsidR="0038430B" w:rsidRPr="0038430B">
          <w:rPr>
            <w:rStyle w:val="Hipercze"/>
            <w:rFonts w:ascii="Times New Roman" w:hAnsi="Times New Roman" w:cs="Times New Roman"/>
            <w:noProof/>
            <w:sz w:val="24"/>
            <w:szCs w:val="24"/>
          </w:rPr>
          <w:t>Tabela 7 Dane szacunkowe dotyczące liczby osób uzależnionych od alko</w:t>
        </w:r>
        <w:r w:rsidR="00A80F52">
          <w:rPr>
            <w:rStyle w:val="Hipercze"/>
            <w:rFonts w:ascii="Times New Roman" w:hAnsi="Times New Roman" w:cs="Times New Roman"/>
            <w:noProof/>
            <w:sz w:val="24"/>
            <w:szCs w:val="24"/>
          </w:rPr>
          <w:t>holu w 10 tysięcznej</w:t>
        </w:r>
        <w:r w:rsidR="005B344F">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gminie</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_Toc54716398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29</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399" w:history="1">
        <w:r w:rsidR="0038430B" w:rsidRPr="0038430B">
          <w:rPr>
            <w:rStyle w:val="Hipercze"/>
            <w:rFonts w:ascii="Times New Roman" w:hAnsi="Times New Roman" w:cs="Times New Roman"/>
            <w:noProof/>
            <w:sz w:val="24"/>
            <w:szCs w:val="24"/>
          </w:rPr>
          <w:t>Tabela 8 Dane dotyczące działalności Gminnej Komisji Rozwiązywania Problemów Alkoholowych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_Toc54716399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30</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400" w:history="1">
        <w:r w:rsidR="0038430B" w:rsidRPr="0038430B">
          <w:rPr>
            <w:rStyle w:val="Hipercze"/>
            <w:rFonts w:ascii="Times New Roman" w:hAnsi="Times New Roman" w:cs="Times New Roman"/>
            <w:noProof/>
            <w:sz w:val="24"/>
            <w:szCs w:val="24"/>
          </w:rPr>
          <w:t>Tabela 9</w:t>
        </w:r>
        <w:r w:rsidR="00A80F52">
          <w:rPr>
            <w:rStyle w:val="Hipercze"/>
            <w:rFonts w:ascii="Times New Roman" w:hAnsi="Times New Roman" w:cs="Times New Roman"/>
            <w:noProof/>
            <w:sz w:val="24"/>
            <w:szCs w:val="24"/>
          </w:rPr>
          <w:t xml:space="preserve"> Dane dotyczące przeciwdziałania</w:t>
        </w:r>
        <w:r w:rsidR="0038430B" w:rsidRPr="0038430B">
          <w:rPr>
            <w:rStyle w:val="Hipercze"/>
            <w:rFonts w:ascii="Times New Roman" w:hAnsi="Times New Roman" w:cs="Times New Roman"/>
            <w:noProof/>
            <w:sz w:val="24"/>
            <w:szCs w:val="24"/>
          </w:rPr>
          <w:t xml:space="preserve"> przemocy w Gminie</w:t>
        </w:r>
        <w:r w:rsidR="00A80F52">
          <w:rPr>
            <w:rStyle w:val="Hipercze"/>
            <w:rFonts w:ascii="Times New Roman" w:hAnsi="Times New Roman" w:cs="Times New Roman"/>
            <w:noProof/>
            <w:sz w:val="24"/>
            <w:szCs w:val="24"/>
          </w:rPr>
          <w:t xml:space="preserve"> i Mieście Rudnik nad Sanem</w:t>
        </w:r>
        <w:r w:rsidR="005B344F">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_Toc54716400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32</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401" w:history="1">
        <w:r w:rsidR="0038430B" w:rsidRPr="0038430B">
          <w:rPr>
            <w:rStyle w:val="Hipercze"/>
            <w:rFonts w:ascii="Times New Roman" w:hAnsi="Times New Roman" w:cs="Times New Roman"/>
            <w:noProof/>
            <w:sz w:val="24"/>
            <w:szCs w:val="24"/>
          </w:rPr>
          <w:t xml:space="preserve">Tabela 10 Liczba rodzin korzystających z pomocy </w:t>
        </w:r>
        <w:r w:rsidR="005B344F">
          <w:rPr>
            <w:rStyle w:val="Hipercze"/>
            <w:rFonts w:ascii="Times New Roman" w:hAnsi="Times New Roman" w:cs="Times New Roman"/>
            <w:noProof/>
            <w:sz w:val="24"/>
            <w:szCs w:val="24"/>
          </w:rPr>
          <w:t xml:space="preserve">społecznej z powodu bezradności </w:t>
        </w:r>
        <w:r w:rsidR="0038430B" w:rsidRPr="0038430B">
          <w:rPr>
            <w:rStyle w:val="Hipercze"/>
            <w:rFonts w:ascii="Times New Roman" w:hAnsi="Times New Roman" w:cs="Times New Roman"/>
            <w:noProof/>
            <w:sz w:val="24"/>
            <w:szCs w:val="24"/>
          </w:rPr>
          <w:t>opiekuńczo</w:t>
        </w:r>
        <w:r w:rsidR="005B344F">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5B344F">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wychowawczej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_Toc54716401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35</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402" w:history="1">
        <w:r w:rsidR="0038430B" w:rsidRPr="0038430B">
          <w:rPr>
            <w:rStyle w:val="Hipercze"/>
            <w:rFonts w:ascii="Times New Roman" w:hAnsi="Times New Roman" w:cs="Times New Roman"/>
            <w:noProof/>
            <w:sz w:val="24"/>
            <w:szCs w:val="24"/>
          </w:rPr>
          <w:t>Tabela 11 Kadra Ośrodka Pomocy Społecznej w 2019 roku</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_Toc54716402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36</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403" w:history="1">
        <w:r w:rsidR="0038430B" w:rsidRPr="0038430B">
          <w:rPr>
            <w:rStyle w:val="Hipercze"/>
            <w:rFonts w:ascii="Times New Roman" w:hAnsi="Times New Roman" w:cs="Times New Roman"/>
            <w:noProof/>
            <w:sz w:val="24"/>
            <w:szCs w:val="24"/>
          </w:rPr>
          <w:t>Tabela 12 Wydatki na realizację zadań z zakresu pomo</w:t>
        </w:r>
        <w:r w:rsidR="005B344F">
          <w:rPr>
            <w:rStyle w:val="Hipercze"/>
            <w:rFonts w:ascii="Times New Roman" w:hAnsi="Times New Roman" w:cs="Times New Roman"/>
            <w:noProof/>
            <w:sz w:val="24"/>
            <w:szCs w:val="24"/>
          </w:rPr>
          <w:t xml:space="preserve">cy społecznej i innych obszarów </w:t>
        </w:r>
        <w:r w:rsidR="0038430B" w:rsidRPr="0038430B">
          <w:rPr>
            <w:rStyle w:val="Hipercze"/>
            <w:rFonts w:ascii="Times New Roman" w:hAnsi="Times New Roman" w:cs="Times New Roman"/>
            <w:noProof/>
            <w:sz w:val="24"/>
            <w:szCs w:val="24"/>
          </w:rPr>
          <w:t>polityki społecznej w gminie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_Toc54716403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37</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hAnsi="Times New Roman" w:cs="Times New Roman"/>
          <w:noProof/>
          <w:sz w:val="24"/>
          <w:szCs w:val="24"/>
        </w:rPr>
      </w:pPr>
      <w:hyperlink w:anchor="_Toc54716404" w:history="1">
        <w:r w:rsidR="0038430B" w:rsidRPr="0038430B">
          <w:rPr>
            <w:rStyle w:val="Hipercze"/>
            <w:rFonts w:ascii="Times New Roman" w:hAnsi="Times New Roman" w:cs="Times New Roman"/>
            <w:noProof/>
            <w:sz w:val="24"/>
            <w:szCs w:val="24"/>
          </w:rPr>
          <w:t>Tabela 13 Formy świadczeń pomocy społecz</w:t>
        </w:r>
        <w:r w:rsidR="005B344F">
          <w:rPr>
            <w:rStyle w:val="Hipercze"/>
            <w:rFonts w:ascii="Times New Roman" w:hAnsi="Times New Roman" w:cs="Times New Roman"/>
            <w:noProof/>
            <w:sz w:val="24"/>
            <w:szCs w:val="24"/>
          </w:rPr>
          <w:t xml:space="preserve">nej udzielonych w gminie przez OPS w latach </w:t>
        </w:r>
        <w:r w:rsidR="0038430B" w:rsidRPr="0038430B">
          <w:rPr>
            <w:rStyle w:val="Hipercze"/>
            <w:rFonts w:ascii="Times New Roman" w:hAnsi="Times New Roman" w:cs="Times New Roman"/>
            <w:noProof/>
            <w:sz w:val="24"/>
            <w:szCs w:val="24"/>
          </w:rPr>
          <w:t>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_Toc54716404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43</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after="200" w:line="360" w:lineRule="auto"/>
        <w:jc w:val="both"/>
        <w:rPr>
          <w:rFonts w:ascii="Times New Roman" w:hAnsi="Times New Roman" w:cs="Times New Roman"/>
          <w:noProof/>
          <w:sz w:val="24"/>
          <w:szCs w:val="24"/>
        </w:rPr>
      </w:pPr>
      <w:hyperlink w:anchor="_Toc54716405" w:history="1">
        <w:r w:rsidR="0038430B" w:rsidRPr="0038430B">
          <w:rPr>
            <w:rStyle w:val="Hipercze"/>
            <w:rFonts w:ascii="Times New Roman" w:hAnsi="Times New Roman" w:cs="Times New Roman"/>
            <w:noProof/>
            <w:sz w:val="24"/>
            <w:szCs w:val="24"/>
          </w:rPr>
          <w:t xml:space="preserve">Tabela 14 Ramy finansowe </w:t>
        </w:r>
        <w:r w:rsidR="005B344F">
          <w:rPr>
            <w:rStyle w:val="Hipercze"/>
            <w:rFonts w:ascii="Times New Roman" w:hAnsi="Times New Roman" w:cs="Times New Roman"/>
            <w:noProof/>
            <w:sz w:val="24"/>
            <w:szCs w:val="24"/>
          </w:rPr>
          <w:t>S</w:t>
        </w:r>
        <w:r w:rsidR="0038430B" w:rsidRPr="0038430B">
          <w:rPr>
            <w:rStyle w:val="Hipercze"/>
            <w:rFonts w:ascii="Times New Roman" w:hAnsi="Times New Roman" w:cs="Times New Roman"/>
            <w:noProof/>
            <w:sz w:val="24"/>
            <w:szCs w:val="24"/>
          </w:rPr>
          <w:t>trategii w latach 2021</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2025 (w zł)</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_Toc54716405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84</w:t>
        </w:r>
        <w:r w:rsidR="0038430B" w:rsidRPr="0038430B">
          <w:rPr>
            <w:rFonts w:ascii="Times New Roman" w:hAnsi="Times New Roman" w:cs="Times New Roman"/>
            <w:noProof/>
            <w:webHidden/>
            <w:sz w:val="24"/>
            <w:szCs w:val="24"/>
          </w:rPr>
          <w:fldChar w:fldCharType="end"/>
        </w:r>
      </w:hyperlink>
    </w:p>
    <w:p w:rsidR="0038430B" w:rsidRDefault="0038430B" w:rsidP="0038430B">
      <w:pPr>
        <w:pStyle w:val="Nagwek1"/>
        <w:spacing w:after="200"/>
        <w:rPr>
          <w:rFonts w:ascii="Times New Roman" w:hAnsi="Times New Roman" w:cs="Times New Roman"/>
          <w:color w:val="auto"/>
        </w:rPr>
      </w:pPr>
      <w:r w:rsidRPr="0038430B">
        <w:rPr>
          <w:rFonts w:ascii="Times New Roman" w:hAnsi="Times New Roman" w:cs="Times New Roman"/>
          <w:b w:val="0"/>
          <w:sz w:val="24"/>
          <w:szCs w:val="24"/>
        </w:rPr>
        <w:fldChar w:fldCharType="end"/>
      </w:r>
      <w:bookmarkStart w:id="1693" w:name="_Toc54716975"/>
      <w:r w:rsidRPr="0038430B">
        <w:rPr>
          <w:rFonts w:ascii="Times New Roman" w:hAnsi="Times New Roman" w:cs="Times New Roman"/>
          <w:color w:val="auto"/>
        </w:rPr>
        <w:t>SPIS WYKRESÓW</w:t>
      </w:r>
      <w:bookmarkEnd w:id="1693"/>
    </w:p>
    <w:p w:rsidR="0038430B" w:rsidRPr="0038430B" w:rsidRDefault="0038430B"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r w:rsidRPr="0038430B">
        <w:rPr>
          <w:rFonts w:ascii="Times New Roman" w:hAnsi="Times New Roman" w:cs="Times New Roman"/>
          <w:sz w:val="24"/>
          <w:szCs w:val="24"/>
        </w:rPr>
        <w:fldChar w:fldCharType="begin"/>
      </w:r>
      <w:r w:rsidRPr="0038430B">
        <w:rPr>
          <w:rFonts w:ascii="Times New Roman" w:hAnsi="Times New Roman" w:cs="Times New Roman"/>
          <w:sz w:val="24"/>
          <w:szCs w:val="24"/>
        </w:rPr>
        <w:instrText xml:space="preserve"> TOC \h \z \c "Wykres" </w:instrText>
      </w:r>
      <w:r w:rsidRPr="0038430B">
        <w:rPr>
          <w:rFonts w:ascii="Times New Roman" w:hAnsi="Times New Roman" w:cs="Times New Roman"/>
          <w:sz w:val="24"/>
          <w:szCs w:val="24"/>
        </w:rPr>
        <w:fldChar w:fldCharType="separate"/>
      </w:r>
      <w:hyperlink w:anchor="_Toc54716568" w:history="1">
        <w:r w:rsidRPr="0038430B">
          <w:rPr>
            <w:rStyle w:val="Hipercze"/>
            <w:rFonts w:ascii="Times New Roman" w:hAnsi="Times New Roman" w:cs="Times New Roman"/>
            <w:noProof/>
            <w:sz w:val="24"/>
            <w:szCs w:val="24"/>
          </w:rPr>
          <w:t>Wykres 1 Liczba ludności w latach 2016</w:t>
        </w:r>
        <w:r w:rsidR="00450733">
          <w:rPr>
            <w:rStyle w:val="Hipercze"/>
            <w:rFonts w:ascii="Times New Roman" w:hAnsi="Times New Roman" w:cs="Times New Roman"/>
            <w:noProof/>
            <w:sz w:val="24"/>
            <w:szCs w:val="24"/>
          </w:rPr>
          <w:t xml:space="preserve"> </w:t>
        </w:r>
        <w:r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Pr="0038430B">
          <w:rPr>
            <w:rStyle w:val="Hipercze"/>
            <w:rFonts w:ascii="Times New Roman" w:hAnsi="Times New Roman" w:cs="Times New Roman"/>
            <w:noProof/>
            <w:sz w:val="24"/>
            <w:szCs w:val="24"/>
          </w:rPr>
          <w:t>2019</w:t>
        </w:r>
        <w:r w:rsidRPr="0038430B">
          <w:rPr>
            <w:rFonts w:ascii="Times New Roman" w:hAnsi="Times New Roman" w:cs="Times New Roman"/>
            <w:noProof/>
            <w:webHidden/>
            <w:sz w:val="24"/>
            <w:szCs w:val="24"/>
          </w:rPr>
          <w:tab/>
        </w:r>
        <w:r w:rsidRPr="0038430B">
          <w:rPr>
            <w:rFonts w:ascii="Times New Roman" w:hAnsi="Times New Roman" w:cs="Times New Roman"/>
            <w:noProof/>
            <w:webHidden/>
            <w:sz w:val="24"/>
            <w:szCs w:val="24"/>
          </w:rPr>
          <w:fldChar w:fldCharType="begin"/>
        </w:r>
        <w:r w:rsidRPr="0038430B">
          <w:rPr>
            <w:rFonts w:ascii="Times New Roman" w:hAnsi="Times New Roman" w:cs="Times New Roman"/>
            <w:noProof/>
            <w:webHidden/>
            <w:sz w:val="24"/>
            <w:szCs w:val="24"/>
          </w:rPr>
          <w:instrText xml:space="preserve"> PAGEREF _Toc54716568 \h </w:instrText>
        </w:r>
        <w:r w:rsidRPr="0038430B">
          <w:rPr>
            <w:rFonts w:ascii="Times New Roman" w:hAnsi="Times New Roman" w:cs="Times New Roman"/>
            <w:noProof/>
            <w:webHidden/>
            <w:sz w:val="24"/>
            <w:szCs w:val="24"/>
          </w:rPr>
        </w:r>
        <w:r w:rsidRPr="0038430B">
          <w:rPr>
            <w:rFonts w:ascii="Times New Roman" w:hAnsi="Times New Roman" w:cs="Times New Roman"/>
            <w:noProof/>
            <w:webHidden/>
            <w:sz w:val="24"/>
            <w:szCs w:val="24"/>
          </w:rPr>
          <w:fldChar w:fldCharType="separate"/>
        </w:r>
        <w:r w:rsidRPr="0038430B">
          <w:rPr>
            <w:rFonts w:ascii="Times New Roman" w:hAnsi="Times New Roman" w:cs="Times New Roman"/>
            <w:noProof/>
            <w:webHidden/>
            <w:sz w:val="24"/>
            <w:szCs w:val="24"/>
          </w:rPr>
          <w:t>12</w:t>
        </w:r>
        <w:r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69" w:history="1">
        <w:r w:rsidR="0038430B" w:rsidRPr="0038430B">
          <w:rPr>
            <w:rStyle w:val="Hipercze"/>
            <w:rFonts w:ascii="Times New Roman" w:hAnsi="Times New Roman" w:cs="Times New Roman"/>
            <w:noProof/>
            <w:sz w:val="24"/>
            <w:szCs w:val="24"/>
          </w:rPr>
          <w:t>Wykres 2 Ruch naturalny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_Toc54716569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13</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70" w:history="1">
        <w:r w:rsidR="0038430B" w:rsidRPr="0038430B">
          <w:rPr>
            <w:rStyle w:val="Hipercze"/>
            <w:rFonts w:ascii="Times New Roman" w:hAnsi="Times New Roman" w:cs="Times New Roman"/>
            <w:noProof/>
            <w:sz w:val="24"/>
            <w:szCs w:val="24"/>
          </w:rPr>
          <w:t>Wykres 3 Procent ludności zamieszkującej w mieście</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_Toc54716570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14</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71" w:history="1">
        <w:r w:rsidR="0038430B" w:rsidRPr="0038430B">
          <w:rPr>
            <w:rStyle w:val="Hipercze"/>
            <w:rFonts w:ascii="Times New Roman" w:hAnsi="Times New Roman" w:cs="Times New Roman"/>
            <w:noProof/>
            <w:sz w:val="24"/>
            <w:szCs w:val="24"/>
          </w:rPr>
          <w:t>Wykres 4 Podmioty gospodarcze w gminie w poszczególnych sekcjach Polskiej Klasyfikacji Działalności (PKD) w 2019 roku</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_Toc54716571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15</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72" w:history="1">
        <w:r w:rsidR="0038430B" w:rsidRPr="0038430B">
          <w:rPr>
            <w:rStyle w:val="Hipercze"/>
            <w:rFonts w:ascii="Times New Roman" w:hAnsi="Times New Roman" w:cs="Times New Roman"/>
            <w:noProof/>
            <w:sz w:val="24"/>
            <w:szCs w:val="24"/>
          </w:rPr>
          <w:t>Wykres 5 Podmioty gospodarcze w gminie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_Toc54716572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16</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73" w:history="1">
        <w:r w:rsidR="0038430B" w:rsidRPr="0038430B">
          <w:rPr>
            <w:rStyle w:val="Hipercze"/>
            <w:rFonts w:ascii="Times New Roman" w:hAnsi="Times New Roman" w:cs="Times New Roman"/>
            <w:noProof/>
            <w:sz w:val="24"/>
            <w:szCs w:val="24"/>
          </w:rPr>
          <w:t>Wykres 6 Bezrobotni w gminie według płci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_Toc54716573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16</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74" w:history="1">
        <w:r w:rsidR="0038430B" w:rsidRPr="0038430B">
          <w:rPr>
            <w:rStyle w:val="Hipercze"/>
            <w:rFonts w:ascii="Times New Roman" w:hAnsi="Times New Roman" w:cs="Times New Roman"/>
            <w:noProof/>
            <w:sz w:val="24"/>
            <w:szCs w:val="24"/>
          </w:rPr>
          <w:t>Wykres 7 Udział bezrobotnych zarejestrowanych w liczbie ludności w wieku produkcyjnym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_Toc54716574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17</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75" w:history="1">
        <w:r w:rsidR="0038430B" w:rsidRPr="0038430B">
          <w:rPr>
            <w:rStyle w:val="Hipercze"/>
            <w:rFonts w:ascii="Times New Roman" w:hAnsi="Times New Roman" w:cs="Times New Roman"/>
            <w:noProof/>
            <w:sz w:val="24"/>
            <w:szCs w:val="24"/>
          </w:rPr>
          <w:t>Wykres 8 Mieszkańcy gminy posiadający zatrudnienie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_Toc54716575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17</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76" w:history="1">
        <w:r w:rsidR="0038430B" w:rsidRPr="0038430B">
          <w:rPr>
            <w:rStyle w:val="Hipercze"/>
            <w:rFonts w:ascii="Times New Roman" w:hAnsi="Times New Roman" w:cs="Times New Roman"/>
            <w:noProof/>
            <w:sz w:val="24"/>
            <w:szCs w:val="24"/>
          </w:rPr>
          <w:t>Wykres 9 Poziom wykształcenia mieszkańców (w wieku 13 lat i więcej) w Rudniku nad Sanem</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_Toc54716576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19</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77" w:history="1">
        <w:r w:rsidR="0038430B" w:rsidRPr="0038430B">
          <w:rPr>
            <w:rStyle w:val="Hipercze"/>
            <w:rFonts w:ascii="Times New Roman" w:hAnsi="Times New Roman" w:cs="Times New Roman"/>
            <w:noProof/>
            <w:sz w:val="24"/>
            <w:szCs w:val="24"/>
          </w:rPr>
          <w:t>Wykres 10 Osoby i rodziny w gminie, którym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 przyznano decyzją świadczenie</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_Toc54716577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38</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78" w:history="1">
        <w:r w:rsidR="0038430B" w:rsidRPr="0038430B">
          <w:rPr>
            <w:rStyle w:val="Hipercze"/>
            <w:rFonts w:ascii="Times New Roman" w:hAnsi="Times New Roman" w:cs="Times New Roman"/>
            <w:noProof/>
            <w:sz w:val="24"/>
            <w:szCs w:val="24"/>
          </w:rPr>
          <w:t xml:space="preserve">Wykres 11 Dane demograficzne osób korzystających z pomocy społecznej w </w:t>
        </w:r>
        <w:r w:rsidR="005B344F">
          <w:rPr>
            <w:rStyle w:val="Hipercze"/>
            <w:rFonts w:ascii="Times New Roman" w:hAnsi="Times New Roman" w:cs="Times New Roman"/>
            <w:noProof/>
            <w:sz w:val="24"/>
            <w:szCs w:val="24"/>
          </w:rPr>
          <w:t>G</w:t>
        </w:r>
        <w:r w:rsidR="0038430B" w:rsidRPr="0038430B">
          <w:rPr>
            <w:rStyle w:val="Hipercze"/>
            <w:rFonts w:ascii="Times New Roman" w:hAnsi="Times New Roman" w:cs="Times New Roman"/>
            <w:noProof/>
            <w:sz w:val="24"/>
            <w:szCs w:val="24"/>
          </w:rPr>
          <w:t xml:space="preserve">minie </w:t>
        </w:r>
        <w:r w:rsidR="005B344F">
          <w:rPr>
            <w:rStyle w:val="Hipercze"/>
            <w:rFonts w:ascii="Times New Roman" w:hAnsi="Times New Roman" w:cs="Times New Roman"/>
            <w:noProof/>
            <w:sz w:val="24"/>
            <w:szCs w:val="24"/>
          </w:rPr>
          <w:br/>
          <w:t xml:space="preserve">i Mieście </w:t>
        </w:r>
        <w:r w:rsidR="0038430B" w:rsidRPr="0038430B">
          <w:rPr>
            <w:rStyle w:val="Hipercze"/>
            <w:rFonts w:ascii="Times New Roman" w:hAnsi="Times New Roman" w:cs="Times New Roman"/>
            <w:noProof/>
            <w:sz w:val="24"/>
            <w:szCs w:val="24"/>
          </w:rPr>
          <w:t>Rudnik nad Sanem w 2019 roku</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_Toc54716578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39</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79" w:history="1">
        <w:r w:rsidR="0038430B" w:rsidRPr="0038430B">
          <w:rPr>
            <w:rStyle w:val="Hipercze"/>
            <w:rFonts w:ascii="Times New Roman" w:hAnsi="Times New Roman" w:cs="Times New Roman"/>
            <w:noProof/>
            <w:sz w:val="24"/>
            <w:szCs w:val="24"/>
          </w:rPr>
          <w:t>Wykres 12 Osoby długotrwale korzystające z pomocy społecznej</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_Toc54716579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39</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80" w:history="1">
        <w:r w:rsidR="0038430B" w:rsidRPr="0038430B">
          <w:rPr>
            <w:rStyle w:val="Hipercze"/>
            <w:rFonts w:ascii="Times New Roman" w:hAnsi="Times New Roman" w:cs="Times New Roman"/>
            <w:noProof/>
            <w:sz w:val="24"/>
            <w:szCs w:val="24"/>
          </w:rPr>
          <w:t>Wykres 13 Powody przyznania pomocy społecznej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_Toc54716580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41</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81" w:history="1">
        <w:r w:rsidR="0038430B" w:rsidRPr="0038430B">
          <w:rPr>
            <w:rStyle w:val="Hipercze"/>
            <w:rFonts w:ascii="Times New Roman" w:hAnsi="Times New Roman" w:cs="Times New Roman"/>
            <w:noProof/>
            <w:sz w:val="24"/>
            <w:szCs w:val="24"/>
          </w:rPr>
          <w:t>Wykres 14 Dane dotyczące asystenta rodziny w latach 2016</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w:t>
        </w:r>
        <w:r w:rsidR="00450733">
          <w:rPr>
            <w:rStyle w:val="Hipercze"/>
            <w:rFonts w:ascii="Times New Roman" w:hAnsi="Times New Roman" w:cs="Times New Roman"/>
            <w:noProof/>
            <w:sz w:val="24"/>
            <w:szCs w:val="24"/>
          </w:rPr>
          <w:t xml:space="preserve"> </w:t>
        </w:r>
        <w:r w:rsidR="0038430B" w:rsidRPr="0038430B">
          <w:rPr>
            <w:rStyle w:val="Hipercze"/>
            <w:rFonts w:ascii="Times New Roman" w:hAnsi="Times New Roman" w:cs="Times New Roman"/>
            <w:noProof/>
            <w:sz w:val="24"/>
            <w:szCs w:val="24"/>
          </w:rPr>
          <w:t>2019</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_Toc54716581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44</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82" w:history="1">
        <w:r w:rsidR="0038430B" w:rsidRPr="0038430B">
          <w:rPr>
            <w:rStyle w:val="Hipercze"/>
            <w:rFonts w:ascii="Times New Roman" w:hAnsi="Times New Roman" w:cs="Times New Roman"/>
            <w:noProof/>
            <w:sz w:val="24"/>
            <w:szCs w:val="24"/>
          </w:rPr>
          <w:t>Wykres 15 Płeć ankietowanych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_Toc54716582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47</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83" w:history="1">
        <w:r w:rsidR="0038430B" w:rsidRPr="0038430B">
          <w:rPr>
            <w:rStyle w:val="Hipercze"/>
            <w:rFonts w:ascii="Times New Roman" w:hAnsi="Times New Roman" w:cs="Times New Roman"/>
            <w:noProof/>
            <w:sz w:val="24"/>
            <w:szCs w:val="24"/>
          </w:rPr>
          <w:t>Wykres 16 Wiek ankietowanych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_Toc54716583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47</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84" w:history="1">
        <w:r w:rsidR="0038430B" w:rsidRPr="0038430B">
          <w:rPr>
            <w:rStyle w:val="Hipercze"/>
            <w:rFonts w:ascii="Times New Roman" w:hAnsi="Times New Roman" w:cs="Times New Roman"/>
            <w:noProof/>
            <w:sz w:val="24"/>
            <w:szCs w:val="24"/>
          </w:rPr>
          <w:t>Wykres 17 Wykształcenie ankietowanych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_Toc54716584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48</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85" w:history="1">
        <w:r w:rsidR="0038430B" w:rsidRPr="0038430B">
          <w:rPr>
            <w:rStyle w:val="Hipercze"/>
            <w:rFonts w:ascii="Times New Roman" w:hAnsi="Times New Roman" w:cs="Times New Roman"/>
            <w:noProof/>
            <w:sz w:val="24"/>
            <w:szCs w:val="24"/>
          </w:rPr>
          <w:t>Wykres 18 Sytuacja ankietowanych na rynku pracy</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_Toc54716585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49</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86" w:history="1">
        <w:r w:rsidR="0038430B" w:rsidRPr="0038430B">
          <w:rPr>
            <w:rStyle w:val="Hipercze"/>
            <w:rFonts w:ascii="Times New Roman" w:hAnsi="Times New Roman" w:cs="Times New Roman"/>
            <w:noProof/>
            <w:sz w:val="24"/>
            <w:szCs w:val="24"/>
          </w:rPr>
          <w:t xml:space="preserve">Wykres 19 Poziom zadowolenia ankietowanych z warunków życia w Gminie </w:t>
        </w:r>
        <w:r w:rsidR="005B344F">
          <w:rPr>
            <w:rStyle w:val="Hipercze"/>
            <w:rFonts w:ascii="Times New Roman" w:hAnsi="Times New Roman" w:cs="Times New Roman"/>
            <w:noProof/>
            <w:sz w:val="24"/>
            <w:szCs w:val="24"/>
          </w:rPr>
          <w:t xml:space="preserve">i Mieście </w:t>
        </w:r>
        <w:r w:rsidR="0038430B" w:rsidRPr="0038430B">
          <w:rPr>
            <w:rStyle w:val="Hipercze"/>
            <w:rFonts w:ascii="Times New Roman" w:hAnsi="Times New Roman" w:cs="Times New Roman"/>
            <w:noProof/>
            <w:sz w:val="24"/>
            <w:szCs w:val="24"/>
          </w:rPr>
          <w:t>Rudnik nad Sanem</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_Toc54716586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50</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87" w:history="1">
        <w:r w:rsidR="0038430B" w:rsidRPr="0038430B">
          <w:rPr>
            <w:rStyle w:val="Hipercze"/>
            <w:rFonts w:ascii="Times New Roman" w:hAnsi="Times New Roman" w:cs="Times New Roman"/>
            <w:noProof/>
            <w:sz w:val="24"/>
            <w:szCs w:val="24"/>
          </w:rPr>
          <w:t xml:space="preserve">Wykres 20 Główne problemy społeczne występujące w </w:t>
        </w:r>
        <w:r w:rsidR="005B344F">
          <w:rPr>
            <w:rStyle w:val="Hipercze"/>
            <w:rFonts w:ascii="Times New Roman" w:hAnsi="Times New Roman" w:cs="Times New Roman"/>
            <w:noProof/>
            <w:sz w:val="24"/>
            <w:szCs w:val="24"/>
          </w:rPr>
          <w:t>G</w:t>
        </w:r>
        <w:r w:rsidR="0038430B" w:rsidRPr="0038430B">
          <w:rPr>
            <w:rStyle w:val="Hipercze"/>
            <w:rFonts w:ascii="Times New Roman" w:hAnsi="Times New Roman" w:cs="Times New Roman"/>
            <w:noProof/>
            <w:sz w:val="24"/>
            <w:szCs w:val="24"/>
          </w:rPr>
          <w:t xml:space="preserve">minie </w:t>
        </w:r>
        <w:r w:rsidR="005B344F">
          <w:rPr>
            <w:rStyle w:val="Hipercze"/>
            <w:rFonts w:ascii="Times New Roman" w:hAnsi="Times New Roman" w:cs="Times New Roman"/>
            <w:noProof/>
            <w:sz w:val="24"/>
            <w:szCs w:val="24"/>
          </w:rPr>
          <w:t xml:space="preserve">i Mieście </w:t>
        </w:r>
        <w:r w:rsidR="0038430B" w:rsidRPr="0038430B">
          <w:rPr>
            <w:rStyle w:val="Hipercze"/>
            <w:rFonts w:ascii="Times New Roman" w:hAnsi="Times New Roman" w:cs="Times New Roman"/>
            <w:noProof/>
            <w:sz w:val="24"/>
            <w:szCs w:val="24"/>
          </w:rPr>
          <w:t>Rudnik nad Sanem w opinii mieszkańców</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_Toc54716587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51</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88" w:history="1">
        <w:r w:rsidR="0038430B" w:rsidRPr="0038430B">
          <w:rPr>
            <w:rStyle w:val="Hipercze"/>
            <w:rFonts w:ascii="Times New Roman" w:hAnsi="Times New Roman" w:cs="Times New Roman"/>
            <w:noProof/>
            <w:sz w:val="24"/>
            <w:szCs w:val="24"/>
          </w:rPr>
          <w:t>Wykres 21 Obszary pomocy świadczonej osobom i rodzinom dotkniętym problemami społecznymi, w których pomoc realizowana jest w zadowalającym stopniu</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_Toc54716588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52</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89" w:history="1">
        <w:r w:rsidR="0038430B" w:rsidRPr="0038430B">
          <w:rPr>
            <w:rStyle w:val="Hipercze"/>
            <w:rFonts w:ascii="Times New Roman" w:hAnsi="Times New Roman" w:cs="Times New Roman"/>
            <w:noProof/>
            <w:sz w:val="24"/>
            <w:szCs w:val="24"/>
          </w:rPr>
          <w:t>Wykres 22 Skala ubóstwa w Gminie</w:t>
        </w:r>
        <w:r w:rsidR="005B344F">
          <w:rPr>
            <w:rStyle w:val="Hipercze"/>
            <w:rFonts w:ascii="Times New Roman" w:hAnsi="Times New Roman" w:cs="Times New Roman"/>
            <w:noProof/>
            <w:sz w:val="24"/>
            <w:szCs w:val="24"/>
          </w:rPr>
          <w:t xml:space="preserve"> i Mieście</w:t>
        </w:r>
        <w:r w:rsidR="0038430B" w:rsidRPr="0038430B">
          <w:rPr>
            <w:rStyle w:val="Hipercze"/>
            <w:rFonts w:ascii="Times New Roman" w:hAnsi="Times New Roman" w:cs="Times New Roman"/>
            <w:noProof/>
            <w:sz w:val="24"/>
            <w:szCs w:val="24"/>
          </w:rPr>
          <w:t xml:space="preserve"> Rudnik nad Sanem w opinii mieszkańców</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_Toc54716589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53</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90" w:history="1">
        <w:r w:rsidR="0038430B" w:rsidRPr="0038430B">
          <w:rPr>
            <w:rStyle w:val="Hipercze"/>
            <w:rFonts w:ascii="Times New Roman" w:hAnsi="Times New Roman" w:cs="Times New Roman"/>
            <w:noProof/>
            <w:sz w:val="24"/>
            <w:szCs w:val="24"/>
          </w:rPr>
          <w:t>Wykres 23 Przyczyny ubóstwa według ankietowanych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_Toc54716590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54</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91" w:history="1">
        <w:r w:rsidR="0038430B" w:rsidRPr="0038430B">
          <w:rPr>
            <w:rStyle w:val="Hipercze"/>
            <w:rFonts w:ascii="Times New Roman" w:hAnsi="Times New Roman" w:cs="Times New Roman"/>
            <w:noProof/>
            <w:sz w:val="24"/>
            <w:szCs w:val="24"/>
          </w:rPr>
          <w:t xml:space="preserve">Wykres 24 Skala problemu uzależnień w Gminie </w:t>
        </w:r>
        <w:r w:rsidR="005B344F">
          <w:rPr>
            <w:rStyle w:val="Hipercze"/>
            <w:rFonts w:ascii="Times New Roman" w:hAnsi="Times New Roman" w:cs="Times New Roman"/>
            <w:noProof/>
            <w:sz w:val="24"/>
            <w:szCs w:val="24"/>
          </w:rPr>
          <w:t xml:space="preserve">i Mieście </w:t>
        </w:r>
        <w:r w:rsidR="0038430B" w:rsidRPr="0038430B">
          <w:rPr>
            <w:rStyle w:val="Hipercze"/>
            <w:rFonts w:ascii="Times New Roman" w:hAnsi="Times New Roman" w:cs="Times New Roman"/>
            <w:noProof/>
            <w:sz w:val="24"/>
            <w:szCs w:val="24"/>
          </w:rPr>
          <w:t>Rudnik nad Sanem w opinii ankietowanych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_Toc54716591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54</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92" w:history="1">
        <w:r w:rsidR="0038430B" w:rsidRPr="0038430B">
          <w:rPr>
            <w:rStyle w:val="Hipercze"/>
            <w:rFonts w:ascii="Times New Roman" w:hAnsi="Times New Roman" w:cs="Times New Roman"/>
            <w:noProof/>
            <w:sz w:val="24"/>
            <w:szCs w:val="24"/>
          </w:rPr>
          <w:t>Wykres 25 Najczęściej występujące uzależnienia na terenie Gminy</w:t>
        </w:r>
        <w:r w:rsidR="005B344F">
          <w:rPr>
            <w:rStyle w:val="Hipercze"/>
            <w:rFonts w:ascii="Times New Roman" w:hAnsi="Times New Roman" w:cs="Times New Roman"/>
            <w:noProof/>
            <w:sz w:val="24"/>
            <w:szCs w:val="24"/>
          </w:rPr>
          <w:t xml:space="preserve"> i Miasta</w:t>
        </w:r>
        <w:r w:rsidR="0038430B" w:rsidRPr="0038430B">
          <w:rPr>
            <w:rStyle w:val="Hipercze"/>
            <w:rFonts w:ascii="Times New Roman" w:hAnsi="Times New Roman" w:cs="Times New Roman"/>
            <w:noProof/>
            <w:sz w:val="24"/>
            <w:szCs w:val="24"/>
          </w:rPr>
          <w:t xml:space="preserve"> Rudnik </w:t>
        </w:r>
        <w:r w:rsidR="005B344F">
          <w:rPr>
            <w:rStyle w:val="Hipercze"/>
            <w:rFonts w:ascii="Times New Roman" w:hAnsi="Times New Roman" w:cs="Times New Roman"/>
            <w:noProof/>
            <w:sz w:val="24"/>
            <w:szCs w:val="24"/>
          </w:rPr>
          <w:br/>
        </w:r>
        <w:r w:rsidR="0038430B" w:rsidRPr="0038430B">
          <w:rPr>
            <w:rStyle w:val="Hipercze"/>
            <w:rFonts w:ascii="Times New Roman" w:hAnsi="Times New Roman" w:cs="Times New Roman"/>
            <w:noProof/>
            <w:sz w:val="24"/>
            <w:szCs w:val="24"/>
          </w:rPr>
          <w:t>nad Sanem według badanych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_Toc54716592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55</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93" w:history="1">
        <w:r w:rsidR="0038430B" w:rsidRPr="0038430B">
          <w:rPr>
            <w:rStyle w:val="Hipercze"/>
            <w:rFonts w:ascii="Times New Roman" w:hAnsi="Times New Roman" w:cs="Times New Roman"/>
            <w:noProof/>
            <w:sz w:val="24"/>
            <w:szCs w:val="24"/>
          </w:rPr>
          <w:t xml:space="preserve">Wykres 26 Przyczyny uzależnień w </w:t>
        </w:r>
        <w:r w:rsidR="005B344F">
          <w:rPr>
            <w:rStyle w:val="Hipercze"/>
            <w:rFonts w:ascii="Times New Roman" w:hAnsi="Times New Roman" w:cs="Times New Roman"/>
            <w:noProof/>
            <w:sz w:val="24"/>
            <w:szCs w:val="24"/>
          </w:rPr>
          <w:t>G</w:t>
        </w:r>
        <w:r w:rsidR="0038430B" w:rsidRPr="0038430B">
          <w:rPr>
            <w:rStyle w:val="Hipercze"/>
            <w:rFonts w:ascii="Times New Roman" w:hAnsi="Times New Roman" w:cs="Times New Roman"/>
            <w:noProof/>
            <w:sz w:val="24"/>
            <w:szCs w:val="24"/>
          </w:rPr>
          <w:t>minie</w:t>
        </w:r>
        <w:r w:rsidR="005B344F">
          <w:rPr>
            <w:rStyle w:val="Hipercze"/>
            <w:rFonts w:ascii="Times New Roman" w:hAnsi="Times New Roman" w:cs="Times New Roman"/>
            <w:noProof/>
            <w:sz w:val="24"/>
            <w:szCs w:val="24"/>
          </w:rPr>
          <w:t xml:space="preserve"> i Mieście</w:t>
        </w:r>
        <w:r w:rsidR="0038430B" w:rsidRPr="0038430B">
          <w:rPr>
            <w:rStyle w:val="Hipercze"/>
            <w:rFonts w:ascii="Times New Roman" w:hAnsi="Times New Roman" w:cs="Times New Roman"/>
            <w:noProof/>
            <w:sz w:val="24"/>
            <w:szCs w:val="24"/>
          </w:rPr>
          <w:t xml:space="preserve"> Rudnik nad Sanem w opinii ankietowanych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_Toc54716593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56</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94" w:history="1">
        <w:r w:rsidR="0038430B" w:rsidRPr="0038430B">
          <w:rPr>
            <w:rStyle w:val="Hipercze"/>
            <w:rFonts w:ascii="Times New Roman" w:hAnsi="Times New Roman" w:cs="Times New Roman"/>
            <w:noProof/>
            <w:sz w:val="24"/>
            <w:szCs w:val="24"/>
          </w:rPr>
          <w:t xml:space="preserve">Wykres 27 Przyczyny bezrobocia w Gminie </w:t>
        </w:r>
        <w:r w:rsidR="005B344F">
          <w:rPr>
            <w:rStyle w:val="Hipercze"/>
            <w:rFonts w:ascii="Times New Roman" w:hAnsi="Times New Roman" w:cs="Times New Roman"/>
            <w:noProof/>
            <w:sz w:val="24"/>
            <w:szCs w:val="24"/>
          </w:rPr>
          <w:t xml:space="preserve">i Mieście </w:t>
        </w:r>
        <w:r w:rsidR="0038430B" w:rsidRPr="0038430B">
          <w:rPr>
            <w:rStyle w:val="Hipercze"/>
            <w:rFonts w:ascii="Times New Roman" w:hAnsi="Times New Roman" w:cs="Times New Roman"/>
            <w:noProof/>
            <w:sz w:val="24"/>
            <w:szCs w:val="24"/>
          </w:rPr>
          <w:t>Rudnik nad Sanem w opinii ankietowanych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_Toc54716594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57</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95" w:history="1">
        <w:r w:rsidR="0038430B" w:rsidRPr="0038430B">
          <w:rPr>
            <w:rStyle w:val="Hipercze"/>
            <w:rFonts w:ascii="Times New Roman" w:hAnsi="Times New Roman" w:cs="Times New Roman"/>
            <w:noProof/>
            <w:sz w:val="24"/>
            <w:szCs w:val="24"/>
          </w:rPr>
          <w:t xml:space="preserve">Wykres 28 Przemoc w rodzinie w Gminie </w:t>
        </w:r>
        <w:r w:rsidR="005B344F">
          <w:rPr>
            <w:rStyle w:val="Hipercze"/>
            <w:rFonts w:ascii="Times New Roman" w:hAnsi="Times New Roman" w:cs="Times New Roman"/>
            <w:noProof/>
            <w:sz w:val="24"/>
            <w:szCs w:val="24"/>
          </w:rPr>
          <w:t xml:space="preserve">i Mieście </w:t>
        </w:r>
        <w:r w:rsidR="0038430B" w:rsidRPr="0038430B">
          <w:rPr>
            <w:rStyle w:val="Hipercze"/>
            <w:rFonts w:ascii="Times New Roman" w:hAnsi="Times New Roman" w:cs="Times New Roman"/>
            <w:noProof/>
            <w:sz w:val="24"/>
            <w:szCs w:val="24"/>
          </w:rPr>
          <w:t>Rudnik nad Sanem w opinii badanych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_Toc54716595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58</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96" w:history="1">
        <w:r w:rsidR="0038430B" w:rsidRPr="0038430B">
          <w:rPr>
            <w:rStyle w:val="Hipercze"/>
            <w:rFonts w:ascii="Times New Roman" w:hAnsi="Times New Roman" w:cs="Times New Roman"/>
            <w:noProof/>
            <w:sz w:val="24"/>
            <w:szCs w:val="24"/>
          </w:rPr>
          <w:t>Wykres 29 Przyczyny występowania przemocy w rodzinie w opinii ankietowanych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_Toc54716596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59</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97" w:history="1">
        <w:r w:rsidR="0038430B" w:rsidRPr="0038430B">
          <w:rPr>
            <w:rStyle w:val="Hipercze"/>
            <w:rFonts w:ascii="Times New Roman" w:hAnsi="Times New Roman" w:cs="Times New Roman"/>
            <w:noProof/>
            <w:sz w:val="24"/>
            <w:szCs w:val="24"/>
          </w:rPr>
          <w:t xml:space="preserve">Wykres 30 Poziom zadowolenia osób niepełnosprawnych z warunków życia w </w:t>
        </w:r>
        <w:r w:rsidR="005B344F">
          <w:rPr>
            <w:rStyle w:val="Hipercze"/>
            <w:rFonts w:ascii="Times New Roman" w:hAnsi="Times New Roman" w:cs="Times New Roman"/>
            <w:noProof/>
            <w:sz w:val="24"/>
            <w:szCs w:val="24"/>
          </w:rPr>
          <w:t>G</w:t>
        </w:r>
        <w:r w:rsidR="0038430B" w:rsidRPr="0038430B">
          <w:rPr>
            <w:rStyle w:val="Hipercze"/>
            <w:rFonts w:ascii="Times New Roman" w:hAnsi="Times New Roman" w:cs="Times New Roman"/>
            <w:noProof/>
            <w:sz w:val="24"/>
            <w:szCs w:val="24"/>
          </w:rPr>
          <w:t>minie</w:t>
        </w:r>
        <w:r w:rsidR="005B344F">
          <w:rPr>
            <w:rStyle w:val="Hipercze"/>
            <w:rFonts w:ascii="Times New Roman" w:hAnsi="Times New Roman" w:cs="Times New Roman"/>
            <w:noProof/>
            <w:sz w:val="24"/>
            <w:szCs w:val="24"/>
          </w:rPr>
          <w:t xml:space="preserve"> </w:t>
        </w:r>
        <w:r w:rsidR="005B344F">
          <w:rPr>
            <w:rStyle w:val="Hipercze"/>
            <w:rFonts w:ascii="Times New Roman" w:hAnsi="Times New Roman" w:cs="Times New Roman"/>
            <w:noProof/>
            <w:sz w:val="24"/>
            <w:szCs w:val="24"/>
          </w:rPr>
          <w:br/>
          <w:t>i Mieście</w:t>
        </w:r>
        <w:r w:rsidR="0038430B" w:rsidRPr="0038430B">
          <w:rPr>
            <w:rStyle w:val="Hipercze"/>
            <w:rFonts w:ascii="Times New Roman" w:hAnsi="Times New Roman" w:cs="Times New Roman"/>
            <w:noProof/>
            <w:sz w:val="24"/>
            <w:szCs w:val="24"/>
          </w:rPr>
          <w:t xml:space="preserve"> Rudnik nad Sanem w opinii respondentów</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_Toc54716597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60</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98" w:history="1">
        <w:r w:rsidR="0038430B" w:rsidRPr="0038430B">
          <w:rPr>
            <w:rStyle w:val="Hipercze"/>
            <w:rFonts w:ascii="Times New Roman" w:hAnsi="Times New Roman" w:cs="Times New Roman"/>
            <w:noProof/>
            <w:sz w:val="24"/>
            <w:szCs w:val="24"/>
          </w:rPr>
          <w:t>Wykres 31 Problemy osób niepełnosprawnych z Gminy</w:t>
        </w:r>
        <w:r w:rsidR="005B344F">
          <w:rPr>
            <w:rStyle w:val="Hipercze"/>
            <w:rFonts w:ascii="Times New Roman" w:hAnsi="Times New Roman" w:cs="Times New Roman"/>
            <w:noProof/>
            <w:sz w:val="24"/>
            <w:szCs w:val="24"/>
          </w:rPr>
          <w:t xml:space="preserve"> i Miasta</w:t>
        </w:r>
        <w:r w:rsidR="0038430B" w:rsidRPr="0038430B">
          <w:rPr>
            <w:rStyle w:val="Hipercze"/>
            <w:rFonts w:ascii="Times New Roman" w:hAnsi="Times New Roman" w:cs="Times New Roman"/>
            <w:noProof/>
            <w:sz w:val="24"/>
            <w:szCs w:val="24"/>
          </w:rPr>
          <w:t xml:space="preserve"> Rudnik nad Sanem według uczestników badania</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_Toc54716598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61</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599" w:history="1">
        <w:r w:rsidR="0038430B" w:rsidRPr="0038430B">
          <w:rPr>
            <w:rStyle w:val="Hipercze"/>
            <w:rFonts w:ascii="Times New Roman" w:hAnsi="Times New Roman" w:cs="Times New Roman"/>
            <w:noProof/>
            <w:sz w:val="24"/>
            <w:szCs w:val="24"/>
          </w:rPr>
          <w:t xml:space="preserve">Wykres 32 Poziom zadowolenia osób starszych z warunków życia w </w:t>
        </w:r>
        <w:r w:rsidR="005B344F">
          <w:rPr>
            <w:rStyle w:val="Hipercze"/>
            <w:rFonts w:ascii="Times New Roman" w:hAnsi="Times New Roman" w:cs="Times New Roman"/>
            <w:noProof/>
            <w:sz w:val="24"/>
            <w:szCs w:val="24"/>
          </w:rPr>
          <w:t>G</w:t>
        </w:r>
        <w:r w:rsidR="0038430B" w:rsidRPr="0038430B">
          <w:rPr>
            <w:rStyle w:val="Hipercze"/>
            <w:rFonts w:ascii="Times New Roman" w:hAnsi="Times New Roman" w:cs="Times New Roman"/>
            <w:noProof/>
            <w:sz w:val="24"/>
            <w:szCs w:val="24"/>
          </w:rPr>
          <w:t>minie</w:t>
        </w:r>
        <w:r w:rsidR="005B344F">
          <w:rPr>
            <w:rStyle w:val="Hipercze"/>
            <w:rFonts w:ascii="Times New Roman" w:hAnsi="Times New Roman" w:cs="Times New Roman"/>
            <w:noProof/>
            <w:sz w:val="24"/>
            <w:szCs w:val="24"/>
          </w:rPr>
          <w:t xml:space="preserve"> i Mieście</w:t>
        </w:r>
        <w:r w:rsidR="0038430B" w:rsidRPr="0038430B">
          <w:rPr>
            <w:rStyle w:val="Hipercze"/>
            <w:rFonts w:ascii="Times New Roman" w:hAnsi="Times New Roman" w:cs="Times New Roman"/>
            <w:noProof/>
            <w:sz w:val="24"/>
            <w:szCs w:val="24"/>
          </w:rPr>
          <w:t xml:space="preserve"> Rudnik nad Sanem w opinii respondentów</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_Toc54716599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62</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600" w:history="1">
        <w:r w:rsidR="0038430B" w:rsidRPr="0038430B">
          <w:rPr>
            <w:rStyle w:val="Hipercze"/>
            <w:rFonts w:ascii="Times New Roman" w:hAnsi="Times New Roman" w:cs="Times New Roman"/>
            <w:noProof/>
            <w:sz w:val="24"/>
            <w:szCs w:val="24"/>
          </w:rPr>
          <w:t xml:space="preserve">Wykres 33 Problemy osób starszych z Gminy </w:t>
        </w:r>
        <w:r w:rsidR="005B344F">
          <w:rPr>
            <w:rStyle w:val="Hipercze"/>
            <w:rFonts w:ascii="Times New Roman" w:hAnsi="Times New Roman" w:cs="Times New Roman"/>
            <w:noProof/>
            <w:sz w:val="24"/>
            <w:szCs w:val="24"/>
          </w:rPr>
          <w:t xml:space="preserve">i Miasta </w:t>
        </w:r>
        <w:r w:rsidR="0038430B" w:rsidRPr="0038430B">
          <w:rPr>
            <w:rStyle w:val="Hipercze"/>
            <w:rFonts w:ascii="Times New Roman" w:hAnsi="Times New Roman" w:cs="Times New Roman"/>
            <w:noProof/>
            <w:sz w:val="24"/>
            <w:szCs w:val="24"/>
          </w:rPr>
          <w:t>Rudnik nad Sanem w opinii respondentów</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_Toc54716600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63</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601" w:history="1">
        <w:r w:rsidR="0038430B" w:rsidRPr="0038430B">
          <w:rPr>
            <w:rStyle w:val="Hipercze"/>
            <w:rFonts w:ascii="Times New Roman" w:hAnsi="Times New Roman" w:cs="Times New Roman"/>
            <w:noProof/>
            <w:sz w:val="24"/>
            <w:szCs w:val="24"/>
          </w:rPr>
          <w:t>Wykres 34 Problemy w obszarze edukacji występujące na terenie Gminy</w:t>
        </w:r>
        <w:r w:rsidR="005B344F">
          <w:rPr>
            <w:rStyle w:val="Hipercze"/>
            <w:rFonts w:ascii="Times New Roman" w:hAnsi="Times New Roman" w:cs="Times New Roman"/>
            <w:noProof/>
            <w:sz w:val="24"/>
            <w:szCs w:val="24"/>
          </w:rPr>
          <w:t xml:space="preserve"> i Miasta</w:t>
        </w:r>
        <w:r w:rsidR="0038430B" w:rsidRPr="0038430B">
          <w:rPr>
            <w:rStyle w:val="Hipercze"/>
            <w:rFonts w:ascii="Times New Roman" w:hAnsi="Times New Roman" w:cs="Times New Roman"/>
            <w:noProof/>
            <w:sz w:val="24"/>
            <w:szCs w:val="24"/>
          </w:rPr>
          <w:t xml:space="preserve"> Rudnik nad Sanem w opinii ankietowanych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_Toc54716601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64</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602" w:history="1">
        <w:r w:rsidR="0038430B" w:rsidRPr="0038430B">
          <w:rPr>
            <w:rStyle w:val="Hipercze"/>
            <w:rFonts w:ascii="Times New Roman" w:hAnsi="Times New Roman" w:cs="Times New Roman"/>
            <w:noProof/>
            <w:sz w:val="24"/>
            <w:szCs w:val="24"/>
          </w:rPr>
          <w:t xml:space="preserve">Wykres 35 Działania przyczyniające się do rozwiązania problemów społecznych na terenie </w:t>
        </w:r>
        <w:r w:rsidR="005B344F">
          <w:rPr>
            <w:rStyle w:val="Hipercze"/>
            <w:rFonts w:ascii="Times New Roman" w:hAnsi="Times New Roman" w:cs="Times New Roman"/>
            <w:noProof/>
            <w:sz w:val="24"/>
            <w:szCs w:val="24"/>
          </w:rPr>
          <w:t>G</w:t>
        </w:r>
        <w:r w:rsidR="0038430B" w:rsidRPr="0038430B">
          <w:rPr>
            <w:rStyle w:val="Hipercze"/>
            <w:rFonts w:ascii="Times New Roman" w:hAnsi="Times New Roman" w:cs="Times New Roman"/>
            <w:noProof/>
            <w:sz w:val="24"/>
            <w:szCs w:val="24"/>
          </w:rPr>
          <w:t xml:space="preserve">miny </w:t>
        </w:r>
        <w:r w:rsidR="005B344F">
          <w:rPr>
            <w:rStyle w:val="Hipercze"/>
            <w:rFonts w:ascii="Times New Roman" w:hAnsi="Times New Roman" w:cs="Times New Roman"/>
            <w:noProof/>
            <w:sz w:val="24"/>
            <w:szCs w:val="24"/>
          </w:rPr>
          <w:t xml:space="preserve">i Miasta </w:t>
        </w:r>
        <w:r w:rsidR="0038430B" w:rsidRPr="0038430B">
          <w:rPr>
            <w:rStyle w:val="Hipercze"/>
            <w:rFonts w:ascii="Times New Roman" w:hAnsi="Times New Roman" w:cs="Times New Roman"/>
            <w:noProof/>
            <w:sz w:val="24"/>
            <w:szCs w:val="24"/>
          </w:rPr>
          <w:t>Rudnik nad Sanem w opinii badanych</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_Toc54716602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65</w:t>
        </w:r>
        <w:r w:rsidR="0038430B" w:rsidRPr="0038430B">
          <w:rPr>
            <w:rFonts w:ascii="Times New Roman" w:hAnsi="Times New Roman" w:cs="Times New Roman"/>
            <w:noProof/>
            <w:webHidden/>
            <w:sz w:val="24"/>
            <w:szCs w:val="24"/>
          </w:rPr>
          <w:fldChar w:fldCharType="end"/>
        </w:r>
      </w:hyperlink>
    </w:p>
    <w:p w:rsidR="0038430B" w:rsidRDefault="0038430B" w:rsidP="0038430B">
      <w:pPr>
        <w:pStyle w:val="Nagwek1"/>
        <w:spacing w:after="200"/>
        <w:rPr>
          <w:rFonts w:ascii="Times New Roman" w:hAnsi="Times New Roman" w:cs="Times New Roman"/>
          <w:color w:val="auto"/>
        </w:rPr>
      </w:pPr>
      <w:r w:rsidRPr="0038430B">
        <w:fldChar w:fldCharType="end"/>
      </w:r>
      <w:bookmarkStart w:id="1694" w:name="_Toc54716976"/>
      <w:r w:rsidR="00736A50">
        <w:rPr>
          <w:rFonts w:ascii="Times New Roman" w:hAnsi="Times New Roman" w:cs="Times New Roman"/>
          <w:color w:val="auto"/>
        </w:rPr>
        <w:t>SPI</w:t>
      </w:r>
      <w:r w:rsidRPr="0038430B">
        <w:rPr>
          <w:rFonts w:ascii="Times New Roman" w:hAnsi="Times New Roman" w:cs="Times New Roman"/>
          <w:color w:val="auto"/>
        </w:rPr>
        <w:t>S RYSUNKÓW</w:t>
      </w:r>
      <w:bookmarkEnd w:id="1694"/>
    </w:p>
    <w:p w:rsidR="0038430B" w:rsidRPr="0038430B" w:rsidRDefault="0038430B"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"Rysunek" </w:instrText>
      </w:r>
      <w:r>
        <w:rPr>
          <w:rFonts w:ascii="Times New Roman" w:hAnsi="Times New Roman" w:cs="Times New Roman"/>
          <w:sz w:val="24"/>
          <w:szCs w:val="24"/>
        </w:rPr>
        <w:fldChar w:fldCharType="separate"/>
      </w:r>
      <w:hyperlink w:anchor="_Toc54716668" w:history="1">
        <w:r w:rsidRPr="0038430B">
          <w:rPr>
            <w:rStyle w:val="Hipercze"/>
            <w:rFonts w:ascii="Times New Roman" w:hAnsi="Times New Roman" w:cs="Times New Roman"/>
            <w:noProof/>
            <w:sz w:val="24"/>
            <w:szCs w:val="24"/>
          </w:rPr>
          <w:t>Rysunek 1 Triangulacja metodologiczna</w:t>
        </w:r>
        <w:r w:rsidRPr="0038430B">
          <w:rPr>
            <w:rFonts w:ascii="Times New Roman" w:hAnsi="Times New Roman" w:cs="Times New Roman"/>
            <w:noProof/>
            <w:webHidden/>
            <w:sz w:val="24"/>
            <w:szCs w:val="24"/>
          </w:rPr>
          <w:tab/>
        </w:r>
        <w:r w:rsidRPr="0038430B">
          <w:rPr>
            <w:rFonts w:ascii="Times New Roman" w:hAnsi="Times New Roman" w:cs="Times New Roman"/>
            <w:noProof/>
            <w:webHidden/>
            <w:sz w:val="24"/>
            <w:szCs w:val="24"/>
          </w:rPr>
          <w:fldChar w:fldCharType="begin"/>
        </w:r>
        <w:r w:rsidRPr="0038430B">
          <w:rPr>
            <w:rFonts w:ascii="Times New Roman" w:hAnsi="Times New Roman" w:cs="Times New Roman"/>
            <w:noProof/>
            <w:webHidden/>
            <w:sz w:val="24"/>
            <w:szCs w:val="24"/>
          </w:rPr>
          <w:instrText xml:space="preserve"> PAGEREF _Toc54716668 \h </w:instrText>
        </w:r>
        <w:r w:rsidRPr="0038430B">
          <w:rPr>
            <w:rFonts w:ascii="Times New Roman" w:hAnsi="Times New Roman" w:cs="Times New Roman"/>
            <w:noProof/>
            <w:webHidden/>
            <w:sz w:val="24"/>
            <w:szCs w:val="24"/>
          </w:rPr>
        </w:r>
        <w:r w:rsidRPr="0038430B">
          <w:rPr>
            <w:rFonts w:ascii="Times New Roman" w:hAnsi="Times New Roman" w:cs="Times New Roman"/>
            <w:noProof/>
            <w:webHidden/>
            <w:sz w:val="24"/>
            <w:szCs w:val="24"/>
          </w:rPr>
          <w:fldChar w:fldCharType="separate"/>
        </w:r>
        <w:r w:rsidRPr="0038430B">
          <w:rPr>
            <w:rFonts w:ascii="Times New Roman" w:hAnsi="Times New Roman" w:cs="Times New Roman"/>
            <w:noProof/>
            <w:webHidden/>
            <w:sz w:val="24"/>
            <w:szCs w:val="24"/>
          </w:rPr>
          <w:t>8</w:t>
        </w:r>
        <w:r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669" w:history="1">
        <w:r w:rsidR="0038430B" w:rsidRPr="0038430B">
          <w:rPr>
            <w:rStyle w:val="Hipercze"/>
            <w:rFonts w:ascii="Times New Roman" w:hAnsi="Times New Roman" w:cs="Times New Roman"/>
            <w:noProof/>
            <w:sz w:val="24"/>
            <w:szCs w:val="24"/>
          </w:rPr>
          <w:t>Rysunek 2 Położenie Gminy</w:t>
        </w:r>
        <w:r w:rsidR="005B344F">
          <w:rPr>
            <w:rStyle w:val="Hipercze"/>
            <w:rFonts w:ascii="Times New Roman" w:hAnsi="Times New Roman" w:cs="Times New Roman"/>
            <w:noProof/>
            <w:sz w:val="24"/>
            <w:szCs w:val="24"/>
          </w:rPr>
          <w:t xml:space="preserve"> i Miasta</w:t>
        </w:r>
        <w:r w:rsidR="0038430B" w:rsidRPr="0038430B">
          <w:rPr>
            <w:rStyle w:val="Hipercze"/>
            <w:rFonts w:ascii="Times New Roman" w:hAnsi="Times New Roman" w:cs="Times New Roman"/>
            <w:noProof/>
            <w:sz w:val="24"/>
            <w:szCs w:val="24"/>
          </w:rPr>
          <w:t xml:space="preserve"> Rudnik nad Sanem na tle powiatu niżańskiego</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_Toc54716669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10</w:t>
        </w:r>
        <w:r w:rsidR="0038430B" w:rsidRPr="0038430B">
          <w:rPr>
            <w:rFonts w:ascii="Times New Roman" w:hAnsi="Times New Roman" w:cs="Times New Roman"/>
            <w:noProof/>
            <w:webHidden/>
            <w:sz w:val="24"/>
            <w:szCs w:val="24"/>
          </w:rPr>
          <w:fldChar w:fldCharType="end"/>
        </w:r>
      </w:hyperlink>
    </w:p>
    <w:p w:rsidR="0038430B" w:rsidRPr="0038430B" w:rsidRDefault="0034312D" w:rsidP="0038430B">
      <w:pPr>
        <w:pStyle w:val="Spisilustracji"/>
        <w:tabs>
          <w:tab w:val="right" w:leader="dot" w:pos="9062"/>
        </w:tabs>
        <w:spacing w:line="360" w:lineRule="auto"/>
        <w:jc w:val="both"/>
        <w:rPr>
          <w:rFonts w:ascii="Times New Roman" w:eastAsiaTheme="minorEastAsia" w:hAnsi="Times New Roman" w:cs="Times New Roman"/>
          <w:noProof/>
          <w:sz w:val="24"/>
          <w:szCs w:val="24"/>
          <w:lang w:eastAsia="pl-PL"/>
        </w:rPr>
      </w:pPr>
      <w:hyperlink w:anchor="_Toc54716670" w:history="1">
        <w:r w:rsidR="0038430B" w:rsidRPr="0038430B">
          <w:rPr>
            <w:rStyle w:val="Hipercze"/>
            <w:rFonts w:ascii="Times New Roman" w:hAnsi="Times New Roman" w:cs="Times New Roman"/>
            <w:noProof/>
            <w:sz w:val="24"/>
            <w:szCs w:val="24"/>
          </w:rPr>
          <w:t xml:space="preserve">Rysunek 3 Mapa Gminy </w:t>
        </w:r>
        <w:r w:rsidR="005B344F">
          <w:rPr>
            <w:rStyle w:val="Hipercze"/>
            <w:rFonts w:ascii="Times New Roman" w:hAnsi="Times New Roman" w:cs="Times New Roman"/>
            <w:noProof/>
            <w:sz w:val="24"/>
            <w:szCs w:val="24"/>
          </w:rPr>
          <w:t xml:space="preserve">i Miasta </w:t>
        </w:r>
        <w:r w:rsidR="0038430B" w:rsidRPr="0038430B">
          <w:rPr>
            <w:rStyle w:val="Hipercze"/>
            <w:rFonts w:ascii="Times New Roman" w:hAnsi="Times New Roman" w:cs="Times New Roman"/>
            <w:noProof/>
            <w:sz w:val="24"/>
            <w:szCs w:val="24"/>
          </w:rPr>
          <w:t>Rudnik nad Sanem</w:t>
        </w:r>
        <w:r w:rsidR="0038430B" w:rsidRPr="0038430B">
          <w:rPr>
            <w:rFonts w:ascii="Times New Roman" w:hAnsi="Times New Roman" w:cs="Times New Roman"/>
            <w:noProof/>
            <w:webHidden/>
            <w:sz w:val="24"/>
            <w:szCs w:val="24"/>
          </w:rPr>
          <w:tab/>
        </w:r>
        <w:r w:rsidR="0038430B" w:rsidRPr="0038430B">
          <w:rPr>
            <w:rFonts w:ascii="Times New Roman" w:hAnsi="Times New Roman" w:cs="Times New Roman"/>
            <w:noProof/>
            <w:webHidden/>
            <w:sz w:val="24"/>
            <w:szCs w:val="24"/>
          </w:rPr>
          <w:fldChar w:fldCharType="begin"/>
        </w:r>
        <w:r w:rsidR="0038430B" w:rsidRPr="0038430B">
          <w:rPr>
            <w:rFonts w:ascii="Times New Roman" w:hAnsi="Times New Roman" w:cs="Times New Roman"/>
            <w:noProof/>
            <w:webHidden/>
            <w:sz w:val="24"/>
            <w:szCs w:val="24"/>
          </w:rPr>
          <w:instrText xml:space="preserve"> PAGEREF _Toc54716670 \h </w:instrText>
        </w:r>
        <w:r w:rsidR="0038430B" w:rsidRPr="0038430B">
          <w:rPr>
            <w:rFonts w:ascii="Times New Roman" w:hAnsi="Times New Roman" w:cs="Times New Roman"/>
            <w:noProof/>
            <w:webHidden/>
            <w:sz w:val="24"/>
            <w:szCs w:val="24"/>
          </w:rPr>
        </w:r>
        <w:r w:rsidR="0038430B" w:rsidRPr="0038430B">
          <w:rPr>
            <w:rFonts w:ascii="Times New Roman" w:hAnsi="Times New Roman" w:cs="Times New Roman"/>
            <w:noProof/>
            <w:webHidden/>
            <w:sz w:val="24"/>
            <w:szCs w:val="24"/>
          </w:rPr>
          <w:fldChar w:fldCharType="separate"/>
        </w:r>
        <w:r w:rsidR="0038430B" w:rsidRPr="0038430B">
          <w:rPr>
            <w:rFonts w:ascii="Times New Roman" w:hAnsi="Times New Roman" w:cs="Times New Roman"/>
            <w:noProof/>
            <w:webHidden/>
            <w:sz w:val="24"/>
            <w:szCs w:val="24"/>
          </w:rPr>
          <w:t>11</w:t>
        </w:r>
        <w:r w:rsidR="0038430B" w:rsidRPr="0038430B">
          <w:rPr>
            <w:rFonts w:ascii="Times New Roman" w:hAnsi="Times New Roman" w:cs="Times New Roman"/>
            <w:noProof/>
            <w:webHidden/>
            <w:sz w:val="24"/>
            <w:szCs w:val="24"/>
          </w:rPr>
          <w:fldChar w:fldCharType="end"/>
        </w:r>
      </w:hyperlink>
    </w:p>
    <w:p w:rsidR="0038430B" w:rsidRPr="0038430B" w:rsidRDefault="0038430B" w:rsidP="0038430B">
      <w:pPr>
        <w:rPr>
          <w:rFonts w:ascii="Times New Roman" w:hAnsi="Times New Roman" w:cs="Times New Roman"/>
          <w:sz w:val="24"/>
          <w:szCs w:val="24"/>
        </w:rPr>
      </w:pPr>
      <w:r>
        <w:rPr>
          <w:rFonts w:ascii="Times New Roman" w:hAnsi="Times New Roman" w:cs="Times New Roman"/>
          <w:sz w:val="24"/>
          <w:szCs w:val="24"/>
        </w:rPr>
        <w:fldChar w:fldCharType="end"/>
      </w:r>
    </w:p>
    <w:sectPr w:rsidR="0038430B" w:rsidRPr="0038430B" w:rsidSect="00CE4F22">
      <w:footerReference w:type="even" r:id="rId48"/>
      <w:footerReference w:type="defaul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03F" w:rsidRDefault="00AD103F" w:rsidP="00CE4F22">
      <w:pPr>
        <w:spacing w:after="0" w:line="240" w:lineRule="auto"/>
      </w:pPr>
      <w:r>
        <w:separator/>
      </w:r>
    </w:p>
  </w:endnote>
  <w:endnote w:type="continuationSeparator" w:id="0">
    <w:p w:rsidR="00AD103F" w:rsidRDefault="00AD103F" w:rsidP="00CE4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Demi">
    <w:panose1 w:val="020B07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48968"/>
      <w:docPartObj>
        <w:docPartGallery w:val="Page Numbers (Bottom of Page)"/>
        <w:docPartUnique/>
      </w:docPartObj>
    </w:sdtPr>
    <w:sdtContent>
      <w:p w:rsidR="0034312D" w:rsidRDefault="0034312D">
        <w:pPr>
          <w:pStyle w:val="Stopka"/>
        </w:pPr>
        <w:r>
          <w:fldChar w:fldCharType="begin"/>
        </w:r>
        <w:r>
          <w:instrText>PAGE   \* MERGEFORMAT</w:instrText>
        </w:r>
        <w:r>
          <w:fldChar w:fldCharType="separate"/>
        </w:r>
        <w:r w:rsidR="009F1C1F">
          <w:rPr>
            <w:noProof/>
          </w:rPr>
          <w:t>88</w:t>
        </w:r>
        <w:r>
          <w:fldChar w:fldCharType="end"/>
        </w:r>
      </w:p>
    </w:sdtContent>
  </w:sdt>
  <w:p w:rsidR="0034312D" w:rsidRDefault="0034312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6275420"/>
      <w:docPartObj>
        <w:docPartGallery w:val="Page Numbers (Bottom of Page)"/>
        <w:docPartUnique/>
      </w:docPartObj>
    </w:sdtPr>
    <w:sdtContent>
      <w:p w:rsidR="0034312D" w:rsidRDefault="0034312D">
        <w:pPr>
          <w:pStyle w:val="Stopka"/>
          <w:jc w:val="right"/>
        </w:pPr>
        <w:r>
          <w:fldChar w:fldCharType="begin"/>
        </w:r>
        <w:r>
          <w:instrText>PAGE   \* MERGEFORMAT</w:instrText>
        </w:r>
        <w:r>
          <w:fldChar w:fldCharType="separate"/>
        </w:r>
        <w:r w:rsidR="009F1C1F">
          <w:rPr>
            <w:noProof/>
          </w:rPr>
          <w:t>87</w:t>
        </w:r>
        <w:r>
          <w:fldChar w:fldCharType="end"/>
        </w:r>
      </w:p>
    </w:sdtContent>
  </w:sdt>
  <w:p w:rsidR="0034312D" w:rsidRDefault="0034312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03F" w:rsidRDefault="00AD103F" w:rsidP="00CE4F22">
      <w:pPr>
        <w:spacing w:after="0" w:line="240" w:lineRule="auto"/>
      </w:pPr>
      <w:r>
        <w:separator/>
      </w:r>
    </w:p>
  </w:footnote>
  <w:footnote w:type="continuationSeparator" w:id="0">
    <w:p w:rsidR="00AD103F" w:rsidRDefault="00AD103F" w:rsidP="00CE4F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4D3"/>
    <w:multiLevelType w:val="hybridMultilevel"/>
    <w:tmpl w:val="72BC0E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B74B36"/>
    <w:multiLevelType w:val="hybridMultilevel"/>
    <w:tmpl w:val="88A25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0B6F89"/>
    <w:multiLevelType w:val="hybridMultilevel"/>
    <w:tmpl w:val="716CB7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FB5826"/>
    <w:multiLevelType w:val="hybridMultilevel"/>
    <w:tmpl w:val="5D840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6941BF"/>
    <w:multiLevelType w:val="hybridMultilevel"/>
    <w:tmpl w:val="FFCA82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1A66B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6F41D2"/>
    <w:multiLevelType w:val="hybridMultilevel"/>
    <w:tmpl w:val="2C0AE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F8107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EA269A"/>
    <w:multiLevelType w:val="hybridMultilevel"/>
    <w:tmpl w:val="2E4C7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C561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87A40A9"/>
    <w:multiLevelType w:val="hybridMultilevel"/>
    <w:tmpl w:val="BDD8A3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9034154"/>
    <w:multiLevelType w:val="hybridMultilevel"/>
    <w:tmpl w:val="EC32E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ED31D7"/>
    <w:multiLevelType w:val="hybridMultilevel"/>
    <w:tmpl w:val="7B3E63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0157E6"/>
    <w:multiLevelType w:val="hybridMultilevel"/>
    <w:tmpl w:val="D77087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5572EC"/>
    <w:multiLevelType w:val="hybridMultilevel"/>
    <w:tmpl w:val="24FEA9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AE39AF"/>
    <w:multiLevelType w:val="hybridMultilevel"/>
    <w:tmpl w:val="5F2CA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2612AB6"/>
    <w:multiLevelType w:val="multilevel"/>
    <w:tmpl w:val="F3BC1688"/>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42210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8A6F46"/>
    <w:multiLevelType w:val="hybridMultilevel"/>
    <w:tmpl w:val="4F56F8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51C58FB"/>
    <w:multiLevelType w:val="hybridMultilevel"/>
    <w:tmpl w:val="BCA000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5A74150"/>
    <w:multiLevelType w:val="hybridMultilevel"/>
    <w:tmpl w:val="4A38C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421E13"/>
    <w:multiLevelType w:val="hybridMultilevel"/>
    <w:tmpl w:val="DC5068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9380D61"/>
    <w:multiLevelType w:val="hybridMultilevel"/>
    <w:tmpl w:val="F22412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99045F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AA53C43"/>
    <w:multiLevelType w:val="hybridMultilevel"/>
    <w:tmpl w:val="1B8AFF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DF25BF9"/>
    <w:multiLevelType w:val="hybridMultilevel"/>
    <w:tmpl w:val="74AC4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2219D7"/>
    <w:multiLevelType w:val="hybridMultilevel"/>
    <w:tmpl w:val="FCB44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6C2202"/>
    <w:multiLevelType w:val="hybridMultilevel"/>
    <w:tmpl w:val="626AE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58B4FB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6825E27"/>
    <w:multiLevelType w:val="hybridMultilevel"/>
    <w:tmpl w:val="6D6677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387C387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87E67D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9ED750F"/>
    <w:multiLevelType w:val="multilevel"/>
    <w:tmpl w:val="615694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AA75F9F"/>
    <w:multiLevelType w:val="hybridMultilevel"/>
    <w:tmpl w:val="46F6A2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C8753C5"/>
    <w:multiLevelType w:val="hybridMultilevel"/>
    <w:tmpl w:val="37E49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FA9679B"/>
    <w:multiLevelType w:val="hybridMultilevel"/>
    <w:tmpl w:val="DB025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0680909"/>
    <w:multiLevelType w:val="hybridMultilevel"/>
    <w:tmpl w:val="7E7C0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3DB71A3"/>
    <w:multiLevelType w:val="hybridMultilevel"/>
    <w:tmpl w:val="BAB67E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44A1403"/>
    <w:multiLevelType w:val="hybridMultilevel"/>
    <w:tmpl w:val="E06E9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7537FBD"/>
    <w:multiLevelType w:val="hybridMultilevel"/>
    <w:tmpl w:val="A4DC0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7E73604"/>
    <w:multiLevelType w:val="multilevel"/>
    <w:tmpl w:val="6874B7D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B6E7C24"/>
    <w:multiLevelType w:val="hybridMultilevel"/>
    <w:tmpl w:val="8C1446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BFA0657"/>
    <w:multiLevelType w:val="hybridMultilevel"/>
    <w:tmpl w:val="ED2440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E654E4F"/>
    <w:multiLevelType w:val="hybridMultilevel"/>
    <w:tmpl w:val="A15E3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24D27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2F256CB"/>
    <w:multiLevelType w:val="multilevel"/>
    <w:tmpl w:val="E56876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36E7B13"/>
    <w:multiLevelType w:val="hybridMultilevel"/>
    <w:tmpl w:val="B1AC8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61D6E4F"/>
    <w:multiLevelType w:val="hybridMultilevel"/>
    <w:tmpl w:val="3DCAC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6D32203"/>
    <w:multiLevelType w:val="hybridMultilevel"/>
    <w:tmpl w:val="6C962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82B25C9"/>
    <w:multiLevelType w:val="hybridMultilevel"/>
    <w:tmpl w:val="B5506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959744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9D86EEB"/>
    <w:multiLevelType w:val="hybridMultilevel"/>
    <w:tmpl w:val="D63C5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AB225E6"/>
    <w:multiLevelType w:val="hybridMultilevel"/>
    <w:tmpl w:val="423A0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AF06EA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C185B86"/>
    <w:multiLevelType w:val="multilevel"/>
    <w:tmpl w:val="B9B848C6"/>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E86011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2EC364F"/>
    <w:multiLevelType w:val="hybridMultilevel"/>
    <w:tmpl w:val="71E4A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43D478D"/>
    <w:multiLevelType w:val="hybridMultilevel"/>
    <w:tmpl w:val="5C36F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8AF4DEE"/>
    <w:multiLevelType w:val="hybridMultilevel"/>
    <w:tmpl w:val="AEDA4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95F3B2A"/>
    <w:multiLevelType w:val="hybridMultilevel"/>
    <w:tmpl w:val="1ABAC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99E2734"/>
    <w:multiLevelType w:val="hybridMultilevel"/>
    <w:tmpl w:val="6F465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E5B5F36"/>
    <w:multiLevelType w:val="hybridMultilevel"/>
    <w:tmpl w:val="C610E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EE0684F"/>
    <w:multiLevelType w:val="hybridMultilevel"/>
    <w:tmpl w:val="CAFE0F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FDF19EB"/>
    <w:multiLevelType w:val="multilevel"/>
    <w:tmpl w:val="620CFEA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FF13075"/>
    <w:multiLevelType w:val="hybridMultilevel"/>
    <w:tmpl w:val="6978B4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0BB0D96"/>
    <w:multiLevelType w:val="multilevel"/>
    <w:tmpl w:val="45B47F8A"/>
    <w:lvl w:ilvl="0">
      <w:start w:val="1"/>
      <w:numFmt w:val="decimal"/>
      <w:lvlText w:val="%1."/>
      <w:lvlJc w:val="right"/>
      <w:pPr>
        <w:ind w:left="0" w:firstLine="288"/>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6" w15:restartNumberingAfterBreak="0">
    <w:nsid w:val="757B3729"/>
    <w:multiLevelType w:val="hybridMultilevel"/>
    <w:tmpl w:val="9D122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5C1319A"/>
    <w:multiLevelType w:val="hybridMultilevel"/>
    <w:tmpl w:val="352AF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8175521"/>
    <w:multiLevelType w:val="hybridMultilevel"/>
    <w:tmpl w:val="4CCA4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8CF61B9"/>
    <w:multiLevelType w:val="hybridMultilevel"/>
    <w:tmpl w:val="64A455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B6D4850"/>
    <w:multiLevelType w:val="multilevel"/>
    <w:tmpl w:val="84D2D128"/>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E112247"/>
    <w:multiLevelType w:val="hybridMultilevel"/>
    <w:tmpl w:val="66C27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F495523"/>
    <w:multiLevelType w:val="hybridMultilevel"/>
    <w:tmpl w:val="E92A7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FF231F0"/>
    <w:multiLevelType w:val="hybridMultilevel"/>
    <w:tmpl w:val="E2300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54"/>
  </w:num>
  <w:num w:numId="3">
    <w:abstractNumId w:val="60"/>
  </w:num>
  <w:num w:numId="4">
    <w:abstractNumId w:val="32"/>
  </w:num>
  <w:num w:numId="5">
    <w:abstractNumId w:val="17"/>
  </w:num>
  <w:num w:numId="6">
    <w:abstractNumId w:val="47"/>
  </w:num>
  <w:num w:numId="7">
    <w:abstractNumId w:val="8"/>
  </w:num>
  <w:num w:numId="8">
    <w:abstractNumId w:val="64"/>
  </w:num>
  <w:num w:numId="9">
    <w:abstractNumId w:val="70"/>
  </w:num>
  <w:num w:numId="10">
    <w:abstractNumId w:val="30"/>
  </w:num>
  <w:num w:numId="11">
    <w:abstractNumId w:val="41"/>
  </w:num>
  <w:num w:numId="12">
    <w:abstractNumId w:val="26"/>
  </w:num>
  <w:num w:numId="13">
    <w:abstractNumId w:val="44"/>
  </w:num>
  <w:num w:numId="14">
    <w:abstractNumId w:val="63"/>
  </w:num>
  <w:num w:numId="15">
    <w:abstractNumId w:val="53"/>
  </w:num>
  <w:num w:numId="16">
    <w:abstractNumId w:val="7"/>
  </w:num>
  <w:num w:numId="17">
    <w:abstractNumId w:val="16"/>
  </w:num>
  <w:num w:numId="18">
    <w:abstractNumId w:val="40"/>
  </w:num>
  <w:num w:numId="19">
    <w:abstractNumId w:val="66"/>
  </w:num>
  <w:num w:numId="20">
    <w:abstractNumId w:val="59"/>
  </w:num>
  <w:num w:numId="21">
    <w:abstractNumId w:val="5"/>
  </w:num>
  <w:num w:numId="22">
    <w:abstractNumId w:val="65"/>
  </w:num>
  <w:num w:numId="23">
    <w:abstractNumId w:val="31"/>
  </w:num>
  <w:num w:numId="24">
    <w:abstractNumId w:val="55"/>
  </w:num>
  <w:num w:numId="25">
    <w:abstractNumId w:val="49"/>
  </w:num>
  <w:num w:numId="26">
    <w:abstractNumId w:val="4"/>
  </w:num>
  <w:num w:numId="27">
    <w:abstractNumId w:val="46"/>
  </w:num>
  <w:num w:numId="28">
    <w:abstractNumId w:val="28"/>
  </w:num>
  <w:num w:numId="29">
    <w:abstractNumId w:val="45"/>
  </w:num>
  <w:num w:numId="30">
    <w:abstractNumId w:val="9"/>
  </w:num>
  <w:num w:numId="31">
    <w:abstractNumId w:val="57"/>
  </w:num>
  <w:num w:numId="32">
    <w:abstractNumId w:val="13"/>
  </w:num>
  <w:num w:numId="33">
    <w:abstractNumId w:val="50"/>
  </w:num>
  <w:num w:numId="34">
    <w:abstractNumId w:val="29"/>
  </w:num>
  <w:num w:numId="35">
    <w:abstractNumId w:val="72"/>
  </w:num>
  <w:num w:numId="36">
    <w:abstractNumId w:val="25"/>
  </w:num>
  <w:num w:numId="37">
    <w:abstractNumId w:val="52"/>
  </w:num>
  <w:num w:numId="38">
    <w:abstractNumId w:val="11"/>
  </w:num>
  <w:num w:numId="39">
    <w:abstractNumId w:val="23"/>
  </w:num>
  <w:num w:numId="40">
    <w:abstractNumId w:val="39"/>
  </w:num>
  <w:num w:numId="41">
    <w:abstractNumId w:val="1"/>
  </w:num>
  <w:num w:numId="42">
    <w:abstractNumId w:val="27"/>
  </w:num>
  <w:num w:numId="43">
    <w:abstractNumId w:val="6"/>
  </w:num>
  <w:num w:numId="44">
    <w:abstractNumId w:val="43"/>
  </w:num>
  <w:num w:numId="45">
    <w:abstractNumId w:val="58"/>
  </w:num>
  <w:num w:numId="46">
    <w:abstractNumId w:val="51"/>
  </w:num>
  <w:num w:numId="47">
    <w:abstractNumId w:val="20"/>
  </w:num>
  <w:num w:numId="48">
    <w:abstractNumId w:val="33"/>
  </w:num>
  <w:num w:numId="49">
    <w:abstractNumId w:val="34"/>
  </w:num>
  <w:num w:numId="50">
    <w:abstractNumId w:val="48"/>
  </w:num>
  <w:num w:numId="51">
    <w:abstractNumId w:val="3"/>
  </w:num>
  <w:num w:numId="52">
    <w:abstractNumId w:val="22"/>
  </w:num>
  <w:num w:numId="53">
    <w:abstractNumId w:val="24"/>
  </w:num>
  <w:num w:numId="54">
    <w:abstractNumId w:val="2"/>
  </w:num>
  <w:num w:numId="55">
    <w:abstractNumId w:val="42"/>
  </w:num>
  <w:num w:numId="56">
    <w:abstractNumId w:val="68"/>
  </w:num>
  <w:num w:numId="57">
    <w:abstractNumId w:val="69"/>
  </w:num>
  <w:num w:numId="58">
    <w:abstractNumId w:val="10"/>
  </w:num>
  <w:num w:numId="59">
    <w:abstractNumId w:val="56"/>
  </w:num>
  <w:num w:numId="60">
    <w:abstractNumId w:val="18"/>
  </w:num>
  <w:num w:numId="61">
    <w:abstractNumId w:val="37"/>
  </w:num>
  <w:num w:numId="62">
    <w:abstractNumId w:val="15"/>
  </w:num>
  <w:num w:numId="63">
    <w:abstractNumId w:val="61"/>
  </w:num>
  <w:num w:numId="64">
    <w:abstractNumId w:val="0"/>
  </w:num>
  <w:num w:numId="65">
    <w:abstractNumId w:val="62"/>
  </w:num>
  <w:num w:numId="66">
    <w:abstractNumId w:val="71"/>
  </w:num>
  <w:num w:numId="67">
    <w:abstractNumId w:val="12"/>
  </w:num>
  <w:num w:numId="68">
    <w:abstractNumId w:val="73"/>
  </w:num>
  <w:num w:numId="69">
    <w:abstractNumId w:val="21"/>
  </w:num>
  <w:num w:numId="70">
    <w:abstractNumId w:val="38"/>
  </w:num>
  <w:num w:numId="71">
    <w:abstractNumId w:val="19"/>
  </w:num>
  <w:num w:numId="72">
    <w:abstractNumId w:val="35"/>
  </w:num>
  <w:num w:numId="73">
    <w:abstractNumId w:val="67"/>
  </w:num>
  <w:num w:numId="74">
    <w:abstractNumId w:val="1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71D"/>
    <w:rsid w:val="00000A77"/>
    <w:rsid w:val="00002D9B"/>
    <w:rsid w:val="00013367"/>
    <w:rsid w:val="00014F5B"/>
    <w:rsid w:val="00015AFD"/>
    <w:rsid w:val="00023DB6"/>
    <w:rsid w:val="000375BC"/>
    <w:rsid w:val="000433FE"/>
    <w:rsid w:val="00056C2C"/>
    <w:rsid w:val="00057700"/>
    <w:rsid w:val="00063AA5"/>
    <w:rsid w:val="00090C76"/>
    <w:rsid w:val="000B242D"/>
    <w:rsid w:val="000B380D"/>
    <w:rsid w:val="000B758F"/>
    <w:rsid w:val="000B75E2"/>
    <w:rsid w:val="000C0C9D"/>
    <w:rsid w:val="000C32E2"/>
    <w:rsid w:val="000D53C0"/>
    <w:rsid w:val="000D6A06"/>
    <w:rsid w:val="000E34A2"/>
    <w:rsid w:val="000F7306"/>
    <w:rsid w:val="00114D7A"/>
    <w:rsid w:val="001160C7"/>
    <w:rsid w:val="00117E34"/>
    <w:rsid w:val="0013101A"/>
    <w:rsid w:val="00142B1B"/>
    <w:rsid w:val="0014327C"/>
    <w:rsid w:val="00145DF4"/>
    <w:rsid w:val="001462C6"/>
    <w:rsid w:val="001576B2"/>
    <w:rsid w:val="00161F01"/>
    <w:rsid w:val="00172366"/>
    <w:rsid w:val="00177838"/>
    <w:rsid w:val="001807AD"/>
    <w:rsid w:val="00185C7C"/>
    <w:rsid w:val="00195AFE"/>
    <w:rsid w:val="001A0258"/>
    <w:rsid w:val="001A0641"/>
    <w:rsid w:val="001B0358"/>
    <w:rsid w:val="001B20D4"/>
    <w:rsid w:val="001C491F"/>
    <w:rsid w:val="001C6E1C"/>
    <w:rsid w:val="001E675E"/>
    <w:rsid w:val="001F2D2F"/>
    <w:rsid w:val="00203D79"/>
    <w:rsid w:val="00205834"/>
    <w:rsid w:val="00217AB8"/>
    <w:rsid w:val="00221146"/>
    <w:rsid w:val="002211B5"/>
    <w:rsid w:val="002253E7"/>
    <w:rsid w:val="00225AAF"/>
    <w:rsid w:val="00234B16"/>
    <w:rsid w:val="002355AB"/>
    <w:rsid w:val="00246CB0"/>
    <w:rsid w:val="00254F9A"/>
    <w:rsid w:val="002550F6"/>
    <w:rsid w:val="00262312"/>
    <w:rsid w:val="0026399B"/>
    <w:rsid w:val="00266F76"/>
    <w:rsid w:val="002A4828"/>
    <w:rsid w:val="002B0571"/>
    <w:rsid w:val="002C39A7"/>
    <w:rsid w:val="002D204B"/>
    <w:rsid w:val="002D4D9C"/>
    <w:rsid w:val="002D5E2B"/>
    <w:rsid w:val="002D7D86"/>
    <w:rsid w:val="002E03C5"/>
    <w:rsid w:val="00312D04"/>
    <w:rsid w:val="00315E58"/>
    <w:rsid w:val="00321B2A"/>
    <w:rsid w:val="00322316"/>
    <w:rsid w:val="0032364F"/>
    <w:rsid w:val="00340B51"/>
    <w:rsid w:val="00342B97"/>
    <w:rsid w:val="0034312D"/>
    <w:rsid w:val="00360825"/>
    <w:rsid w:val="00361B96"/>
    <w:rsid w:val="00361C33"/>
    <w:rsid w:val="00361C99"/>
    <w:rsid w:val="0036284F"/>
    <w:rsid w:val="00365216"/>
    <w:rsid w:val="00381C09"/>
    <w:rsid w:val="00381CD8"/>
    <w:rsid w:val="003834CF"/>
    <w:rsid w:val="0038430B"/>
    <w:rsid w:val="003942DB"/>
    <w:rsid w:val="003A25AA"/>
    <w:rsid w:val="003A6B68"/>
    <w:rsid w:val="003A6E08"/>
    <w:rsid w:val="003B2FA7"/>
    <w:rsid w:val="003C50BA"/>
    <w:rsid w:val="003C68C9"/>
    <w:rsid w:val="003C7671"/>
    <w:rsid w:val="003D1D9A"/>
    <w:rsid w:val="003D2987"/>
    <w:rsid w:val="003E17D9"/>
    <w:rsid w:val="003E412C"/>
    <w:rsid w:val="003E7F52"/>
    <w:rsid w:val="003F0077"/>
    <w:rsid w:val="00413288"/>
    <w:rsid w:val="00414BC4"/>
    <w:rsid w:val="00423851"/>
    <w:rsid w:val="00427634"/>
    <w:rsid w:val="004314D5"/>
    <w:rsid w:val="004323AE"/>
    <w:rsid w:val="004332DD"/>
    <w:rsid w:val="0045017F"/>
    <w:rsid w:val="00450733"/>
    <w:rsid w:val="00450AEE"/>
    <w:rsid w:val="004543C1"/>
    <w:rsid w:val="00464469"/>
    <w:rsid w:val="00466543"/>
    <w:rsid w:val="00474EEE"/>
    <w:rsid w:val="00476BC3"/>
    <w:rsid w:val="00481E7B"/>
    <w:rsid w:val="00487553"/>
    <w:rsid w:val="00493524"/>
    <w:rsid w:val="004A7DF8"/>
    <w:rsid w:val="004B7A29"/>
    <w:rsid w:val="004C541C"/>
    <w:rsid w:val="004C7655"/>
    <w:rsid w:val="004D6C84"/>
    <w:rsid w:val="004E027D"/>
    <w:rsid w:val="004E7E44"/>
    <w:rsid w:val="004F16C2"/>
    <w:rsid w:val="00513895"/>
    <w:rsid w:val="00517BA6"/>
    <w:rsid w:val="00526220"/>
    <w:rsid w:val="00526AED"/>
    <w:rsid w:val="00527F79"/>
    <w:rsid w:val="00533606"/>
    <w:rsid w:val="00541166"/>
    <w:rsid w:val="00543A63"/>
    <w:rsid w:val="005445EC"/>
    <w:rsid w:val="005525DE"/>
    <w:rsid w:val="005610FE"/>
    <w:rsid w:val="00566B07"/>
    <w:rsid w:val="00575949"/>
    <w:rsid w:val="00584A3C"/>
    <w:rsid w:val="00586BFD"/>
    <w:rsid w:val="00590D1B"/>
    <w:rsid w:val="00596FE2"/>
    <w:rsid w:val="005B33B9"/>
    <w:rsid w:val="005B344F"/>
    <w:rsid w:val="005B430D"/>
    <w:rsid w:val="005C616F"/>
    <w:rsid w:val="005F0D42"/>
    <w:rsid w:val="005F507A"/>
    <w:rsid w:val="005F6515"/>
    <w:rsid w:val="0060771D"/>
    <w:rsid w:val="006115D7"/>
    <w:rsid w:val="00611FBC"/>
    <w:rsid w:val="0061670E"/>
    <w:rsid w:val="00620716"/>
    <w:rsid w:val="00623390"/>
    <w:rsid w:val="006236E5"/>
    <w:rsid w:val="00627229"/>
    <w:rsid w:val="00632AC5"/>
    <w:rsid w:val="00633876"/>
    <w:rsid w:val="006455FF"/>
    <w:rsid w:val="00653F73"/>
    <w:rsid w:val="00661227"/>
    <w:rsid w:val="00662063"/>
    <w:rsid w:val="00676470"/>
    <w:rsid w:val="006932AF"/>
    <w:rsid w:val="00694CB0"/>
    <w:rsid w:val="006A03FA"/>
    <w:rsid w:val="006B2E89"/>
    <w:rsid w:val="006D0622"/>
    <w:rsid w:val="006D56C9"/>
    <w:rsid w:val="006E4644"/>
    <w:rsid w:val="006F34EB"/>
    <w:rsid w:val="006F7FD4"/>
    <w:rsid w:val="00710947"/>
    <w:rsid w:val="00713907"/>
    <w:rsid w:val="0071681C"/>
    <w:rsid w:val="00717DB6"/>
    <w:rsid w:val="00723BF3"/>
    <w:rsid w:val="0073163E"/>
    <w:rsid w:val="00735C35"/>
    <w:rsid w:val="00736A50"/>
    <w:rsid w:val="007545C5"/>
    <w:rsid w:val="007568BF"/>
    <w:rsid w:val="00756A2A"/>
    <w:rsid w:val="007643D2"/>
    <w:rsid w:val="00780D85"/>
    <w:rsid w:val="00782547"/>
    <w:rsid w:val="007825E0"/>
    <w:rsid w:val="007826BE"/>
    <w:rsid w:val="0078313E"/>
    <w:rsid w:val="00795723"/>
    <w:rsid w:val="007962DE"/>
    <w:rsid w:val="007E12E5"/>
    <w:rsid w:val="007E392A"/>
    <w:rsid w:val="007E5126"/>
    <w:rsid w:val="008005BB"/>
    <w:rsid w:val="00807B7C"/>
    <w:rsid w:val="0081450B"/>
    <w:rsid w:val="00814F7A"/>
    <w:rsid w:val="00822342"/>
    <w:rsid w:val="00822CF8"/>
    <w:rsid w:val="00841471"/>
    <w:rsid w:val="0084732B"/>
    <w:rsid w:val="00847B0E"/>
    <w:rsid w:val="00850709"/>
    <w:rsid w:val="00853804"/>
    <w:rsid w:val="00856755"/>
    <w:rsid w:val="0086548F"/>
    <w:rsid w:val="008718A6"/>
    <w:rsid w:val="00882FEA"/>
    <w:rsid w:val="008834D6"/>
    <w:rsid w:val="0088494E"/>
    <w:rsid w:val="00884DF7"/>
    <w:rsid w:val="00884E9C"/>
    <w:rsid w:val="008939D6"/>
    <w:rsid w:val="0089624B"/>
    <w:rsid w:val="008A70ED"/>
    <w:rsid w:val="008A7F32"/>
    <w:rsid w:val="008B0B25"/>
    <w:rsid w:val="008B24CA"/>
    <w:rsid w:val="008E32F8"/>
    <w:rsid w:val="008E3611"/>
    <w:rsid w:val="008F39D2"/>
    <w:rsid w:val="008F6E4B"/>
    <w:rsid w:val="0090277F"/>
    <w:rsid w:val="009049B7"/>
    <w:rsid w:val="0090648A"/>
    <w:rsid w:val="009162D7"/>
    <w:rsid w:val="00923DA9"/>
    <w:rsid w:val="00925C40"/>
    <w:rsid w:val="009310AE"/>
    <w:rsid w:val="00931E72"/>
    <w:rsid w:val="00943530"/>
    <w:rsid w:val="009564CF"/>
    <w:rsid w:val="00962173"/>
    <w:rsid w:val="00972784"/>
    <w:rsid w:val="0097612B"/>
    <w:rsid w:val="0098157B"/>
    <w:rsid w:val="00984DA1"/>
    <w:rsid w:val="00992104"/>
    <w:rsid w:val="00995F78"/>
    <w:rsid w:val="009A0A2A"/>
    <w:rsid w:val="009A0D01"/>
    <w:rsid w:val="009A2F9A"/>
    <w:rsid w:val="009B03A6"/>
    <w:rsid w:val="009B0951"/>
    <w:rsid w:val="009B7C32"/>
    <w:rsid w:val="009C1809"/>
    <w:rsid w:val="009C662C"/>
    <w:rsid w:val="009D2FBD"/>
    <w:rsid w:val="009F1122"/>
    <w:rsid w:val="009F1C1F"/>
    <w:rsid w:val="009F267E"/>
    <w:rsid w:val="009F3F4F"/>
    <w:rsid w:val="009F48C7"/>
    <w:rsid w:val="00A1098C"/>
    <w:rsid w:val="00A21D73"/>
    <w:rsid w:val="00A2410B"/>
    <w:rsid w:val="00A24241"/>
    <w:rsid w:val="00A24E2D"/>
    <w:rsid w:val="00A2742F"/>
    <w:rsid w:val="00A411A3"/>
    <w:rsid w:val="00A46447"/>
    <w:rsid w:val="00A6627A"/>
    <w:rsid w:val="00A71AE7"/>
    <w:rsid w:val="00A772CF"/>
    <w:rsid w:val="00A80426"/>
    <w:rsid w:val="00A80A68"/>
    <w:rsid w:val="00A80F52"/>
    <w:rsid w:val="00A85218"/>
    <w:rsid w:val="00A86DE8"/>
    <w:rsid w:val="00A92619"/>
    <w:rsid w:val="00AA0CF0"/>
    <w:rsid w:val="00AA3A16"/>
    <w:rsid w:val="00AB0296"/>
    <w:rsid w:val="00AB3662"/>
    <w:rsid w:val="00AB56A5"/>
    <w:rsid w:val="00AC1EB8"/>
    <w:rsid w:val="00AC463A"/>
    <w:rsid w:val="00AC7165"/>
    <w:rsid w:val="00AD0FF7"/>
    <w:rsid w:val="00AD103F"/>
    <w:rsid w:val="00AD65C6"/>
    <w:rsid w:val="00AE0975"/>
    <w:rsid w:val="00AF00B5"/>
    <w:rsid w:val="00AF2431"/>
    <w:rsid w:val="00B12EA5"/>
    <w:rsid w:val="00B15853"/>
    <w:rsid w:val="00B20D0A"/>
    <w:rsid w:val="00B226F2"/>
    <w:rsid w:val="00B245F9"/>
    <w:rsid w:val="00B3214E"/>
    <w:rsid w:val="00B35B14"/>
    <w:rsid w:val="00B36B13"/>
    <w:rsid w:val="00B45A88"/>
    <w:rsid w:val="00B471CB"/>
    <w:rsid w:val="00B54A21"/>
    <w:rsid w:val="00B574C7"/>
    <w:rsid w:val="00B607B4"/>
    <w:rsid w:val="00B75F8F"/>
    <w:rsid w:val="00B8253F"/>
    <w:rsid w:val="00B87634"/>
    <w:rsid w:val="00B879C9"/>
    <w:rsid w:val="00B901F3"/>
    <w:rsid w:val="00B90BD0"/>
    <w:rsid w:val="00B91A0F"/>
    <w:rsid w:val="00B964AC"/>
    <w:rsid w:val="00BB416E"/>
    <w:rsid w:val="00BB49C7"/>
    <w:rsid w:val="00BC1009"/>
    <w:rsid w:val="00BC4A63"/>
    <w:rsid w:val="00BD0AAC"/>
    <w:rsid w:val="00BD0DC6"/>
    <w:rsid w:val="00BD60F7"/>
    <w:rsid w:val="00BE311B"/>
    <w:rsid w:val="00BE750A"/>
    <w:rsid w:val="00BE7A92"/>
    <w:rsid w:val="00BF20CF"/>
    <w:rsid w:val="00BF235F"/>
    <w:rsid w:val="00C02199"/>
    <w:rsid w:val="00C032A5"/>
    <w:rsid w:val="00C06D5B"/>
    <w:rsid w:val="00C25A4B"/>
    <w:rsid w:val="00C31567"/>
    <w:rsid w:val="00C31608"/>
    <w:rsid w:val="00C320A9"/>
    <w:rsid w:val="00C41E1D"/>
    <w:rsid w:val="00C54016"/>
    <w:rsid w:val="00C5529F"/>
    <w:rsid w:val="00C74476"/>
    <w:rsid w:val="00C75D02"/>
    <w:rsid w:val="00C80520"/>
    <w:rsid w:val="00C84DB7"/>
    <w:rsid w:val="00C918FB"/>
    <w:rsid w:val="00CA68C3"/>
    <w:rsid w:val="00CB6210"/>
    <w:rsid w:val="00CC0826"/>
    <w:rsid w:val="00CC4631"/>
    <w:rsid w:val="00CC68A0"/>
    <w:rsid w:val="00CC7245"/>
    <w:rsid w:val="00CD539C"/>
    <w:rsid w:val="00CE4F22"/>
    <w:rsid w:val="00CE62B5"/>
    <w:rsid w:val="00CF6D3E"/>
    <w:rsid w:val="00CF7C61"/>
    <w:rsid w:val="00D0032D"/>
    <w:rsid w:val="00D0280A"/>
    <w:rsid w:val="00D05DB1"/>
    <w:rsid w:val="00D111A7"/>
    <w:rsid w:val="00D217B7"/>
    <w:rsid w:val="00D23C7B"/>
    <w:rsid w:val="00D3005B"/>
    <w:rsid w:val="00D3246C"/>
    <w:rsid w:val="00D41A89"/>
    <w:rsid w:val="00D43E2A"/>
    <w:rsid w:val="00D47F1A"/>
    <w:rsid w:val="00D613DE"/>
    <w:rsid w:val="00D702D6"/>
    <w:rsid w:val="00D73F48"/>
    <w:rsid w:val="00D85898"/>
    <w:rsid w:val="00D914B0"/>
    <w:rsid w:val="00D91B79"/>
    <w:rsid w:val="00DA25EA"/>
    <w:rsid w:val="00DA3CC4"/>
    <w:rsid w:val="00DA5EE1"/>
    <w:rsid w:val="00DB7D6E"/>
    <w:rsid w:val="00DC0D1D"/>
    <w:rsid w:val="00DC2B98"/>
    <w:rsid w:val="00DC2D36"/>
    <w:rsid w:val="00DD0B76"/>
    <w:rsid w:val="00DE01CB"/>
    <w:rsid w:val="00DE3F24"/>
    <w:rsid w:val="00DE4564"/>
    <w:rsid w:val="00DE5A58"/>
    <w:rsid w:val="00DE74B5"/>
    <w:rsid w:val="00DF4864"/>
    <w:rsid w:val="00E002D9"/>
    <w:rsid w:val="00E00541"/>
    <w:rsid w:val="00E01E9C"/>
    <w:rsid w:val="00E0290E"/>
    <w:rsid w:val="00E11A44"/>
    <w:rsid w:val="00E14A18"/>
    <w:rsid w:val="00E26801"/>
    <w:rsid w:val="00E379D6"/>
    <w:rsid w:val="00E4605B"/>
    <w:rsid w:val="00E4622D"/>
    <w:rsid w:val="00E52E87"/>
    <w:rsid w:val="00E5301F"/>
    <w:rsid w:val="00E56E01"/>
    <w:rsid w:val="00E67378"/>
    <w:rsid w:val="00E73374"/>
    <w:rsid w:val="00E74CE1"/>
    <w:rsid w:val="00E80705"/>
    <w:rsid w:val="00E924FD"/>
    <w:rsid w:val="00E945D7"/>
    <w:rsid w:val="00E9587B"/>
    <w:rsid w:val="00EA4698"/>
    <w:rsid w:val="00EB7DE3"/>
    <w:rsid w:val="00EC3C37"/>
    <w:rsid w:val="00EF02FE"/>
    <w:rsid w:val="00EF1A4B"/>
    <w:rsid w:val="00EF788A"/>
    <w:rsid w:val="00F02140"/>
    <w:rsid w:val="00F101CD"/>
    <w:rsid w:val="00F20376"/>
    <w:rsid w:val="00F34A05"/>
    <w:rsid w:val="00F40A3B"/>
    <w:rsid w:val="00F40B84"/>
    <w:rsid w:val="00F40E87"/>
    <w:rsid w:val="00F40FC8"/>
    <w:rsid w:val="00F46ABA"/>
    <w:rsid w:val="00F4778D"/>
    <w:rsid w:val="00F63549"/>
    <w:rsid w:val="00F65EC0"/>
    <w:rsid w:val="00F71F82"/>
    <w:rsid w:val="00F73603"/>
    <w:rsid w:val="00F73F0C"/>
    <w:rsid w:val="00F84C91"/>
    <w:rsid w:val="00F84EF6"/>
    <w:rsid w:val="00FB31F4"/>
    <w:rsid w:val="00FB42A8"/>
    <w:rsid w:val="00FC0184"/>
    <w:rsid w:val="00FC0C32"/>
    <w:rsid w:val="00FD0403"/>
    <w:rsid w:val="00FE1487"/>
    <w:rsid w:val="00FE2828"/>
    <w:rsid w:val="00FE2A09"/>
    <w:rsid w:val="00FE6604"/>
    <w:rsid w:val="00FF5EF1"/>
    <w:rsid w:val="00FF6980"/>
    <w:rsid w:val="00FF69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827AE0-E932-4E67-9AAE-96C4CFC58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E379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B876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B56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0771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771D"/>
    <w:rPr>
      <w:rFonts w:ascii="Tahoma" w:hAnsi="Tahoma" w:cs="Tahoma"/>
      <w:sz w:val="16"/>
      <w:szCs w:val="16"/>
    </w:rPr>
  </w:style>
  <w:style w:type="character" w:customStyle="1" w:styleId="Nagwek1Znak">
    <w:name w:val="Nagłówek 1 Znak"/>
    <w:basedOn w:val="Domylnaczcionkaakapitu"/>
    <w:link w:val="Nagwek1"/>
    <w:uiPriority w:val="9"/>
    <w:rsid w:val="00E379D6"/>
    <w:rPr>
      <w:rFonts w:asciiTheme="majorHAnsi" w:eastAsiaTheme="majorEastAsia" w:hAnsiTheme="majorHAnsi" w:cstheme="majorBidi"/>
      <w:b/>
      <w:bCs/>
      <w:color w:val="365F91" w:themeColor="accent1" w:themeShade="BF"/>
      <w:sz w:val="28"/>
      <w:szCs w:val="28"/>
    </w:rPr>
  </w:style>
  <w:style w:type="paragraph" w:styleId="Akapitzlist">
    <w:name w:val="List Paragraph"/>
    <w:basedOn w:val="Normalny"/>
    <w:uiPriority w:val="34"/>
    <w:qFormat/>
    <w:rsid w:val="009F48C7"/>
    <w:pPr>
      <w:ind w:left="720"/>
      <w:contextualSpacing/>
    </w:pPr>
  </w:style>
  <w:style w:type="paragraph" w:styleId="Nagwek">
    <w:name w:val="header"/>
    <w:basedOn w:val="Normalny"/>
    <w:link w:val="NagwekZnak"/>
    <w:uiPriority w:val="99"/>
    <w:unhideWhenUsed/>
    <w:rsid w:val="00CE4F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E4F22"/>
  </w:style>
  <w:style w:type="paragraph" w:styleId="Stopka">
    <w:name w:val="footer"/>
    <w:basedOn w:val="Normalny"/>
    <w:link w:val="StopkaZnak"/>
    <w:uiPriority w:val="99"/>
    <w:unhideWhenUsed/>
    <w:rsid w:val="00CE4F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4F22"/>
  </w:style>
  <w:style w:type="paragraph" w:styleId="Nagwekspisutreci">
    <w:name w:val="TOC Heading"/>
    <w:basedOn w:val="Nagwek1"/>
    <w:next w:val="Normalny"/>
    <w:uiPriority w:val="39"/>
    <w:semiHidden/>
    <w:unhideWhenUsed/>
    <w:qFormat/>
    <w:rsid w:val="00B87634"/>
    <w:pPr>
      <w:outlineLvl w:val="9"/>
    </w:pPr>
    <w:rPr>
      <w:lang w:eastAsia="pl-PL"/>
    </w:rPr>
  </w:style>
  <w:style w:type="paragraph" w:styleId="Spistreci1">
    <w:name w:val="toc 1"/>
    <w:basedOn w:val="Normalny"/>
    <w:next w:val="Normalny"/>
    <w:autoRedefine/>
    <w:uiPriority w:val="39"/>
    <w:unhideWhenUsed/>
    <w:rsid w:val="00B87634"/>
    <w:pPr>
      <w:spacing w:after="100"/>
    </w:pPr>
  </w:style>
  <w:style w:type="character" w:styleId="Hipercze">
    <w:name w:val="Hyperlink"/>
    <w:basedOn w:val="Domylnaczcionkaakapitu"/>
    <w:uiPriority w:val="99"/>
    <w:unhideWhenUsed/>
    <w:rsid w:val="00B87634"/>
    <w:rPr>
      <w:color w:val="0000FF" w:themeColor="hyperlink"/>
      <w:u w:val="single"/>
    </w:rPr>
  </w:style>
  <w:style w:type="character" w:customStyle="1" w:styleId="Nagwek2Znak">
    <w:name w:val="Nagłówek 2 Znak"/>
    <w:basedOn w:val="Domylnaczcionkaakapitu"/>
    <w:link w:val="Nagwek2"/>
    <w:uiPriority w:val="9"/>
    <w:rsid w:val="00B87634"/>
    <w:rPr>
      <w:rFonts w:asciiTheme="majorHAnsi" w:eastAsiaTheme="majorEastAsia" w:hAnsiTheme="majorHAnsi" w:cstheme="majorBidi"/>
      <w:b/>
      <w:bCs/>
      <w:color w:val="4F81BD" w:themeColor="accent1"/>
      <w:sz w:val="26"/>
      <w:szCs w:val="26"/>
    </w:rPr>
  </w:style>
  <w:style w:type="paragraph" w:styleId="Spistreci2">
    <w:name w:val="toc 2"/>
    <w:basedOn w:val="Normalny"/>
    <w:next w:val="Normalny"/>
    <w:autoRedefine/>
    <w:uiPriority w:val="39"/>
    <w:unhideWhenUsed/>
    <w:rsid w:val="00B87634"/>
    <w:pPr>
      <w:spacing w:after="100"/>
      <w:ind w:left="220"/>
    </w:pPr>
  </w:style>
  <w:style w:type="paragraph" w:styleId="Legenda">
    <w:name w:val="caption"/>
    <w:basedOn w:val="Normalny"/>
    <w:next w:val="Normalny"/>
    <w:uiPriority w:val="35"/>
    <w:unhideWhenUsed/>
    <w:qFormat/>
    <w:rsid w:val="00481E7B"/>
    <w:pPr>
      <w:spacing w:line="240" w:lineRule="auto"/>
    </w:pPr>
    <w:rPr>
      <w:b/>
      <w:bCs/>
      <w:color w:val="4F81BD" w:themeColor="accent1"/>
      <w:sz w:val="18"/>
      <w:szCs w:val="18"/>
    </w:rPr>
  </w:style>
  <w:style w:type="table" w:styleId="Tabela-Siatka">
    <w:name w:val="Table Grid"/>
    <w:basedOn w:val="Standardowy"/>
    <w:uiPriority w:val="39"/>
    <w:rsid w:val="00B36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5AFD"/>
    <w:pPr>
      <w:autoSpaceDE w:val="0"/>
      <w:autoSpaceDN w:val="0"/>
      <w:adjustRightInd w:val="0"/>
      <w:spacing w:after="0" w:line="240" w:lineRule="auto"/>
    </w:pPr>
    <w:rPr>
      <w:rFonts w:ascii="Calibri" w:hAnsi="Calibri" w:cs="Calibri"/>
      <w:color w:val="000000"/>
      <w:sz w:val="24"/>
      <w:szCs w:val="24"/>
    </w:rPr>
  </w:style>
  <w:style w:type="character" w:customStyle="1" w:styleId="pre">
    <w:name w:val="pre"/>
    <w:basedOn w:val="Domylnaczcionkaakapitu"/>
    <w:rsid w:val="00661227"/>
  </w:style>
  <w:style w:type="character" w:customStyle="1" w:styleId="Nagwek3Znak">
    <w:name w:val="Nagłówek 3 Znak"/>
    <w:basedOn w:val="Domylnaczcionkaakapitu"/>
    <w:link w:val="Nagwek3"/>
    <w:uiPriority w:val="9"/>
    <w:rsid w:val="00AB56A5"/>
    <w:rPr>
      <w:rFonts w:asciiTheme="majorHAnsi" w:eastAsiaTheme="majorEastAsia" w:hAnsiTheme="majorHAnsi" w:cstheme="majorBidi"/>
      <w:b/>
      <w:bCs/>
      <w:color w:val="4F81BD" w:themeColor="accent1"/>
    </w:rPr>
  </w:style>
  <w:style w:type="paragraph" w:styleId="Spistreci3">
    <w:name w:val="toc 3"/>
    <w:basedOn w:val="Normalny"/>
    <w:next w:val="Normalny"/>
    <w:autoRedefine/>
    <w:uiPriority w:val="39"/>
    <w:unhideWhenUsed/>
    <w:rsid w:val="00BD0AAC"/>
    <w:pPr>
      <w:spacing w:after="100"/>
      <w:ind w:left="440"/>
    </w:pPr>
  </w:style>
  <w:style w:type="paragraph" w:styleId="Tekstpodstawowy">
    <w:name w:val="Body Text"/>
    <w:basedOn w:val="Normalny"/>
    <w:link w:val="TekstpodstawowyZnak"/>
    <w:rsid w:val="00A86DE8"/>
    <w:pPr>
      <w:spacing w:after="120" w:line="240" w:lineRule="auto"/>
    </w:pPr>
    <w:rPr>
      <w:rFonts w:ascii="Times New Roman" w:eastAsia="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rsid w:val="00A86DE8"/>
    <w:rPr>
      <w:rFonts w:ascii="Times New Roman" w:eastAsia="Times New Roman" w:hAnsi="Times New Roman" w:cs="Times New Roman"/>
      <w:sz w:val="24"/>
      <w:szCs w:val="24"/>
      <w:lang w:val="x-none" w:eastAsia="x-none"/>
    </w:rPr>
  </w:style>
  <w:style w:type="paragraph" w:styleId="Spisilustracji">
    <w:name w:val="table of figures"/>
    <w:basedOn w:val="Normalny"/>
    <w:next w:val="Normalny"/>
    <w:uiPriority w:val="99"/>
    <w:unhideWhenUsed/>
    <w:rsid w:val="0038430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294513">
      <w:bodyDiv w:val="1"/>
      <w:marLeft w:val="0"/>
      <w:marRight w:val="0"/>
      <w:marTop w:val="0"/>
      <w:marBottom w:val="0"/>
      <w:divBdr>
        <w:top w:val="none" w:sz="0" w:space="0" w:color="auto"/>
        <w:left w:val="none" w:sz="0" w:space="0" w:color="auto"/>
        <w:bottom w:val="none" w:sz="0" w:space="0" w:color="auto"/>
        <w:right w:val="none" w:sz="0" w:space="0" w:color="auto"/>
      </w:divBdr>
    </w:div>
    <w:div w:id="642539494">
      <w:bodyDiv w:val="1"/>
      <w:marLeft w:val="0"/>
      <w:marRight w:val="0"/>
      <w:marTop w:val="0"/>
      <w:marBottom w:val="0"/>
      <w:divBdr>
        <w:top w:val="none" w:sz="0" w:space="0" w:color="auto"/>
        <w:left w:val="none" w:sz="0" w:space="0" w:color="auto"/>
        <w:bottom w:val="none" w:sz="0" w:space="0" w:color="auto"/>
        <w:right w:val="none" w:sz="0" w:space="0" w:color="auto"/>
      </w:divBdr>
    </w:div>
    <w:div w:id="855193979">
      <w:bodyDiv w:val="1"/>
      <w:marLeft w:val="0"/>
      <w:marRight w:val="0"/>
      <w:marTop w:val="0"/>
      <w:marBottom w:val="0"/>
      <w:divBdr>
        <w:top w:val="none" w:sz="0" w:space="0" w:color="auto"/>
        <w:left w:val="none" w:sz="0" w:space="0" w:color="auto"/>
        <w:bottom w:val="none" w:sz="0" w:space="0" w:color="auto"/>
        <w:right w:val="none" w:sz="0" w:space="0" w:color="auto"/>
      </w:divBdr>
    </w:div>
    <w:div w:id="1210069212">
      <w:bodyDiv w:val="1"/>
      <w:marLeft w:val="0"/>
      <w:marRight w:val="0"/>
      <w:marTop w:val="0"/>
      <w:marBottom w:val="0"/>
      <w:divBdr>
        <w:top w:val="none" w:sz="0" w:space="0" w:color="auto"/>
        <w:left w:val="none" w:sz="0" w:space="0" w:color="auto"/>
        <w:bottom w:val="none" w:sz="0" w:space="0" w:color="auto"/>
        <w:right w:val="none" w:sz="0" w:space="0" w:color="auto"/>
      </w:divBdr>
    </w:div>
    <w:div w:id="1473863793">
      <w:bodyDiv w:val="1"/>
      <w:marLeft w:val="0"/>
      <w:marRight w:val="0"/>
      <w:marTop w:val="0"/>
      <w:marBottom w:val="0"/>
      <w:divBdr>
        <w:top w:val="none" w:sz="0" w:space="0" w:color="auto"/>
        <w:left w:val="none" w:sz="0" w:space="0" w:color="auto"/>
        <w:bottom w:val="none" w:sz="0" w:space="0" w:color="auto"/>
        <w:right w:val="none" w:sz="0" w:space="0" w:color="auto"/>
      </w:divBdr>
    </w:div>
    <w:div w:id="1815294297">
      <w:bodyDiv w:val="1"/>
      <w:marLeft w:val="0"/>
      <w:marRight w:val="0"/>
      <w:marTop w:val="0"/>
      <w:marBottom w:val="0"/>
      <w:divBdr>
        <w:top w:val="none" w:sz="0" w:space="0" w:color="auto"/>
        <w:left w:val="none" w:sz="0" w:space="0" w:color="auto"/>
        <w:bottom w:val="none" w:sz="0" w:space="0" w:color="auto"/>
        <w:right w:val="none" w:sz="0" w:space="0" w:color="auto"/>
      </w:divBdr>
    </w:div>
    <w:div w:id="205365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chart" Target="charts/chart8.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0.png"/><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image" Target="media/image1.gi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6.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omci\OneDrive\Pulpit\dane%20demograficzn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omci\OneDrive\Pulpit\wykresy%20pomoc%20spo&#322;eczn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omci\OneDrive\Pulpit\wykresy%20pomoc%20spo&#322;eczn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omci\OneDrive\Pulpit\wykresy%20pomoc%20spo&#322;eczn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omci\OneDrive\Pulpit\dane%20demograficz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omci\OneDrive\Pulpit\gospodarka%20i%20bezrobotn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omci\OneDrive\Pulpit\gospodarka%20i%20bezrobotn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omci\OneDrive\Pulpit\gospodarka%20i%20bezrobotn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omci\OneDrive\Pulpit\gospodarka%20i%20bezrobotn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omci\OneDrive\Pulpit\gospodarka%20i%20bezrobotn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omci\OneDrive\Pulpit\wykresy%20pomoc%20spo&#322;eczna.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omci\OneDrive\Pulpit\wykresy%20pomoc%20spo&#322;ecz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'[dane demograficzne.xlsx]Arkusz3'!$A$2</c:f>
              <c:strCache>
                <c:ptCount val="1"/>
                <c:pt idx="0">
                  <c:v>Urodzenia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'[dane demograficzne.xlsx]Arkusz3'!$B$1:$E$1</c:f>
              <c:numCache>
                <c:formatCode>General</c:formatCode>
                <c:ptCount val="4"/>
                <c:pt idx="0">
                  <c:v>2016</c:v>
                </c:pt>
                <c:pt idx="1">
                  <c:v>2017</c:v>
                </c:pt>
                <c:pt idx="2">
                  <c:v>2018</c:v>
                </c:pt>
                <c:pt idx="3">
                  <c:v>2019</c:v>
                </c:pt>
              </c:numCache>
            </c:numRef>
          </c:cat>
          <c:val>
            <c:numRef>
              <c:f>'[dane demograficzne.xlsx]Arkusz3'!$B$2:$E$2</c:f>
              <c:numCache>
                <c:formatCode>General</c:formatCode>
                <c:ptCount val="4"/>
                <c:pt idx="0">
                  <c:v>67</c:v>
                </c:pt>
                <c:pt idx="1">
                  <c:v>87</c:v>
                </c:pt>
                <c:pt idx="2">
                  <c:v>71</c:v>
                </c:pt>
                <c:pt idx="3">
                  <c:v>112</c:v>
                </c:pt>
              </c:numCache>
            </c:numRef>
          </c:val>
        </c:ser>
        <c:ser>
          <c:idx val="1"/>
          <c:order val="1"/>
          <c:tx>
            <c:strRef>
              <c:f>'[dane demograficzne.xlsx]Arkusz3'!$A$3</c:f>
              <c:strCache>
                <c:ptCount val="1"/>
                <c:pt idx="0">
                  <c:v>Zgony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'[dane demograficzne.xlsx]Arkusz3'!$B$1:$E$1</c:f>
              <c:numCache>
                <c:formatCode>General</c:formatCode>
                <c:ptCount val="4"/>
                <c:pt idx="0">
                  <c:v>2016</c:v>
                </c:pt>
                <c:pt idx="1">
                  <c:v>2017</c:v>
                </c:pt>
                <c:pt idx="2">
                  <c:v>2018</c:v>
                </c:pt>
                <c:pt idx="3">
                  <c:v>2019</c:v>
                </c:pt>
              </c:numCache>
            </c:numRef>
          </c:cat>
          <c:val>
            <c:numRef>
              <c:f>'[dane demograficzne.xlsx]Arkusz3'!$B$3:$E$3</c:f>
              <c:numCache>
                <c:formatCode>General</c:formatCode>
                <c:ptCount val="4"/>
                <c:pt idx="0">
                  <c:v>102</c:v>
                </c:pt>
                <c:pt idx="1">
                  <c:v>99</c:v>
                </c:pt>
                <c:pt idx="2">
                  <c:v>97</c:v>
                </c:pt>
                <c:pt idx="3">
                  <c:v>102</c:v>
                </c:pt>
              </c:numCache>
            </c:numRef>
          </c:val>
        </c:ser>
        <c:ser>
          <c:idx val="2"/>
          <c:order val="2"/>
          <c:tx>
            <c:strRef>
              <c:f>'[dane demograficzne.xlsx]Arkusz3'!$A$4</c:f>
              <c:strCache>
                <c:ptCount val="1"/>
                <c:pt idx="0">
                  <c:v>Przyrost naturalny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'[dane demograficzne.xlsx]Arkusz3'!$B$1:$E$1</c:f>
              <c:numCache>
                <c:formatCode>General</c:formatCode>
                <c:ptCount val="4"/>
                <c:pt idx="0">
                  <c:v>2016</c:v>
                </c:pt>
                <c:pt idx="1">
                  <c:v>2017</c:v>
                </c:pt>
                <c:pt idx="2">
                  <c:v>2018</c:v>
                </c:pt>
                <c:pt idx="3">
                  <c:v>2019</c:v>
                </c:pt>
              </c:numCache>
            </c:numRef>
          </c:cat>
          <c:val>
            <c:numRef>
              <c:f>'[dane demograficzne.xlsx]Arkusz3'!$B$4:$E$4</c:f>
              <c:numCache>
                <c:formatCode>General</c:formatCode>
                <c:ptCount val="4"/>
                <c:pt idx="0">
                  <c:v>-35</c:v>
                </c:pt>
                <c:pt idx="1">
                  <c:v>-12</c:v>
                </c:pt>
                <c:pt idx="2">
                  <c:v>-26</c:v>
                </c:pt>
                <c:pt idx="3">
                  <c:v>10</c:v>
                </c:pt>
              </c:numCache>
            </c:numRef>
          </c:val>
        </c:ser>
        <c:dLbls>
          <c:showLegendKey val="0"/>
          <c:showVal val="1"/>
          <c:showCatName val="0"/>
          <c:showSerName val="0"/>
          <c:showPercent val="0"/>
          <c:showBubbleSize val="0"/>
        </c:dLbls>
        <c:gapWidth val="150"/>
        <c:overlap val="-25"/>
        <c:axId val="775702416"/>
        <c:axId val="775702960"/>
      </c:barChart>
      <c:catAx>
        <c:axId val="775702416"/>
        <c:scaling>
          <c:orientation val="minMax"/>
        </c:scaling>
        <c:delete val="0"/>
        <c:axPos val="l"/>
        <c:numFmt formatCode="General" sourceLinked="1"/>
        <c:majorTickMark val="none"/>
        <c:minorTickMark val="none"/>
        <c:tickLblPos val="nextTo"/>
        <c:txPr>
          <a:bodyPr anchor="b" anchorCtr="1"/>
          <a:lstStyle/>
          <a:p>
            <a:pPr>
              <a:defRPr b="1"/>
            </a:pPr>
            <a:endParaRPr lang="pl-PL"/>
          </a:p>
        </c:txPr>
        <c:crossAx val="775702960"/>
        <c:crosses val="autoZero"/>
        <c:auto val="1"/>
        <c:lblAlgn val="ctr"/>
        <c:lblOffset val="100"/>
        <c:noMultiLvlLbl val="0"/>
      </c:catAx>
      <c:valAx>
        <c:axId val="775702960"/>
        <c:scaling>
          <c:orientation val="minMax"/>
        </c:scaling>
        <c:delete val="1"/>
        <c:axPos val="b"/>
        <c:numFmt formatCode="General" sourceLinked="1"/>
        <c:majorTickMark val="none"/>
        <c:minorTickMark val="none"/>
        <c:tickLblPos val="nextTo"/>
        <c:crossAx val="775702416"/>
        <c:crosses val="autoZero"/>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1"/>
    <c:plotArea>
      <c:layout/>
      <c:areaChart>
        <c:grouping val="standard"/>
        <c:varyColors val="0"/>
        <c:ser>
          <c:idx val="0"/>
          <c:order val="0"/>
          <c:tx>
            <c:strRef>
              <c:f>Arkusz4!$A$2</c:f>
              <c:strCache>
                <c:ptCount val="1"/>
                <c:pt idx="0">
                  <c:v>Osoby długotrwale korzystające z pomocy społecznej</c:v>
                </c:pt>
              </c:strCache>
            </c:strRef>
          </c:tx>
          <c:cat>
            <c:numRef>
              <c:f>Arkusz4!$B$1:$E$1</c:f>
              <c:numCache>
                <c:formatCode>General</c:formatCode>
                <c:ptCount val="4"/>
                <c:pt idx="0">
                  <c:v>2016</c:v>
                </c:pt>
                <c:pt idx="1">
                  <c:v>2017</c:v>
                </c:pt>
                <c:pt idx="2">
                  <c:v>2018</c:v>
                </c:pt>
                <c:pt idx="3">
                  <c:v>2019</c:v>
                </c:pt>
              </c:numCache>
            </c:numRef>
          </c:cat>
          <c:val>
            <c:numRef>
              <c:f>Arkusz4!$B$2:$E$2</c:f>
              <c:numCache>
                <c:formatCode>General</c:formatCode>
                <c:ptCount val="4"/>
                <c:pt idx="0">
                  <c:v>655</c:v>
                </c:pt>
                <c:pt idx="1">
                  <c:v>629</c:v>
                </c:pt>
                <c:pt idx="2">
                  <c:v>569</c:v>
                </c:pt>
                <c:pt idx="3">
                  <c:v>488</c:v>
                </c:pt>
              </c:numCache>
            </c:numRef>
          </c:val>
        </c:ser>
        <c:dLbls>
          <c:showLegendKey val="0"/>
          <c:showVal val="0"/>
          <c:showCatName val="0"/>
          <c:showSerName val="0"/>
          <c:showPercent val="0"/>
          <c:showBubbleSize val="0"/>
        </c:dLbls>
        <c:axId val="824991648"/>
        <c:axId val="825002528"/>
      </c:areaChart>
      <c:catAx>
        <c:axId val="824991648"/>
        <c:scaling>
          <c:orientation val="minMax"/>
        </c:scaling>
        <c:delete val="0"/>
        <c:axPos val="b"/>
        <c:numFmt formatCode="General" sourceLinked="1"/>
        <c:majorTickMark val="out"/>
        <c:minorTickMark val="none"/>
        <c:tickLblPos val="nextTo"/>
        <c:txPr>
          <a:bodyPr/>
          <a:lstStyle/>
          <a:p>
            <a:pPr>
              <a:defRPr sz="1050" b="1"/>
            </a:pPr>
            <a:endParaRPr lang="pl-PL"/>
          </a:p>
        </c:txPr>
        <c:crossAx val="825002528"/>
        <c:crosses val="autoZero"/>
        <c:auto val="1"/>
        <c:lblAlgn val="ctr"/>
        <c:lblOffset val="100"/>
        <c:noMultiLvlLbl val="0"/>
      </c:catAx>
      <c:valAx>
        <c:axId val="825002528"/>
        <c:scaling>
          <c:orientation val="minMax"/>
        </c:scaling>
        <c:delete val="0"/>
        <c:axPos val="l"/>
        <c:majorGridlines/>
        <c:numFmt formatCode="General" sourceLinked="1"/>
        <c:majorTickMark val="out"/>
        <c:minorTickMark val="none"/>
        <c:tickLblPos val="nextTo"/>
        <c:txPr>
          <a:bodyPr/>
          <a:lstStyle/>
          <a:p>
            <a:pPr>
              <a:defRPr sz="1050" b="1"/>
            </a:pPr>
            <a:endParaRPr lang="pl-PL"/>
          </a:p>
        </c:txPr>
        <c:crossAx val="824991648"/>
        <c:crosses val="autoZero"/>
        <c:crossBetween val="midCat"/>
      </c:valAx>
    </c:plotArea>
    <c:legend>
      <c:legendPos val="b"/>
      <c:overlay val="0"/>
      <c:txPr>
        <a:bodyPr/>
        <a:lstStyle/>
        <a:p>
          <a:pPr>
            <a:defRPr b="1"/>
          </a:pPr>
          <a:endParaRPr lang="pl-PL"/>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4.6503696531000553E-2"/>
          <c:y val="1.9971202218160053E-2"/>
          <c:w val="0.93698744393103239"/>
          <c:h val="0.5904208141732904"/>
        </c:manualLayout>
      </c:layout>
      <c:barChart>
        <c:barDir val="col"/>
        <c:grouping val="clustered"/>
        <c:varyColors val="0"/>
        <c:ser>
          <c:idx val="0"/>
          <c:order val="0"/>
          <c:tx>
            <c:strRef>
              <c:f>Arkusz5!$A$2</c:f>
              <c:strCache>
                <c:ptCount val="1"/>
                <c:pt idx="0">
                  <c:v>UBÓSTWO</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Arkusz5!$B$2:$E$2</c:f>
              <c:numCache>
                <c:formatCode>General</c:formatCode>
                <c:ptCount val="4"/>
                <c:pt idx="0">
                  <c:v>431</c:v>
                </c:pt>
                <c:pt idx="1">
                  <c:v>397</c:v>
                </c:pt>
                <c:pt idx="2">
                  <c:v>303</c:v>
                </c:pt>
                <c:pt idx="3">
                  <c:v>136</c:v>
                </c:pt>
              </c:numCache>
            </c:numRef>
          </c:val>
        </c:ser>
        <c:ser>
          <c:idx val="1"/>
          <c:order val="1"/>
          <c:tx>
            <c:strRef>
              <c:f>Arkusz5!$A$3</c:f>
              <c:strCache>
                <c:ptCount val="1"/>
                <c:pt idx="0">
                  <c:v>BEZDOMNOŚĆ</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Arkusz5!$B$3:$E$3</c:f>
              <c:numCache>
                <c:formatCode>General</c:formatCode>
                <c:ptCount val="4"/>
                <c:pt idx="0">
                  <c:v>8</c:v>
                </c:pt>
                <c:pt idx="1">
                  <c:v>6</c:v>
                </c:pt>
                <c:pt idx="2">
                  <c:v>5</c:v>
                </c:pt>
                <c:pt idx="3">
                  <c:v>4</c:v>
                </c:pt>
              </c:numCache>
            </c:numRef>
          </c:val>
        </c:ser>
        <c:ser>
          <c:idx val="2"/>
          <c:order val="2"/>
          <c:tx>
            <c:strRef>
              <c:f>Arkusz5!$A$4</c:f>
              <c:strCache>
                <c:ptCount val="1"/>
                <c:pt idx="0">
                  <c:v>POTRZEBA OCHRONY MACIERZYŃSTWA</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Arkusz5!$B$4:$E$4</c:f>
              <c:numCache>
                <c:formatCode>General</c:formatCode>
                <c:ptCount val="4"/>
                <c:pt idx="0">
                  <c:v>62</c:v>
                </c:pt>
                <c:pt idx="1">
                  <c:v>49</c:v>
                </c:pt>
                <c:pt idx="2">
                  <c:v>45</c:v>
                </c:pt>
                <c:pt idx="3">
                  <c:v>35</c:v>
                </c:pt>
              </c:numCache>
            </c:numRef>
          </c:val>
        </c:ser>
        <c:ser>
          <c:idx val="3"/>
          <c:order val="3"/>
          <c:tx>
            <c:strRef>
              <c:f>Arkusz5!$A$5</c:f>
              <c:strCache>
                <c:ptCount val="1"/>
                <c:pt idx="0">
                  <c:v>WIELODZIETNOŚĆ</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Arkusz5!$B$5:$E$5</c:f>
              <c:numCache>
                <c:formatCode>General</c:formatCode>
                <c:ptCount val="4"/>
                <c:pt idx="0">
                  <c:v>55</c:v>
                </c:pt>
                <c:pt idx="1">
                  <c:v>46</c:v>
                </c:pt>
                <c:pt idx="2">
                  <c:v>40</c:v>
                </c:pt>
                <c:pt idx="3">
                  <c:v>31</c:v>
                </c:pt>
              </c:numCache>
            </c:numRef>
          </c:val>
        </c:ser>
        <c:ser>
          <c:idx val="4"/>
          <c:order val="4"/>
          <c:tx>
            <c:strRef>
              <c:f>Arkusz5!$A$6</c:f>
              <c:strCache>
                <c:ptCount val="1"/>
                <c:pt idx="0">
                  <c:v>BEZROBOCIE</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Arkusz5!$B$6:$E$6</c:f>
              <c:numCache>
                <c:formatCode>General</c:formatCode>
                <c:ptCount val="4"/>
                <c:pt idx="0">
                  <c:v>385</c:v>
                </c:pt>
                <c:pt idx="1">
                  <c:v>365</c:v>
                </c:pt>
                <c:pt idx="2">
                  <c:v>300</c:v>
                </c:pt>
                <c:pt idx="3">
                  <c:v>206</c:v>
                </c:pt>
              </c:numCache>
            </c:numRef>
          </c:val>
        </c:ser>
        <c:ser>
          <c:idx val="5"/>
          <c:order val="5"/>
          <c:tx>
            <c:strRef>
              <c:f>Arkusz5!$A$7</c:f>
              <c:strCache>
                <c:ptCount val="1"/>
                <c:pt idx="0">
                  <c:v>NIEPEŁNOSPRAWNOŚĆ</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Arkusz5!$B$7:$E$7</c:f>
              <c:numCache>
                <c:formatCode>General</c:formatCode>
                <c:ptCount val="4"/>
                <c:pt idx="0">
                  <c:v>144</c:v>
                </c:pt>
                <c:pt idx="1">
                  <c:v>140</c:v>
                </c:pt>
                <c:pt idx="2">
                  <c:v>136</c:v>
                </c:pt>
                <c:pt idx="3">
                  <c:v>107</c:v>
                </c:pt>
              </c:numCache>
            </c:numRef>
          </c:val>
        </c:ser>
        <c:ser>
          <c:idx val="6"/>
          <c:order val="6"/>
          <c:tx>
            <c:strRef>
              <c:f>Arkusz5!$A$8</c:f>
              <c:strCache>
                <c:ptCount val="1"/>
                <c:pt idx="0">
                  <c:v>DŁUGOTRWAŁA LUB CIĘŻKA CHOROBA</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Arkusz5!$B$8:$E$8</c:f>
              <c:numCache>
                <c:formatCode>General</c:formatCode>
                <c:ptCount val="4"/>
                <c:pt idx="0">
                  <c:v>197</c:v>
                </c:pt>
                <c:pt idx="1">
                  <c:v>207</c:v>
                </c:pt>
                <c:pt idx="2">
                  <c:v>208</c:v>
                </c:pt>
                <c:pt idx="3">
                  <c:v>146</c:v>
                </c:pt>
              </c:numCache>
            </c:numRef>
          </c:val>
        </c:ser>
        <c:ser>
          <c:idx val="7"/>
          <c:order val="7"/>
          <c:tx>
            <c:strRef>
              <c:f>Arkusz5!$A$9</c:f>
              <c:strCache>
                <c:ptCount val="1"/>
                <c:pt idx="0">
                  <c:v>BEZRADNOŚĆ WS. OPIEK.-WYCHOWAWCZYCH</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Arkusz5!$B$9:$E$9</c:f>
              <c:numCache>
                <c:formatCode>General</c:formatCode>
                <c:ptCount val="4"/>
                <c:pt idx="0">
                  <c:v>114</c:v>
                </c:pt>
                <c:pt idx="1">
                  <c:v>112</c:v>
                </c:pt>
                <c:pt idx="2">
                  <c:v>108</c:v>
                </c:pt>
                <c:pt idx="3">
                  <c:v>96</c:v>
                </c:pt>
              </c:numCache>
            </c:numRef>
          </c:val>
        </c:ser>
        <c:ser>
          <c:idx val="8"/>
          <c:order val="8"/>
          <c:tx>
            <c:strRef>
              <c:f>Arkusz5!$A$10</c:f>
              <c:strCache>
                <c:ptCount val="1"/>
                <c:pt idx="0">
                  <c:v>RODZINY NIEPEŁNE</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Arkusz5!$B$10:$E$10</c:f>
              <c:numCache>
                <c:formatCode>General</c:formatCode>
                <c:ptCount val="4"/>
                <c:pt idx="0">
                  <c:v>56</c:v>
                </c:pt>
                <c:pt idx="1">
                  <c:v>51</c:v>
                </c:pt>
                <c:pt idx="2">
                  <c:v>49</c:v>
                </c:pt>
                <c:pt idx="3">
                  <c:v>29</c:v>
                </c:pt>
              </c:numCache>
            </c:numRef>
          </c:val>
        </c:ser>
        <c:ser>
          <c:idx val="9"/>
          <c:order val="9"/>
          <c:tx>
            <c:strRef>
              <c:f>Arkusz5!$A$11</c:f>
              <c:strCache>
                <c:ptCount val="1"/>
                <c:pt idx="0">
                  <c:v>RODZINY WIELODZIETNE</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Arkusz5!$B$11:$E$11</c:f>
              <c:numCache>
                <c:formatCode>General</c:formatCode>
                <c:ptCount val="4"/>
                <c:pt idx="0">
                  <c:v>36</c:v>
                </c:pt>
                <c:pt idx="1">
                  <c:v>36</c:v>
                </c:pt>
                <c:pt idx="2">
                  <c:v>35</c:v>
                </c:pt>
                <c:pt idx="3">
                  <c:v>29</c:v>
                </c:pt>
              </c:numCache>
            </c:numRef>
          </c:val>
        </c:ser>
        <c:ser>
          <c:idx val="10"/>
          <c:order val="10"/>
          <c:tx>
            <c:strRef>
              <c:f>Arkusz5!$A$12</c:f>
              <c:strCache>
                <c:ptCount val="1"/>
                <c:pt idx="0">
                  <c:v>PRZEMOC W RODZINIE</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Arkusz5!$B$12:$E$12</c:f>
              <c:numCache>
                <c:formatCode>General</c:formatCode>
                <c:ptCount val="4"/>
                <c:pt idx="0">
                  <c:v>12</c:v>
                </c:pt>
                <c:pt idx="1">
                  <c:v>16</c:v>
                </c:pt>
                <c:pt idx="2">
                  <c:v>11</c:v>
                </c:pt>
                <c:pt idx="3">
                  <c:v>7</c:v>
                </c:pt>
              </c:numCache>
            </c:numRef>
          </c:val>
        </c:ser>
        <c:ser>
          <c:idx val="11"/>
          <c:order val="11"/>
          <c:tx>
            <c:strRef>
              <c:f>Arkusz5!$A$13</c:f>
              <c:strCache>
                <c:ptCount val="1"/>
                <c:pt idx="0">
                  <c:v>ALKOHOLIZM</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Arkusz5!$B$13:$E$13</c:f>
              <c:numCache>
                <c:formatCode>General</c:formatCode>
                <c:ptCount val="4"/>
                <c:pt idx="0">
                  <c:v>39</c:v>
                </c:pt>
                <c:pt idx="1">
                  <c:v>44</c:v>
                </c:pt>
                <c:pt idx="2">
                  <c:v>44</c:v>
                </c:pt>
                <c:pt idx="3">
                  <c:v>23</c:v>
                </c:pt>
              </c:numCache>
            </c:numRef>
          </c:val>
        </c:ser>
        <c:ser>
          <c:idx val="12"/>
          <c:order val="12"/>
          <c:tx>
            <c:strRef>
              <c:f>Arkusz5!$A$14</c:f>
              <c:strCache>
                <c:ptCount val="1"/>
                <c:pt idx="0">
                  <c:v>NARKOMANIA</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Arkusz5!$B$14:$E$14</c:f>
              <c:numCache>
                <c:formatCode>General</c:formatCode>
                <c:ptCount val="4"/>
                <c:pt idx="0">
                  <c:v>2</c:v>
                </c:pt>
                <c:pt idx="1">
                  <c:v>1</c:v>
                </c:pt>
                <c:pt idx="2">
                  <c:v>0</c:v>
                </c:pt>
                <c:pt idx="3">
                  <c:v>0</c:v>
                </c:pt>
              </c:numCache>
            </c:numRef>
          </c:val>
        </c:ser>
        <c:ser>
          <c:idx val="13"/>
          <c:order val="13"/>
          <c:tx>
            <c:strRef>
              <c:f>Arkusz5!$A$15</c:f>
              <c:strCache>
                <c:ptCount val="1"/>
                <c:pt idx="0">
                  <c:v>TRUDNOŚCI W PRZYSTOSOWANIU PO ZWOLNIENIU Z ZAKŁADU KARNEGO</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Arkusz5!$B$15:$E$15</c:f>
              <c:numCache>
                <c:formatCode>General</c:formatCode>
                <c:ptCount val="4"/>
                <c:pt idx="0">
                  <c:v>4</c:v>
                </c:pt>
                <c:pt idx="1">
                  <c:v>2</c:v>
                </c:pt>
                <c:pt idx="2">
                  <c:v>6</c:v>
                </c:pt>
                <c:pt idx="3">
                  <c:v>6</c:v>
                </c:pt>
              </c:numCache>
            </c:numRef>
          </c:val>
        </c:ser>
        <c:ser>
          <c:idx val="14"/>
          <c:order val="14"/>
          <c:tx>
            <c:strRef>
              <c:f>Arkusz5!$A$16</c:f>
              <c:strCache>
                <c:ptCount val="1"/>
                <c:pt idx="0">
                  <c:v>ZDARZENIE LOSOWE</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Arkusz5!$B$16:$E$16</c:f>
              <c:numCache>
                <c:formatCode>General</c:formatCode>
                <c:ptCount val="4"/>
                <c:pt idx="0">
                  <c:v>0</c:v>
                </c:pt>
                <c:pt idx="1">
                  <c:v>2</c:v>
                </c:pt>
                <c:pt idx="2">
                  <c:v>5</c:v>
                </c:pt>
                <c:pt idx="3">
                  <c:v>2</c:v>
                </c:pt>
              </c:numCache>
            </c:numRef>
          </c:val>
        </c:ser>
        <c:ser>
          <c:idx val="15"/>
          <c:order val="15"/>
          <c:tx>
            <c:strRef>
              <c:f>Arkusz5!$A$17</c:f>
              <c:strCache>
                <c:ptCount val="1"/>
                <c:pt idx="0">
                  <c:v>SYTUACJA KRYZYSOWA</c:v>
                </c:pt>
              </c:strCache>
            </c:strRef>
          </c:tx>
          <c:invertIfNegative val="0"/>
          <c:dLbls>
            <c:delete val="1"/>
          </c:dLbls>
          <c:cat>
            <c:numRef>
              <c:f>Arkusz5!$B$1:$E$1</c:f>
              <c:numCache>
                <c:formatCode>General</c:formatCode>
                <c:ptCount val="4"/>
                <c:pt idx="0">
                  <c:v>2016</c:v>
                </c:pt>
                <c:pt idx="1">
                  <c:v>2017</c:v>
                </c:pt>
                <c:pt idx="2">
                  <c:v>2018</c:v>
                </c:pt>
                <c:pt idx="3">
                  <c:v>2019</c:v>
                </c:pt>
              </c:numCache>
            </c:numRef>
          </c:cat>
          <c:val>
            <c:numRef>
              <c:f>Arkusz5!$B$17:$E$17</c:f>
              <c:numCache>
                <c:formatCode>General</c:formatCode>
                <c:ptCount val="4"/>
                <c:pt idx="0">
                  <c:v>0</c:v>
                </c:pt>
                <c:pt idx="1">
                  <c:v>1</c:v>
                </c:pt>
                <c:pt idx="2">
                  <c:v>1</c:v>
                </c:pt>
                <c:pt idx="3">
                  <c:v>0</c:v>
                </c:pt>
              </c:numCache>
            </c:numRef>
          </c:val>
        </c:ser>
        <c:dLbls>
          <c:showLegendKey val="0"/>
          <c:showVal val="1"/>
          <c:showCatName val="0"/>
          <c:showSerName val="0"/>
          <c:showPercent val="0"/>
          <c:showBubbleSize val="0"/>
        </c:dLbls>
        <c:gapWidth val="75"/>
        <c:axId val="824994368"/>
        <c:axId val="824987840"/>
      </c:barChart>
      <c:catAx>
        <c:axId val="824994368"/>
        <c:scaling>
          <c:orientation val="minMax"/>
        </c:scaling>
        <c:delete val="0"/>
        <c:axPos val="b"/>
        <c:numFmt formatCode="General" sourceLinked="1"/>
        <c:majorTickMark val="none"/>
        <c:minorTickMark val="none"/>
        <c:tickLblPos val="nextTo"/>
        <c:txPr>
          <a:bodyPr/>
          <a:lstStyle/>
          <a:p>
            <a:pPr>
              <a:defRPr sz="1200" b="1"/>
            </a:pPr>
            <a:endParaRPr lang="pl-PL"/>
          </a:p>
        </c:txPr>
        <c:crossAx val="824987840"/>
        <c:crosses val="autoZero"/>
        <c:auto val="1"/>
        <c:lblAlgn val="ctr"/>
        <c:lblOffset val="100"/>
        <c:noMultiLvlLbl val="0"/>
      </c:catAx>
      <c:valAx>
        <c:axId val="824987840"/>
        <c:scaling>
          <c:orientation val="minMax"/>
        </c:scaling>
        <c:delete val="0"/>
        <c:axPos val="l"/>
        <c:majorGridlines/>
        <c:numFmt formatCode="General" sourceLinked="1"/>
        <c:majorTickMark val="none"/>
        <c:minorTickMark val="none"/>
        <c:tickLblPos val="nextTo"/>
        <c:txPr>
          <a:bodyPr/>
          <a:lstStyle/>
          <a:p>
            <a:pPr>
              <a:defRPr b="1"/>
            </a:pPr>
            <a:endParaRPr lang="pl-PL"/>
          </a:p>
        </c:txPr>
        <c:crossAx val="824994368"/>
        <c:crosses val="autoZero"/>
        <c:crossBetween val="between"/>
      </c:valAx>
    </c:plotArea>
    <c:legend>
      <c:legendPos val="b"/>
      <c:layout>
        <c:manualLayout>
          <c:xMode val="edge"/>
          <c:yMode val="edge"/>
          <c:x val="1.6751470050718951E-2"/>
          <c:y val="0.68658376327464166"/>
          <c:w val="0.98324852994928102"/>
          <c:h val="0.31341624123269002"/>
        </c:manualLayout>
      </c:layout>
      <c:overlay val="0"/>
      <c:txPr>
        <a:bodyPr/>
        <a:lstStyle/>
        <a:p>
          <a:pPr>
            <a:defRPr sz="1000" b="1"/>
          </a:pPr>
          <a:endParaRPr lang="pl-PL"/>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Arkusz6!$A$2</c:f>
              <c:strCache>
                <c:ptCount val="1"/>
                <c:pt idx="0">
                  <c:v>Liczba asystentów zatrudnionych w gminie</c:v>
                </c:pt>
              </c:strCache>
            </c:strRef>
          </c:tx>
          <c:dLbls>
            <c:spPr>
              <a:noFill/>
              <a:ln>
                <a:noFill/>
              </a:ln>
              <a:effectLst/>
            </c:spPr>
            <c:txPr>
              <a:bodyPr/>
              <a:lstStyle/>
              <a:p>
                <a:pPr>
                  <a:defRPr b="1"/>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Arkusz6!$B$1:$E$1</c:f>
              <c:numCache>
                <c:formatCode>General</c:formatCode>
                <c:ptCount val="4"/>
                <c:pt idx="0">
                  <c:v>2016</c:v>
                </c:pt>
                <c:pt idx="1">
                  <c:v>2017</c:v>
                </c:pt>
                <c:pt idx="2">
                  <c:v>2018</c:v>
                </c:pt>
                <c:pt idx="3">
                  <c:v>2019</c:v>
                </c:pt>
              </c:numCache>
            </c:numRef>
          </c:cat>
          <c:val>
            <c:numRef>
              <c:f>Arkusz6!$B$2:$E$2</c:f>
              <c:numCache>
                <c:formatCode>General</c:formatCode>
                <c:ptCount val="4"/>
                <c:pt idx="0">
                  <c:v>1</c:v>
                </c:pt>
                <c:pt idx="1">
                  <c:v>1</c:v>
                </c:pt>
                <c:pt idx="2">
                  <c:v>1</c:v>
                </c:pt>
                <c:pt idx="3">
                  <c:v>1</c:v>
                </c:pt>
              </c:numCache>
            </c:numRef>
          </c:val>
          <c:smooth val="0"/>
        </c:ser>
        <c:ser>
          <c:idx val="1"/>
          <c:order val="1"/>
          <c:tx>
            <c:strRef>
              <c:f>Arkusz6!$A$3</c:f>
              <c:strCache>
                <c:ptCount val="1"/>
                <c:pt idx="0">
                  <c:v>Liczba rodzin objętych wsparciem asystenta rodziny</c:v>
                </c:pt>
              </c:strCache>
            </c:strRef>
          </c:tx>
          <c:dLbls>
            <c:spPr>
              <a:noFill/>
              <a:ln>
                <a:noFill/>
              </a:ln>
              <a:effectLst/>
            </c:spPr>
            <c:txPr>
              <a:bodyPr/>
              <a:lstStyle/>
              <a:p>
                <a:pPr>
                  <a:defRPr b="1"/>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Arkusz6!$B$1:$E$1</c:f>
              <c:numCache>
                <c:formatCode>General</c:formatCode>
                <c:ptCount val="4"/>
                <c:pt idx="0">
                  <c:v>2016</c:v>
                </c:pt>
                <c:pt idx="1">
                  <c:v>2017</c:v>
                </c:pt>
                <c:pt idx="2">
                  <c:v>2018</c:v>
                </c:pt>
                <c:pt idx="3">
                  <c:v>2019</c:v>
                </c:pt>
              </c:numCache>
            </c:numRef>
          </c:cat>
          <c:val>
            <c:numRef>
              <c:f>Arkusz6!$B$3:$E$3</c:f>
              <c:numCache>
                <c:formatCode>General</c:formatCode>
                <c:ptCount val="4"/>
                <c:pt idx="0">
                  <c:v>10</c:v>
                </c:pt>
                <c:pt idx="1">
                  <c:v>14</c:v>
                </c:pt>
                <c:pt idx="2">
                  <c:v>19</c:v>
                </c:pt>
                <c:pt idx="3">
                  <c:v>18</c:v>
                </c:pt>
              </c:numCache>
            </c:numRef>
          </c:val>
          <c:smooth val="0"/>
        </c:ser>
        <c:ser>
          <c:idx val="2"/>
          <c:order val="2"/>
          <c:tx>
            <c:strRef>
              <c:f>Arkusz6!$A$4</c:f>
              <c:strCache>
                <c:ptCount val="1"/>
                <c:pt idx="0">
                  <c:v>Liczba dzieci w rodzinach objętych wsparciem asystenta rodziny</c:v>
                </c:pt>
              </c:strCache>
            </c:strRef>
          </c:tx>
          <c:dLbls>
            <c:spPr>
              <a:noFill/>
              <a:ln>
                <a:noFill/>
              </a:ln>
              <a:effectLst/>
            </c:spPr>
            <c:txPr>
              <a:bodyPr/>
              <a:lstStyle/>
              <a:p>
                <a:pPr>
                  <a:defRPr b="1"/>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Arkusz6!$B$1:$E$1</c:f>
              <c:numCache>
                <c:formatCode>General</c:formatCode>
                <c:ptCount val="4"/>
                <c:pt idx="0">
                  <c:v>2016</c:v>
                </c:pt>
                <c:pt idx="1">
                  <c:v>2017</c:v>
                </c:pt>
                <c:pt idx="2">
                  <c:v>2018</c:v>
                </c:pt>
                <c:pt idx="3">
                  <c:v>2019</c:v>
                </c:pt>
              </c:numCache>
            </c:numRef>
          </c:cat>
          <c:val>
            <c:numRef>
              <c:f>Arkusz6!$B$4:$E$4</c:f>
              <c:numCache>
                <c:formatCode>General</c:formatCode>
                <c:ptCount val="4"/>
                <c:pt idx="0">
                  <c:v>19</c:v>
                </c:pt>
                <c:pt idx="1">
                  <c:v>29</c:v>
                </c:pt>
                <c:pt idx="2">
                  <c:v>42</c:v>
                </c:pt>
                <c:pt idx="3">
                  <c:v>45</c:v>
                </c:pt>
              </c:numCache>
            </c:numRef>
          </c:val>
          <c:smooth val="0"/>
        </c:ser>
        <c:dLbls>
          <c:showLegendKey val="0"/>
          <c:showVal val="1"/>
          <c:showCatName val="0"/>
          <c:showSerName val="0"/>
          <c:showPercent val="0"/>
          <c:showBubbleSize val="0"/>
        </c:dLbls>
        <c:marker val="1"/>
        <c:smooth val="0"/>
        <c:axId val="824988928"/>
        <c:axId val="824988384"/>
      </c:lineChart>
      <c:catAx>
        <c:axId val="824988928"/>
        <c:scaling>
          <c:orientation val="minMax"/>
        </c:scaling>
        <c:delete val="0"/>
        <c:axPos val="b"/>
        <c:majorGridlines/>
        <c:minorGridlines/>
        <c:numFmt formatCode="General" sourceLinked="1"/>
        <c:majorTickMark val="none"/>
        <c:minorTickMark val="none"/>
        <c:tickLblPos val="nextTo"/>
        <c:txPr>
          <a:bodyPr/>
          <a:lstStyle/>
          <a:p>
            <a:pPr>
              <a:defRPr sz="1200" b="1"/>
            </a:pPr>
            <a:endParaRPr lang="pl-PL"/>
          </a:p>
        </c:txPr>
        <c:crossAx val="824988384"/>
        <c:crosses val="autoZero"/>
        <c:auto val="1"/>
        <c:lblAlgn val="ctr"/>
        <c:lblOffset val="100"/>
        <c:noMultiLvlLbl val="0"/>
      </c:catAx>
      <c:valAx>
        <c:axId val="824988384"/>
        <c:scaling>
          <c:orientation val="minMax"/>
        </c:scaling>
        <c:delete val="0"/>
        <c:axPos val="l"/>
        <c:numFmt formatCode="General" sourceLinked="1"/>
        <c:majorTickMark val="none"/>
        <c:minorTickMark val="none"/>
        <c:tickLblPos val="nextTo"/>
        <c:txPr>
          <a:bodyPr/>
          <a:lstStyle/>
          <a:p>
            <a:pPr>
              <a:defRPr sz="1200" b="1"/>
            </a:pPr>
            <a:endParaRPr lang="pl-PL"/>
          </a:p>
        </c:txPr>
        <c:crossAx val="824988928"/>
        <c:crosses val="autoZero"/>
        <c:crossBetween val="between"/>
      </c:valAx>
    </c:plotArea>
    <c:legend>
      <c:legendPos val="l"/>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areaChart>
        <c:grouping val="standard"/>
        <c:varyColors val="0"/>
        <c:ser>
          <c:idx val="0"/>
          <c:order val="0"/>
          <c:tx>
            <c:strRef>
              <c:f>'[dane demograficzne.xlsx]Arkusz4'!$A$2</c:f>
              <c:strCache>
                <c:ptCount val="1"/>
                <c:pt idx="0">
                  <c:v>Udział procentowy ludności gminy zamieszkującej w obszarze miejskim</c:v>
                </c:pt>
              </c:strCache>
            </c:strRef>
          </c:tx>
          <c:cat>
            <c:numRef>
              <c:f>'[dane demograficzne.xlsx]Arkusz4'!$B$1:$E$1</c:f>
              <c:numCache>
                <c:formatCode>General</c:formatCode>
                <c:ptCount val="4"/>
                <c:pt idx="0">
                  <c:v>2016</c:v>
                </c:pt>
                <c:pt idx="1">
                  <c:v>2017</c:v>
                </c:pt>
                <c:pt idx="2">
                  <c:v>2018</c:v>
                </c:pt>
                <c:pt idx="3">
                  <c:v>2019</c:v>
                </c:pt>
              </c:numCache>
            </c:numRef>
          </c:cat>
          <c:val>
            <c:numRef>
              <c:f>'[dane demograficzne.xlsx]Arkusz4'!$B$2:$E$2</c:f>
              <c:numCache>
                <c:formatCode>0.00%</c:formatCode>
                <c:ptCount val="4"/>
                <c:pt idx="0">
                  <c:v>0.66249999999999998</c:v>
                </c:pt>
                <c:pt idx="1">
                  <c:v>0.66290000000000004</c:v>
                </c:pt>
                <c:pt idx="2">
                  <c:v>0.6633</c:v>
                </c:pt>
                <c:pt idx="3">
                  <c:v>0.66390000000000005</c:v>
                </c:pt>
              </c:numCache>
            </c:numRef>
          </c:val>
        </c:ser>
        <c:dLbls>
          <c:showLegendKey val="0"/>
          <c:showVal val="0"/>
          <c:showCatName val="0"/>
          <c:showSerName val="0"/>
          <c:showPercent val="0"/>
          <c:showBubbleSize val="0"/>
        </c:dLbls>
        <c:axId val="775704048"/>
        <c:axId val="775705136"/>
      </c:areaChart>
      <c:catAx>
        <c:axId val="775704048"/>
        <c:scaling>
          <c:orientation val="minMax"/>
        </c:scaling>
        <c:delete val="0"/>
        <c:axPos val="b"/>
        <c:numFmt formatCode="General" sourceLinked="1"/>
        <c:majorTickMark val="none"/>
        <c:minorTickMark val="none"/>
        <c:tickLblPos val="nextTo"/>
        <c:txPr>
          <a:bodyPr/>
          <a:lstStyle/>
          <a:p>
            <a:pPr>
              <a:defRPr b="1"/>
            </a:pPr>
            <a:endParaRPr lang="pl-PL"/>
          </a:p>
        </c:txPr>
        <c:crossAx val="775705136"/>
        <c:crosses val="autoZero"/>
        <c:auto val="1"/>
        <c:lblAlgn val="ctr"/>
        <c:lblOffset val="100"/>
        <c:noMultiLvlLbl val="0"/>
      </c:catAx>
      <c:valAx>
        <c:axId val="775705136"/>
        <c:scaling>
          <c:orientation val="minMax"/>
        </c:scaling>
        <c:delete val="0"/>
        <c:axPos val="l"/>
        <c:majorGridlines/>
        <c:numFmt formatCode="0.00%" sourceLinked="1"/>
        <c:majorTickMark val="none"/>
        <c:minorTickMark val="none"/>
        <c:tickLblPos val="nextTo"/>
        <c:txPr>
          <a:bodyPr/>
          <a:lstStyle/>
          <a:p>
            <a:pPr>
              <a:defRPr b="1"/>
            </a:pPr>
            <a:endParaRPr lang="pl-PL"/>
          </a:p>
        </c:txPr>
        <c:crossAx val="775704048"/>
        <c:crosses val="autoZero"/>
        <c:crossBetween val="midCat"/>
      </c:valAx>
    </c:plotArea>
    <c:legend>
      <c:legendPos val="b"/>
      <c:overlay val="0"/>
      <c:txPr>
        <a:bodyPr/>
        <a:lstStyle/>
        <a:p>
          <a:pPr>
            <a:defRPr b="1"/>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Arkusz1!$A$1:$A$16</c:f>
              <c:strCache>
                <c:ptCount val="16"/>
                <c:pt idx="0">
                  <c:v>handel i usługi w zakresie napraw </c:v>
                </c:pt>
                <c:pt idx="1">
                  <c:v>przetwórstwo przemysłowe </c:v>
                </c:pt>
                <c:pt idx="2">
                  <c:v>budownictwo</c:v>
                </c:pt>
                <c:pt idx="3">
                  <c:v>pozostała działalność usługowa i gospodarstwa usługowe </c:v>
                </c:pt>
                <c:pt idx="4">
                  <c:v>działalność profesjonalna, naukowa i techniczna</c:v>
                </c:pt>
                <c:pt idx="5">
                  <c:v>opieka zdrowotna i pomoc społeczna</c:v>
                </c:pt>
                <c:pt idx="6">
                  <c:v>transport i gospodarka magazynowa</c:v>
                </c:pt>
                <c:pt idx="7">
                  <c:v>edukacja</c:v>
                </c:pt>
                <c:pt idx="8">
                  <c:v>zakwaterowanie i usługi gastronomiczne</c:v>
                </c:pt>
                <c:pt idx="9">
                  <c:v>informacja i komunikacja</c:v>
                </c:pt>
                <c:pt idx="10">
                  <c:v>rolnictwo, leśnictwo, rybactwo</c:v>
                </c:pt>
                <c:pt idx="11">
                  <c:v>działalność finansowa i ubezpieczeniowa</c:v>
                </c:pt>
                <c:pt idx="12">
                  <c:v>kultura, rozrywka i rekreacja</c:v>
                </c:pt>
                <c:pt idx="13">
                  <c:v>usługi administrowania i działalność wspierająca</c:v>
                </c:pt>
                <c:pt idx="14">
                  <c:v>obsługa rynku nieruchomości</c:v>
                </c:pt>
                <c:pt idx="15">
                  <c:v>administracja publiczna</c:v>
                </c:pt>
              </c:strCache>
            </c:strRef>
          </c:cat>
          <c:val>
            <c:numRef>
              <c:f>Arkusz1!$B$1:$B$16</c:f>
              <c:numCache>
                <c:formatCode>General</c:formatCode>
                <c:ptCount val="16"/>
                <c:pt idx="0">
                  <c:v>205</c:v>
                </c:pt>
                <c:pt idx="1">
                  <c:v>141</c:v>
                </c:pt>
                <c:pt idx="2">
                  <c:v>90</c:v>
                </c:pt>
                <c:pt idx="3">
                  <c:v>53</c:v>
                </c:pt>
                <c:pt idx="4">
                  <c:v>49</c:v>
                </c:pt>
                <c:pt idx="5">
                  <c:v>36</c:v>
                </c:pt>
                <c:pt idx="6">
                  <c:v>34</c:v>
                </c:pt>
                <c:pt idx="7">
                  <c:v>22</c:v>
                </c:pt>
                <c:pt idx="8">
                  <c:v>20</c:v>
                </c:pt>
                <c:pt idx="9">
                  <c:v>16</c:v>
                </c:pt>
                <c:pt idx="10">
                  <c:v>15</c:v>
                </c:pt>
                <c:pt idx="11">
                  <c:v>13</c:v>
                </c:pt>
                <c:pt idx="12">
                  <c:v>12</c:v>
                </c:pt>
                <c:pt idx="13">
                  <c:v>11</c:v>
                </c:pt>
                <c:pt idx="14">
                  <c:v>9</c:v>
                </c:pt>
                <c:pt idx="15">
                  <c:v>6</c:v>
                </c:pt>
              </c:numCache>
            </c:numRef>
          </c:val>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w="0">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Arkusz2!$A$2</c:f>
              <c:strCache>
                <c:ptCount val="1"/>
                <c:pt idx="0">
                  <c:v>Sektor publiczny</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Arkusz2!$B$1:$E$1</c:f>
              <c:numCache>
                <c:formatCode>General</c:formatCode>
                <c:ptCount val="4"/>
                <c:pt idx="0">
                  <c:v>2016</c:v>
                </c:pt>
                <c:pt idx="1">
                  <c:v>2017</c:v>
                </c:pt>
                <c:pt idx="2">
                  <c:v>2018</c:v>
                </c:pt>
                <c:pt idx="3">
                  <c:v>2019</c:v>
                </c:pt>
              </c:numCache>
            </c:numRef>
          </c:cat>
          <c:val>
            <c:numRef>
              <c:f>Arkusz2!$B$2:$E$2</c:f>
              <c:numCache>
                <c:formatCode>General</c:formatCode>
                <c:ptCount val="4"/>
                <c:pt idx="0">
                  <c:v>24</c:v>
                </c:pt>
                <c:pt idx="1">
                  <c:v>24</c:v>
                </c:pt>
                <c:pt idx="2">
                  <c:v>25</c:v>
                </c:pt>
                <c:pt idx="3">
                  <c:v>23</c:v>
                </c:pt>
              </c:numCache>
            </c:numRef>
          </c:val>
        </c:ser>
        <c:ser>
          <c:idx val="1"/>
          <c:order val="1"/>
          <c:tx>
            <c:strRef>
              <c:f>Arkusz2!$A$3</c:f>
              <c:strCache>
                <c:ptCount val="1"/>
                <c:pt idx="0">
                  <c:v>Sektor prywatny</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Arkusz2!$B$1:$E$1</c:f>
              <c:numCache>
                <c:formatCode>General</c:formatCode>
                <c:ptCount val="4"/>
                <c:pt idx="0">
                  <c:v>2016</c:v>
                </c:pt>
                <c:pt idx="1">
                  <c:v>2017</c:v>
                </c:pt>
                <c:pt idx="2">
                  <c:v>2018</c:v>
                </c:pt>
                <c:pt idx="3">
                  <c:v>2019</c:v>
                </c:pt>
              </c:numCache>
            </c:numRef>
          </c:cat>
          <c:val>
            <c:numRef>
              <c:f>Arkusz2!$B$3:$E$3</c:f>
              <c:numCache>
                <c:formatCode>General</c:formatCode>
                <c:ptCount val="4"/>
                <c:pt idx="0">
                  <c:v>637</c:v>
                </c:pt>
                <c:pt idx="1">
                  <c:v>665</c:v>
                </c:pt>
                <c:pt idx="2">
                  <c:v>689</c:v>
                </c:pt>
                <c:pt idx="3">
                  <c:v>700</c:v>
                </c:pt>
              </c:numCache>
            </c:numRef>
          </c:val>
        </c:ser>
        <c:ser>
          <c:idx val="2"/>
          <c:order val="2"/>
          <c:tx>
            <c:strRef>
              <c:f>Arkusz2!$A$4</c:f>
              <c:strCache>
                <c:ptCount val="1"/>
                <c:pt idx="0">
                  <c:v>Razem</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Arkusz2!$B$1:$E$1</c:f>
              <c:numCache>
                <c:formatCode>General</c:formatCode>
                <c:ptCount val="4"/>
                <c:pt idx="0">
                  <c:v>2016</c:v>
                </c:pt>
                <c:pt idx="1">
                  <c:v>2017</c:v>
                </c:pt>
                <c:pt idx="2">
                  <c:v>2018</c:v>
                </c:pt>
                <c:pt idx="3">
                  <c:v>2019</c:v>
                </c:pt>
              </c:numCache>
            </c:numRef>
          </c:cat>
          <c:val>
            <c:numRef>
              <c:f>Arkusz2!$B$4:$E$4</c:f>
              <c:numCache>
                <c:formatCode>General</c:formatCode>
                <c:ptCount val="4"/>
                <c:pt idx="0">
                  <c:v>661</c:v>
                </c:pt>
                <c:pt idx="1">
                  <c:v>689</c:v>
                </c:pt>
                <c:pt idx="2">
                  <c:v>714</c:v>
                </c:pt>
                <c:pt idx="3">
                  <c:v>723</c:v>
                </c:pt>
              </c:numCache>
            </c:numRef>
          </c:val>
        </c:ser>
        <c:dLbls>
          <c:showLegendKey val="0"/>
          <c:showVal val="0"/>
          <c:showCatName val="0"/>
          <c:showSerName val="0"/>
          <c:showPercent val="0"/>
          <c:showBubbleSize val="0"/>
        </c:dLbls>
        <c:gapWidth val="150"/>
        <c:axId val="775707856"/>
        <c:axId val="775708944"/>
      </c:barChart>
      <c:catAx>
        <c:axId val="775707856"/>
        <c:scaling>
          <c:orientation val="minMax"/>
        </c:scaling>
        <c:delete val="0"/>
        <c:axPos val="l"/>
        <c:numFmt formatCode="General" sourceLinked="1"/>
        <c:majorTickMark val="none"/>
        <c:minorTickMark val="none"/>
        <c:tickLblPos val="nextTo"/>
        <c:crossAx val="775708944"/>
        <c:crosses val="autoZero"/>
        <c:auto val="1"/>
        <c:lblAlgn val="ctr"/>
        <c:lblOffset val="100"/>
        <c:noMultiLvlLbl val="0"/>
      </c:catAx>
      <c:valAx>
        <c:axId val="775708944"/>
        <c:scaling>
          <c:orientation val="minMax"/>
        </c:scaling>
        <c:delete val="0"/>
        <c:axPos val="b"/>
        <c:majorGridlines/>
        <c:numFmt formatCode="General" sourceLinked="1"/>
        <c:majorTickMark val="none"/>
        <c:minorTickMark val="none"/>
        <c:tickLblPos val="nextTo"/>
        <c:crossAx val="7757078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Arkusz3!$A$2</c:f>
              <c:strCache>
                <c:ptCount val="1"/>
                <c:pt idx="0">
                  <c:v>Ogółem</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Arkusz3!$B$1:$E$1</c:f>
              <c:numCache>
                <c:formatCode>General</c:formatCode>
                <c:ptCount val="4"/>
                <c:pt idx="0">
                  <c:v>2016</c:v>
                </c:pt>
                <c:pt idx="1">
                  <c:v>2017</c:v>
                </c:pt>
                <c:pt idx="2">
                  <c:v>2018</c:v>
                </c:pt>
                <c:pt idx="3">
                  <c:v>2019</c:v>
                </c:pt>
              </c:numCache>
            </c:numRef>
          </c:cat>
          <c:val>
            <c:numRef>
              <c:f>Arkusz3!$B$2:$E$2</c:f>
              <c:numCache>
                <c:formatCode>General</c:formatCode>
                <c:ptCount val="4"/>
                <c:pt idx="0">
                  <c:v>756</c:v>
                </c:pt>
                <c:pt idx="1">
                  <c:v>670</c:v>
                </c:pt>
                <c:pt idx="2">
                  <c:v>661</c:v>
                </c:pt>
                <c:pt idx="3">
                  <c:v>612</c:v>
                </c:pt>
              </c:numCache>
            </c:numRef>
          </c:val>
        </c:ser>
        <c:ser>
          <c:idx val="1"/>
          <c:order val="1"/>
          <c:tx>
            <c:strRef>
              <c:f>Arkusz3!$A$3</c:f>
              <c:strCache>
                <c:ptCount val="1"/>
                <c:pt idx="0">
                  <c:v>Mężczyźni</c:v>
                </c:pt>
              </c:strCache>
            </c:strRef>
          </c:tx>
          <c:invertIfNegative val="0"/>
          <c:dLbls>
            <c:dLbl>
              <c:idx val="0"/>
              <c:layout>
                <c:manualLayout>
                  <c:x val="8.363825073562146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758833823747129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638250735622484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727650147124292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Arkusz3!$B$1:$E$1</c:f>
              <c:numCache>
                <c:formatCode>General</c:formatCode>
                <c:ptCount val="4"/>
                <c:pt idx="0">
                  <c:v>2016</c:v>
                </c:pt>
                <c:pt idx="1">
                  <c:v>2017</c:v>
                </c:pt>
                <c:pt idx="2">
                  <c:v>2018</c:v>
                </c:pt>
                <c:pt idx="3">
                  <c:v>2019</c:v>
                </c:pt>
              </c:numCache>
            </c:numRef>
          </c:cat>
          <c:val>
            <c:numRef>
              <c:f>Arkusz3!$B$3:$E$3</c:f>
              <c:numCache>
                <c:formatCode>General</c:formatCode>
                <c:ptCount val="4"/>
                <c:pt idx="0">
                  <c:v>363</c:v>
                </c:pt>
                <c:pt idx="1">
                  <c:v>324</c:v>
                </c:pt>
                <c:pt idx="2">
                  <c:v>328</c:v>
                </c:pt>
                <c:pt idx="3">
                  <c:v>310</c:v>
                </c:pt>
              </c:numCache>
            </c:numRef>
          </c:val>
        </c:ser>
        <c:ser>
          <c:idx val="2"/>
          <c:order val="2"/>
          <c:tx>
            <c:strRef>
              <c:f>Arkusz3!$A$4</c:f>
              <c:strCache>
                <c:ptCount val="1"/>
                <c:pt idx="0">
                  <c:v>Kobiety</c:v>
                </c:pt>
              </c:strCache>
            </c:strRef>
          </c:tx>
          <c:invertIfNegative val="0"/>
          <c:dLbls>
            <c:dLbl>
              <c:idx val="0"/>
              <c:layout>
                <c:manualLayout>
                  <c:x val="2.2303533529499056E-2"/>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303533529499056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15591838311676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3455300294248487E-2"/>
                  <c:y val="-8.487556272013328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Arkusz3!$B$1:$E$1</c:f>
              <c:numCache>
                <c:formatCode>General</c:formatCode>
                <c:ptCount val="4"/>
                <c:pt idx="0">
                  <c:v>2016</c:v>
                </c:pt>
                <c:pt idx="1">
                  <c:v>2017</c:v>
                </c:pt>
                <c:pt idx="2">
                  <c:v>2018</c:v>
                </c:pt>
                <c:pt idx="3">
                  <c:v>2019</c:v>
                </c:pt>
              </c:numCache>
            </c:numRef>
          </c:cat>
          <c:val>
            <c:numRef>
              <c:f>Arkusz3!$B$4:$E$4</c:f>
              <c:numCache>
                <c:formatCode>General</c:formatCode>
                <c:ptCount val="4"/>
                <c:pt idx="0">
                  <c:v>393</c:v>
                </c:pt>
                <c:pt idx="1">
                  <c:v>346</c:v>
                </c:pt>
                <c:pt idx="2">
                  <c:v>333</c:v>
                </c:pt>
                <c:pt idx="3">
                  <c:v>302</c:v>
                </c:pt>
              </c:numCache>
            </c:numRef>
          </c:val>
        </c:ser>
        <c:dLbls>
          <c:showLegendKey val="0"/>
          <c:showVal val="1"/>
          <c:showCatName val="0"/>
          <c:showSerName val="0"/>
          <c:showPercent val="0"/>
          <c:showBubbleSize val="0"/>
        </c:dLbls>
        <c:gapWidth val="150"/>
        <c:shape val="box"/>
        <c:axId val="775710576"/>
        <c:axId val="824996544"/>
        <c:axId val="0"/>
      </c:bar3DChart>
      <c:catAx>
        <c:axId val="775710576"/>
        <c:scaling>
          <c:orientation val="minMax"/>
        </c:scaling>
        <c:delete val="0"/>
        <c:axPos val="b"/>
        <c:numFmt formatCode="General" sourceLinked="1"/>
        <c:majorTickMark val="none"/>
        <c:minorTickMark val="none"/>
        <c:tickLblPos val="nextTo"/>
        <c:crossAx val="824996544"/>
        <c:crosses val="autoZero"/>
        <c:auto val="1"/>
        <c:lblAlgn val="ctr"/>
        <c:lblOffset val="100"/>
        <c:noMultiLvlLbl val="0"/>
      </c:catAx>
      <c:valAx>
        <c:axId val="824996544"/>
        <c:scaling>
          <c:orientation val="minMax"/>
        </c:scaling>
        <c:delete val="1"/>
        <c:axPos val="l"/>
        <c:numFmt formatCode="General" sourceLinked="1"/>
        <c:majorTickMark val="none"/>
        <c:minorTickMark val="none"/>
        <c:tickLblPos val="nextTo"/>
        <c:crossAx val="775710576"/>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015507436570427"/>
          <c:y val="6.5198673082531355E-2"/>
          <c:w val="0.86928937007874019"/>
          <c:h val="0.7866531787693205"/>
        </c:manualLayout>
      </c:layout>
      <c:barChart>
        <c:barDir val="bar"/>
        <c:grouping val="clustered"/>
        <c:varyColors val="0"/>
        <c:ser>
          <c:idx val="0"/>
          <c:order val="0"/>
          <c:tx>
            <c:strRef>
              <c:f>Arkusz5!$A$2</c:f>
              <c:strCache>
                <c:ptCount val="1"/>
                <c:pt idx="0">
                  <c:v>Ogółem</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Arkusz5!$B$1:$E$1</c:f>
              <c:numCache>
                <c:formatCode>General</c:formatCode>
                <c:ptCount val="4"/>
                <c:pt idx="0">
                  <c:v>2016</c:v>
                </c:pt>
                <c:pt idx="1">
                  <c:v>2017</c:v>
                </c:pt>
                <c:pt idx="2">
                  <c:v>2018</c:v>
                </c:pt>
                <c:pt idx="3">
                  <c:v>2019</c:v>
                </c:pt>
              </c:numCache>
            </c:numRef>
          </c:cat>
          <c:val>
            <c:numRef>
              <c:f>Arkusz5!$B$2:$E$2</c:f>
              <c:numCache>
                <c:formatCode>General</c:formatCode>
                <c:ptCount val="4"/>
                <c:pt idx="0">
                  <c:v>11.5</c:v>
                </c:pt>
                <c:pt idx="1">
                  <c:v>10.4</c:v>
                </c:pt>
                <c:pt idx="2">
                  <c:v>10.3</c:v>
                </c:pt>
                <c:pt idx="3">
                  <c:v>9.6</c:v>
                </c:pt>
              </c:numCache>
            </c:numRef>
          </c:val>
        </c:ser>
        <c:ser>
          <c:idx val="1"/>
          <c:order val="1"/>
          <c:tx>
            <c:strRef>
              <c:f>Arkusz5!$A$3</c:f>
              <c:strCache>
                <c:ptCount val="1"/>
                <c:pt idx="0">
                  <c:v>Mężczyźni</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Arkusz5!$B$1:$E$1</c:f>
              <c:numCache>
                <c:formatCode>General</c:formatCode>
                <c:ptCount val="4"/>
                <c:pt idx="0">
                  <c:v>2016</c:v>
                </c:pt>
                <c:pt idx="1">
                  <c:v>2017</c:v>
                </c:pt>
                <c:pt idx="2">
                  <c:v>2018</c:v>
                </c:pt>
                <c:pt idx="3">
                  <c:v>2019</c:v>
                </c:pt>
              </c:numCache>
            </c:numRef>
          </c:cat>
          <c:val>
            <c:numRef>
              <c:f>Arkusz5!$B$3:$E$3</c:f>
              <c:numCache>
                <c:formatCode>General</c:formatCode>
                <c:ptCount val="4"/>
                <c:pt idx="0">
                  <c:v>10.4</c:v>
                </c:pt>
                <c:pt idx="1">
                  <c:v>9.4</c:v>
                </c:pt>
                <c:pt idx="2">
                  <c:v>9.5</c:v>
                </c:pt>
                <c:pt idx="3">
                  <c:v>9</c:v>
                </c:pt>
              </c:numCache>
            </c:numRef>
          </c:val>
        </c:ser>
        <c:ser>
          <c:idx val="2"/>
          <c:order val="2"/>
          <c:tx>
            <c:strRef>
              <c:f>Arkusz5!$A$4</c:f>
              <c:strCache>
                <c:ptCount val="1"/>
                <c:pt idx="0">
                  <c:v>Kobiety</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Arkusz5!$B$1:$E$1</c:f>
              <c:numCache>
                <c:formatCode>General</c:formatCode>
                <c:ptCount val="4"/>
                <c:pt idx="0">
                  <c:v>2016</c:v>
                </c:pt>
                <c:pt idx="1">
                  <c:v>2017</c:v>
                </c:pt>
                <c:pt idx="2">
                  <c:v>2018</c:v>
                </c:pt>
                <c:pt idx="3">
                  <c:v>2019</c:v>
                </c:pt>
              </c:numCache>
            </c:numRef>
          </c:cat>
          <c:val>
            <c:numRef>
              <c:f>Arkusz5!$B$4:$E$4</c:f>
              <c:numCache>
                <c:formatCode>General</c:formatCode>
                <c:ptCount val="4"/>
                <c:pt idx="0">
                  <c:v>12.9</c:v>
                </c:pt>
                <c:pt idx="1">
                  <c:v>11.6</c:v>
                </c:pt>
                <c:pt idx="2">
                  <c:v>11.3</c:v>
                </c:pt>
                <c:pt idx="3">
                  <c:v>10.3</c:v>
                </c:pt>
              </c:numCache>
            </c:numRef>
          </c:val>
        </c:ser>
        <c:dLbls>
          <c:showLegendKey val="0"/>
          <c:showVal val="1"/>
          <c:showCatName val="0"/>
          <c:showSerName val="0"/>
          <c:showPercent val="0"/>
          <c:showBubbleSize val="0"/>
        </c:dLbls>
        <c:gapWidth val="150"/>
        <c:overlap val="-25"/>
        <c:axId val="824995456"/>
        <c:axId val="825001984"/>
      </c:barChart>
      <c:catAx>
        <c:axId val="824995456"/>
        <c:scaling>
          <c:orientation val="minMax"/>
        </c:scaling>
        <c:delete val="0"/>
        <c:axPos val="l"/>
        <c:numFmt formatCode="General" sourceLinked="1"/>
        <c:majorTickMark val="none"/>
        <c:minorTickMark val="none"/>
        <c:tickLblPos val="nextTo"/>
        <c:crossAx val="825001984"/>
        <c:crosses val="autoZero"/>
        <c:auto val="1"/>
        <c:lblAlgn val="ctr"/>
        <c:lblOffset val="100"/>
        <c:noMultiLvlLbl val="0"/>
      </c:catAx>
      <c:valAx>
        <c:axId val="825001984"/>
        <c:scaling>
          <c:orientation val="minMax"/>
        </c:scaling>
        <c:delete val="1"/>
        <c:axPos val="b"/>
        <c:numFmt formatCode="General" sourceLinked="1"/>
        <c:majorTickMark val="none"/>
        <c:minorTickMark val="none"/>
        <c:tickLblPos val="nextTo"/>
        <c:crossAx val="824995456"/>
        <c:crosses val="autoZero"/>
        <c:crossBetween val="between"/>
      </c:valAx>
    </c:plotArea>
    <c:legend>
      <c:legendPos val="t"/>
      <c:layout>
        <c:manualLayout>
          <c:xMode val="edge"/>
          <c:yMode val="edge"/>
          <c:x val="0.2707600612423447"/>
          <c:y val="0.87037037037037035"/>
          <c:w val="0.45847987751531066"/>
          <c:h val="8.3717191601049873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Arkusz4!$A$2</c:f>
              <c:strCache>
                <c:ptCount val="1"/>
                <c:pt idx="0">
                  <c:v>Ogółem</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Arkusz4!$B$1:$E$1</c:f>
              <c:numCache>
                <c:formatCode>General</c:formatCode>
                <c:ptCount val="4"/>
                <c:pt idx="0">
                  <c:v>2016</c:v>
                </c:pt>
                <c:pt idx="1">
                  <c:v>2017</c:v>
                </c:pt>
                <c:pt idx="2">
                  <c:v>2018</c:v>
                </c:pt>
                <c:pt idx="3">
                  <c:v>2019</c:v>
                </c:pt>
              </c:numCache>
            </c:numRef>
          </c:cat>
          <c:val>
            <c:numRef>
              <c:f>Arkusz4!$B$2:$E$2</c:f>
              <c:numCache>
                <c:formatCode>General</c:formatCode>
                <c:ptCount val="4"/>
                <c:pt idx="0">
                  <c:v>1222</c:v>
                </c:pt>
                <c:pt idx="1">
                  <c:v>1260</c:v>
                </c:pt>
                <c:pt idx="2">
                  <c:v>1241</c:v>
                </c:pt>
                <c:pt idx="3">
                  <c:v>1193</c:v>
                </c:pt>
              </c:numCache>
            </c:numRef>
          </c:val>
        </c:ser>
        <c:ser>
          <c:idx val="1"/>
          <c:order val="1"/>
          <c:tx>
            <c:strRef>
              <c:f>Arkusz4!$A$3</c:f>
              <c:strCache>
                <c:ptCount val="1"/>
                <c:pt idx="0">
                  <c:v>Mężczyźni</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Arkusz4!$B$1:$E$1</c:f>
              <c:numCache>
                <c:formatCode>General</c:formatCode>
                <c:ptCount val="4"/>
                <c:pt idx="0">
                  <c:v>2016</c:v>
                </c:pt>
                <c:pt idx="1">
                  <c:v>2017</c:v>
                </c:pt>
                <c:pt idx="2">
                  <c:v>2018</c:v>
                </c:pt>
                <c:pt idx="3">
                  <c:v>2019</c:v>
                </c:pt>
              </c:numCache>
            </c:numRef>
          </c:cat>
          <c:val>
            <c:numRef>
              <c:f>Arkusz4!$B$3:$E$3</c:f>
              <c:numCache>
                <c:formatCode>General</c:formatCode>
                <c:ptCount val="4"/>
                <c:pt idx="0">
                  <c:v>659</c:v>
                </c:pt>
                <c:pt idx="1">
                  <c:v>721</c:v>
                </c:pt>
                <c:pt idx="2">
                  <c:v>675</c:v>
                </c:pt>
                <c:pt idx="3">
                  <c:v>640</c:v>
                </c:pt>
              </c:numCache>
            </c:numRef>
          </c:val>
        </c:ser>
        <c:ser>
          <c:idx val="2"/>
          <c:order val="2"/>
          <c:tx>
            <c:strRef>
              <c:f>Arkusz4!$A$4</c:f>
              <c:strCache>
                <c:ptCount val="1"/>
                <c:pt idx="0">
                  <c:v>Kobiety</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Arkusz4!$B$1:$E$1</c:f>
              <c:numCache>
                <c:formatCode>General</c:formatCode>
                <c:ptCount val="4"/>
                <c:pt idx="0">
                  <c:v>2016</c:v>
                </c:pt>
                <c:pt idx="1">
                  <c:v>2017</c:v>
                </c:pt>
                <c:pt idx="2">
                  <c:v>2018</c:v>
                </c:pt>
                <c:pt idx="3">
                  <c:v>2019</c:v>
                </c:pt>
              </c:numCache>
            </c:numRef>
          </c:cat>
          <c:val>
            <c:numRef>
              <c:f>Arkusz4!$B$4:$E$4</c:f>
              <c:numCache>
                <c:formatCode>General</c:formatCode>
                <c:ptCount val="4"/>
                <c:pt idx="0">
                  <c:v>563</c:v>
                </c:pt>
                <c:pt idx="1">
                  <c:v>539</c:v>
                </c:pt>
                <c:pt idx="2">
                  <c:v>566</c:v>
                </c:pt>
                <c:pt idx="3">
                  <c:v>553</c:v>
                </c:pt>
              </c:numCache>
            </c:numRef>
          </c:val>
        </c:ser>
        <c:dLbls>
          <c:showLegendKey val="0"/>
          <c:showVal val="1"/>
          <c:showCatName val="0"/>
          <c:showSerName val="0"/>
          <c:showPercent val="0"/>
          <c:showBubbleSize val="0"/>
        </c:dLbls>
        <c:gapWidth val="75"/>
        <c:axId val="824999808"/>
        <c:axId val="824997088"/>
      </c:barChart>
      <c:catAx>
        <c:axId val="824999808"/>
        <c:scaling>
          <c:orientation val="minMax"/>
        </c:scaling>
        <c:delete val="0"/>
        <c:axPos val="b"/>
        <c:numFmt formatCode="General" sourceLinked="1"/>
        <c:majorTickMark val="none"/>
        <c:minorTickMark val="none"/>
        <c:tickLblPos val="nextTo"/>
        <c:crossAx val="824997088"/>
        <c:crosses val="autoZero"/>
        <c:auto val="1"/>
        <c:lblAlgn val="ctr"/>
        <c:lblOffset val="100"/>
        <c:noMultiLvlLbl val="0"/>
      </c:catAx>
      <c:valAx>
        <c:axId val="824997088"/>
        <c:scaling>
          <c:orientation val="minMax"/>
        </c:scaling>
        <c:delete val="0"/>
        <c:axPos val="l"/>
        <c:numFmt formatCode="General" sourceLinked="1"/>
        <c:majorTickMark val="none"/>
        <c:minorTickMark val="none"/>
        <c:tickLblPos val="nextTo"/>
        <c:crossAx val="824999808"/>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'arkusz 2'!$A$2</c:f>
              <c:strCache>
                <c:ptCount val="1"/>
                <c:pt idx="0">
                  <c:v>LICZBA OSÓB, KTÓRYM PRZYZNANO DECYZJĄ ŚWIADCZENIE</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 2'!$B$1:$E$1</c:f>
              <c:numCache>
                <c:formatCode>General</c:formatCode>
                <c:ptCount val="4"/>
                <c:pt idx="0">
                  <c:v>2016</c:v>
                </c:pt>
                <c:pt idx="1">
                  <c:v>2017</c:v>
                </c:pt>
                <c:pt idx="2">
                  <c:v>2018</c:v>
                </c:pt>
                <c:pt idx="3">
                  <c:v>2019</c:v>
                </c:pt>
              </c:numCache>
            </c:numRef>
          </c:cat>
          <c:val>
            <c:numRef>
              <c:f>'arkusz 2'!$B$2:$E$2</c:f>
              <c:numCache>
                <c:formatCode>General</c:formatCode>
                <c:ptCount val="4"/>
                <c:pt idx="0">
                  <c:v>856</c:v>
                </c:pt>
                <c:pt idx="1">
                  <c:v>852</c:v>
                </c:pt>
                <c:pt idx="2">
                  <c:v>763</c:v>
                </c:pt>
                <c:pt idx="3">
                  <c:v>651</c:v>
                </c:pt>
              </c:numCache>
            </c:numRef>
          </c:val>
        </c:ser>
        <c:ser>
          <c:idx val="1"/>
          <c:order val="1"/>
          <c:tx>
            <c:strRef>
              <c:f>'arkusz 2'!$A$3</c:f>
              <c:strCache>
                <c:ptCount val="1"/>
                <c:pt idx="0">
                  <c:v>LICZBA RODZIN</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 2'!$B$1:$E$1</c:f>
              <c:numCache>
                <c:formatCode>General</c:formatCode>
                <c:ptCount val="4"/>
                <c:pt idx="0">
                  <c:v>2016</c:v>
                </c:pt>
                <c:pt idx="1">
                  <c:v>2017</c:v>
                </c:pt>
                <c:pt idx="2">
                  <c:v>2018</c:v>
                </c:pt>
                <c:pt idx="3">
                  <c:v>2019</c:v>
                </c:pt>
              </c:numCache>
            </c:numRef>
          </c:cat>
          <c:val>
            <c:numRef>
              <c:f>'arkusz 2'!$B$3:$E$3</c:f>
              <c:numCache>
                <c:formatCode>General</c:formatCode>
                <c:ptCount val="4"/>
                <c:pt idx="0">
                  <c:v>537</c:v>
                </c:pt>
                <c:pt idx="1">
                  <c:v>537</c:v>
                </c:pt>
                <c:pt idx="2">
                  <c:v>488</c:v>
                </c:pt>
                <c:pt idx="3">
                  <c:v>416</c:v>
                </c:pt>
              </c:numCache>
            </c:numRef>
          </c:val>
        </c:ser>
        <c:ser>
          <c:idx val="2"/>
          <c:order val="2"/>
          <c:tx>
            <c:strRef>
              <c:f>'arkusz 2'!$A$4</c:f>
              <c:strCache>
                <c:ptCount val="1"/>
                <c:pt idx="0">
                  <c:v>LICZBA OSÓB W RODZINACH</c:v>
                </c:pt>
              </c:strCache>
            </c:strRef>
          </c:tx>
          <c:invertIfNegative val="0"/>
          <c:dLbls>
            <c:spPr>
              <a:noFill/>
              <a:ln>
                <a:noFill/>
              </a:ln>
              <a:effectLst/>
            </c:spPr>
            <c:txPr>
              <a:bodyPr/>
              <a:lstStyle/>
              <a:p>
                <a:pPr>
                  <a:defRPr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 2'!$B$1:$E$1</c:f>
              <c:numCache>
                <c:formatCode>General</c:formatCode>
                <c:ptCount val="4"/>
                <c:pt idx="0">
                  <c:v>2016</c:v>
                </c:pt>
                <c:pt idx="1">
                  <c:v>2017</c:v>
                </c:pt>
                <c:pt idx="2">
                  <c:v>2018</c:v>
                </c:pt>
                <c:pt idx="3">
                  <c:v>2019</c:v>
                </c:pt>
              </c:numCache>
            </c:numRef>
          </c:cat>
          <c:val>
            <c:numRef>
              <c:f>'arkusz 2'!$B$4:$E$4</c:f>
              <c:numCache>
                <c:formatCode>#,##0</c:formatCode>
                <c:ptCount val="4"/>
                <c:pt idx="0">
                  <c:v>1455</c:v>
                </c:pt>
                <c:pt idx="1">
                  <c:v>1387</c:v>
                </c:pt>
                <c:pt idx="2" formatCode="General">
                  <c:v>1263</c:v>
                </c:pt>
                <c:pt idx="3" formatCode="General">
                  <c:v>1121</c:v>
                </c:pt>
              </c:numCache>
            </c:numRef>
          </c:val>
        </c:ser>
        <c:dLbls>
          <c:showLegendKey val="0"/>
          <c:showVal val="0"/>
          <c:showCatName val="0"/>
          <c:showSerName val="0"/>
          <c:showPercent val="0"/>
          <c:showBubbleSize val="0"/>
        </c:dLbls>
        <c:gapWidth val="20"/>
        <c:axId val="824998176"/>
        <c:axId val="825000896"/>
      </c:barChart>
      <c:catAx>
        <c:axId val="824998176"/>
        <c:scaling>
          <c:orientation val="minMax"/>
        </c:scaling>
        <c:delete val="0"/>
        <c:axPos val="b"/>
        <c:numFmt formatCode="General" sourceLinked="1"/>
        <c:majorTickMark val="none"/>
        <c:minorTickMark val="none"/>
        <c:tickLblPos val="nextTo"/>
        <c:txPr>
          <a:bodyPr/>
          <a:lstStyle/>
          <a:p>
            <a:pPr>
              <a:defRPr b="1"/>
            </a:pPr>
            <a:endParaRPr lang="pl-PL"/>
          </a:p>
        </c:txPr>
        <c:crossAx val="825000896"/>
        <c:crosses val="autoZero"/>
        <c:auto val="1"/>
        <c:lblAlgn val="ctr"/>
        <c:lblOffset val="100"/>
        <c:noMultiLvlLbl val="0"/>
      </c:catAx>
      <c:valAx>
        <c:axId val="825000896"/>
        <c:scaling>
          <c:orientation val="minMax"/>
        </c:scaling>
        <c:delete val="1"/>
        <c:axPos val="l"/>
        <c:numFmt formatCode="General" sourceLinked="1"/>
        <c:majorTickMark val="none"/>
        <c:minorTickMark val="none"/>
        <c:tickLblPos val="nextTo"/>
        <c:crossAx val="824998176"/>
        <c:crosses val="autoZero"/>
        <c:crossBetween val="between"/>
      </c:valAx>
    </c:plotArea>
    <c:legend>
      <c:legendPos val="t"/>
      <c:overlay val="0"/>
      <c:txPr>
        <a:bodyPr/>
        <a:lstStyle/>
        <a:p>
          <a:pPr>
            <a:defRPr b="1"/>
          </a:pPr>
          <a:endParaRPr lang="pl-PL"/>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stacked"/>
        <c:varyColors val="0"/>
        <c:ser>
          <c:idx val="0"/>
          <c:order val="0"/>
          <c:tx>
            <c:strRef>
              <c:f>Arkusz1!$B$1</c:f>
              <c:strCache>
                <c:ptCount val="1"/>
                <c:pt idx="0">
                  <c:v>Kobiety</c:v>
                </c:pt>
              </c:strCache>
            </c:strRef>
          </c:tx>
          <c:invertIfNegative val="0"/>
          <c:cat>
            <c:strRef>
              <c:f>Arkusz1!$A$2:$A$8</c:f>
              <c:strCache>
                <c:ptCount val="7"/>
                <c:pt idx="0">
                  <c:v>66&lt;</c:v>
                </c:pt>
                <c:pt idx="1">
                  <c:v>56-65</c:v>
                </c:pt>
                <c:pt idx="2">
                  <c:v>46-55</c:v>
                </c:pt>
                <c:pt idx="3">
                  <c:v>36-45</c:v>
                </c:pt>
                <c:pt idx="4">
                  <c:v>26-35</c:v>
                </c:pt>
                <c:pt idx="5">
                  <c:v>18-25</c:v>
                </c:pt>
                <c:pt idx="6">
                  <c:v>&gt;17</c:v>
                </c:pt>
              </c:strCache>
            </c:strRef>
          </c:cat>
          <c:val>
            <c:numRef>
              <c:f>Arkusz1!$B$2:$B$8</c:f>
              <c:numCache>
                <c:formatCode>General</c:formatCode>
                <c:ptCount val="7"/>
                <c:pt idx="0">
                  <c:v>-36</c:v>
                </c:pt>
                <c:pt idx="1">
                  <c:v>-39</c:v>
                </c:pt>
                <c:pt idx="2">
                  <c:v>-41</c:v>
                </c:pt>
                <c:pt idx="3">
                  <c:v>-55</c:v>
                </c:pt>
                <c:pt idx="4">
                  <c:v>-43</c:v>
                </c:pt>
                <c:pt idx="5">
                  <c:v>-14</c:v>
                </c:pt>
                <c:pt idx="6">
                  <c:v>-138</c:v>
                </c:pt>
              </c:numCache>
            </c:numRef>
          </c:val>
        </c:ser>
        <c:ser>
          <c:idx val="1"/>
          <c:order val="1"/>
          <c:tx>
            <c:strRef>
              <c:f>Arkusz1!$C$1</c:f>
              <c:strCache>
                <c:ptCount val="1"/>
                <c:pt idx="0">
                  <c:v>Mężczyźni</c:v>
                </c:pt>
              </c:strCache>
            </c:strRef>
          </c:tx>
          <c:invertIfNegative val="0"/>
          <c:cat>
            <c:strRef>
              <c:f>Arkusz1!$A$2:$A$8</c:f>
              <c:strCache>
                <c:ptCount val="7"/>
                <c:pt idx="0">
                  <c:v>66&lt;</c:v>
                </c:pt>
                <c:pt idx="1">
                  <c:v>56-65</c:v>
                </c:pt>
                <c:pt idx="2">
                  <c:v>46-55</c:v>
                </c:pt>
                <c:pt idx="3">
                  <c:v>36-45</c:v>
                </c:pt>
                <c:pt idx="4">
                  <c:v>26-35</c:v>
                </c:pt>
                <c:pt idx="5">
                  <c:v>18-25</c:v>
                </c:pt>
                <c:pt idx="6">
                  <c:v>&gt;17</c:v>
                </c:pt>
              </c:strCache>
            </c:strRef>
          </c:cat>
          <c:val>
            <c:numRef>
              <c:f>Arkusz1!$C$2:$C$8</c:f>
              <c:numCache>
                <c:formatCode>General</c:formatCode>
                <c:ptCount val="7"/>
                <c:pt idx="0">
                  <c:v>20</c:v>
                </c:pt>
                <c:pt idx="1">
                  <c:v>67</c:v>
                </c:pt>
                <c:pt idx="2">
                  <c:v>40</c:v>
                </c:pt>
                <c:pt idx="3">
                  <c:v>18</c:v>
                </c:pt>
                <c:pt idx="4">
                  <c:v>15</c:v>
                </c:pt>
                <c:pt idx="5">
                  <c:v>1</c:v>
                </c:pt>
                <c:pt idx="6">
                  <c:v>151</c:v>
                </c:pt>
              </c:numCache>
            </c:numRef>
          </c:val>
        </c:ser>
        <c:dLbls>
          <c:showLegendKey val="0"/>
          <c:showVal val="0"/>
          <c:showCatName val="0"/>
          <c:showSerName val="0"/>
          <c:showPercent val="0"/>
          <c:showBubbleSize val="0"/>
        </c:dLbls>
        <c:gapWidth val="0"/>
        <c:overlap val="100"/>
        <c:axId val="824997632"/>
        <c:axId val="824999264"/>
      </c:barChart>
      <c:catAx>
        <c:axId val="824997632"/>
        <c:scaling>
          <c:orientation val="minMax"/>
        </c:scaling>
        <c:delete val="0"/>
        <c:axPos val="l"/>
        <c:majorGridlines/>
        <c:numFmt formatCode="General" sourceLinked="0"/>
        <c:majorTickMark val="none"/>
        <c:minorTickMark val="none"/>
        <c:tickLblPos val="low"/>
        <c:txPr>
          <a:bodyPr/>
          <a:lstStyle/>
          <a:p>
            <a:pPr>
              <a:defRPr sz="1050" b="1"/>
            </a:pPr>
            <a:endParaRPr lang="pl-PL"/>
          </a:p>
        </c:txPr>
        <c:crossAx val="824999264"/>
        <c:crosses val="autoZero"/>
        <c:auto val="1"/>
        <c:lblAlgn val="ctr"/>
        <c:lblOffset val="100"/>
        <c:noMultiLvlLbl val="0"/>
      </c:catAx>
      <c:valAx>
        <c:axId val="824999264"/>
        <c:scaling>
          <c:orientation val="minMax"/>
        </c:scaling>
        <c:delete val="0"/>
        <c:axPos val="b"/>
        <c:numFmt formatCode="#,##0;[Black]#,##0" sourceLinked="0"/>
        <c:majorTickMark val="out"/>
        <c:minorTickMark val="none"/>
        <c:tickLblPos val="nextTo"/>
        <c:txPr>
          <a:bodyPr/>
          <a:lstStyle/>
          <a:p>
            <a:pPr>
              <a:defRPr sz="1050" b="1"/>
            </a:pPr>
            <a:endParaRPr lang="pl-PL"/>
          </a:p>
        </c:txPr>
        <c:crossAx val="824997632"/>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0.1058</cdr:x>
      <cdr:y>0.76647</cdr:y>
    </cdr:from>
    <cdr:to>
      <cdr:x>0.28074</cdr:x>
      <cdr:y>0.88141</cdr:y>
    </cdr:to>
    <cdr:sp macro="" textlink="">
      <cdr:nvSpPr>
        <cdr:cNvPr id="2" name="Prostokąt 1"/>
        <cdr:cNvSpPr/>
      </cdr:nvSpPr>
      <cdr:spPr>
        <a:xfrm xmlns:a="http://schemas.openxmlformats.org/drawingml/2006/main">
          <a:off x="486178" y="2102570"/>
          <a:ext cx="803863" cy="315310"/>
        </a:xfrm>
        <a:prstGeom xmlns:a="http://schemas.openxmlformats.org/drawingml/2006/main" prst="rect">
          <a:avLst/>
        </a:prstGeom>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pl-PL" sz="1100">
              <a:solidFill>
                <a:schemeClr val="lt1"/>
              </a:solidFill>
              <a:latin typeface="+mn-lt"/>
              <a:ea typeface="+mn-ea"/>
              <a:cs typeface="+mn-cs"/>
            </a:rPr>
            <a:t> </a:t>
          </a:r>
          <a:r>
            <a:rPr lang="pl-PL"/>
            <a:t>Kobiety</a:t>
          </a:r>
        </a:p>
      </cdr:txBody>
    </cdr:sp>
  </cdr:relSizeAnchor>
  <cdr:relSizeAnchor xmlns:cdr="http://schemas.openxmlformats.org/drawingml/2006/chartDrawing">
    <cdr:from>
      <cdr:x>0.77536</cdr:x>
      <cdr:y>0.76158</cdr:y>
    </cdr:from>
    <cdr:to>
      <cdr:x>0.95029</cdr:x>
      <cdr:y>0.87653</cdr:y>
    </cdr:to>
    <cdr:sp macro="" textlink="">
      <cdr:nvSpPr>
        <cdr:cNvPr id="3" name="Prostokąt 2"/>
        <cdr:cNvSpPr/>
      </cdr:nvSpPr>
      <cdr:spPr>
        <a:xfrm xmlns:a="http://schemas.openxmlformats.org/drawingml/2006/main">
          <a:off x="3562910" y="2089178"/>
          <a:ext cx="803862" cy="315310"/>
        </a:xfrm>
        <a:prstGeom xmlns:a="http://schemas.openxmlformats.org/drawingml/2006/main" prst="rect">
          <a:avLst/>
        </a:prstGeom>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pl-PL"/>
            <a:t> Mężczyźni</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5ADC3-88EB-45EC-93F8-EDF4908A1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2672</TotalTime>
  <Pages>90</Pages>
  <Words>20543</Words>
  <Characters>123263</Characters>
  <Application>Microsoft Office Word</Application>
  <DocSecurity>0</DocSecurity>
  <Lines>1027</Lines>
  <Paragraphs>287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Kida</dc:creator>
  <cp:lastModifiedBy>User</cp:lastModifiedBy>
  <cp:revision>273</cp:revision>
  <dcterms:created xsi:type="dcterms:W3CDTF">2020-10-01T16:27:00Z</dcterms:created>
  <dcterms:modified xsi:type="dcterms:W3CDTF">2020-11-27T07:13:00Z</dcterms:modified>
</cp:coreProperties>
</file>